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2509" w:rsidRPr="0094675C" w:rsidRDefault="00C12509" w:rsidP="00421CF6">
      <w:pPr>
        <w:widowControl w:val="0"/>
        <w:pBdr>
          <w:bottom w:val="single" w:sz="36" w:space="0" w:color="auto"/>
          <w:between w:val="single" w:sz="36" w:space="1" w:color="auto"/>
          <w:bar w:val="single" w:sz="36" w:color="auto"/>
        </w:pBdr>
        <w:autoSpaceDE w:val="0"/>
        <w:autoSpaceDN w:val="0"/>
        <w:adjustRightInd w:val="0"/>
        <w:rPr>
          <w:rFonts w:ascii="Arial" w:hAnsi="Arial" w:cs="Arial"/>
          <w:b/>
          <w:color w:val="auto"/>
          <w:sz w:val="18"/>
          <w:szCs w:val="52"/>
        </w:rPr>
      </w:pPr>
    </w:p>
    <w:p w:rsidR="00C12509" w:rsidRPr="0094675C" w:rsidRDefault="00C12509" w:rsidP="00421CF6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Cs w:val="28"/>
        </w:rPr>
      </w:pPr>
      <w:r w:rsidRPr="00957E94">
        <w:rPr>
          <w:rFonts w:ascii="Arial" w:hAnsi="Arial" w:cs="Arial"/>
          <w:b/>
          <w:color w:val="auto"/>
          <w:szCs w:val="28"/>
        </w:rPr>
        <w:t>ЕВРАЗИЙСКИЙ СОВЕТ ПО СТАНДАРТИЗАЦИИ, МЕТРОЛОГИИ И СЕРТИФИКАЦИИ</w:t>
      </w:r>
    </w:p>
    <w:p w:rsidR="00C12509" w:rsidRPr="00957E94" w:rsidRDefault="00C12509" w:rsidP="00421CF6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Cs w:val="28"/>
          <w:lang w:val="en-US"/>
        </w:rPr>
      </w:pPr>
      <w:r w:rsidRPr="00957E94">
        <w:rPr>
          <w:rFonts w:ascii="Arial" w:hAnsi="Arial" w:cs="Arial"/>
          <w:b/>
          <w:color w:val="auto"/>
          <w:szCs w:val="28"/>
          <w:lang w:val="en-US"/>
        </w:rPr>
        <w:t>(</w:t>
      </w:r>
      <w:r w:rsidRPr="00957E94">
        <w:rPr>
          <w:rFonts w:ascii="Arial" w:hAnsi="Arial" w:cs="Arial"/>
          <w:b/>
          <w:color w:val="auto"/>
          <w:szCs w:val="28"/>
        </w:rPr>
        <w:t>ЕАСС</w:t>
      </w:r>
      <w:r w:rsidRPr="00957E94">
        <w:rPr>
          <w:rFonts w:ascii="Arial" w:hAnsi="Arial" w:cs="Arial"/>
          <w:b/>
          <w:color w:val="auto"/>
          <w:szCs w:val="28"/>
          <w:lang w:val="en-US"/>
        </w:rPr>
        <w:t>)</w:t>
      </w: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  <w:sz w:val="28"/>
          <w:szCs w:val="28"/>
          <w:lang w:val="en-US"/>
        </w:rPr>
      </w:pPr>
    </w:p>
    <w:p w:rsidR="00C12509" w:rsidRPr="00957E94" w:rsidRDefault="00C12509" w:rsidP="00421CF6">
      <w:pPr>
        <w:widowControl w:val="0"/>
        <w:pBdr>
          <w:bottom w:val="single" w:sz="36" w:space="1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Cs w:val="28"/>
          <w:lang w:val="en-US"/>
        </w:rPr>
      </w:pPr>
      <w:r w:rsidRPr="00957E94">
        <w:rPr>
          <w:rFonts w:ascii="Arial" w:hAnsi="Arial" w:cs="Arial"/>
          <w:b/>
          <w:color w:val="auto"/>
          <w:szCs w:val="28"/>
          <w:lang w:val="en-US"/>
        </w:rPr>
        <w:t>EURO-ASIAN COUNCIL FOR STANDARDIZATION, METROLOGY AND CERTIFICATION</w:t>
      </w:r>
    </w:p>
    <w:p w:rsidR="00C12509" w:rsidRPr="00957E94" w:rsidRDefault="00C12509" w:rsidP="00421CF6">
      <w:pPr>
        <w:widowControl w:val="0"/>
        <w:pBdr>
          <w:bottom w:val="single" w:sz="36" w:space="1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Cs w:val="28"/>
          <w:lang w:val="en-US"/>
        </w:rPr>
      </w:pPr>
      <w:r w:rsidRPr="00957E94">
        <w:rPr>
          <w:rFonts w:ascii="Arial" w:hAnsi="Arial" w:cs="Arial"/>
          <w:b/>
          <w:color w:val="auto"/>
          <w:szCs w:val="28"/>
          <w:lang w:val="en-US"/>
        </w:rPr>
        <w:t>(EASC)</w:t>
      </w:r>
    </w:p>
    <w:p w:rsidR="00C12509" w:rsidRPr="00957E94" w:rsidRDefault="00C12509" w:rsidP="00421CF6">
      <w:pPr>
        <w:widowControl w:val="0"/>
        <w:pBdr>
          <w:bottom w:val="single" w:sz="36" w:space="1" w:color="auto"/>
        </w:pBdr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  <w:sz w:val="28"/>
          <w:szCs w:val="28"/>
          <w:lang w:val="en-US"/>
        </w:rPr>
      </w:pPr>
    </w:p>
    <w:tbl>
      <w:tblPr>
        <w:tblW w:w="10131" w:type="dxa"/>
        <w:tblLayout w:type="fixed"/>
        <w:tblLook w:val="01E0"/>
      </w:tblPr>
      <w:tblGrid>
        <w:gridCol w:w="1759"/>
        <w:gridCol w:w="4934"/>
        <w:gridCol w:w="3438"/>
      </w:tblGrid>
      <w:tr w:rsidR="00C12509" w:rsidRPr="00957E94" w:rsidTr="001653C6">
        <w:trPr>
          <w:trHeight w:val="1750"/>
        </w:trPr>
        <w:tc>
          <w:tcPr>
            <w:tcW w:w="1759" w:type="dxa"/>
          </w:tcPr>
          <w:p w:rsidR="00C12509" w:rsidRPr="00957E94" w:rsidRDefault="007B64F1" w:rsidP="00421CF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auto"/>
                <w:sz w:val="28"/>
                <w:szCs w:val="28"/>
                <w:lang w:val="en-US"/>
              </w:rPr>
            </w:pPr>
            <w:r w:rsidRPr="00957E94">
              <w:rPr>
                <w:rFonts w:ascii="Arial" w:hAnsi="Arial" w:cs="Arial"/>
                <w:noProof/>
                <w:color w:val="auto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-203200</wp:posOffset>
                  </wp:positionH>
                  <wp:positionV relativeFrom="paragraph">
                    <wp:posOffset>6350</wp:posOffset>
                  </wp:positionV>
                  <wp:extent cx="1382395" cy="1254125"/>
                  <wp:effectExtent l="19050" t="0" r="8255" b="0"/>
                  <wp:wrapNone/>
                  <wp:docPr id="2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1557" t="21227" r="67255" b="52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254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rFonts w:ascii="Arial" w:hAnsi="Arial" w:cs="Arial"/>
                <w:b/>
                <w:color w:val="auto"/>
                <w:sz w:val="28"/>
                <w:szCs w:val="28"/>
                <w:lang w:val="en-US"/>
              </w:rPr>
            </w:pPr>
          </w:p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rFonts w:ascii="Arial" w:hAnsi="Arial" w:cs="Arial"/>
                <w:b/>
                <w:color w:val="auto"/>
                <w:sz w:val="28"/>
                <w:szCs w:val="28"/>
                <w:lang w:val="en-US"/>
              </w:rPr>
            </w:pPr>
          </w:p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rFonts w:ascii="Arial" w:hAnsi="Arial" w:cs="Arial"/>
                <w:b/>
                <w:color w:val="auto"/>
                <w:sz w:val="28"/>
                <w:szCs w:val="28"/>
                <w:lang w:val="en-US"/>
              </w:rPr>
            </w:pPr>
          </w:p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auto"/>
                <w:sz w:val="28"/>
                <w:szCs w:val="28"/>
              </w:rPr>
            </w:pPr>
          </w:p>
        </w:tc>
        <w:tc>
          <w:tcPr>
            <w:tcW w:w="4934" w:type="dxa"/>
            <w:vAlign w:val="center"/>
          </w:tcPr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auto"/>
                <w:spacing w:val="20"/>
                <w:szCs w:val="28"/>
              </w:rPr>
            </w:pPr>
            <w:r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>М</w:t>
            </w:r>
            <w:r w:rsidR="0095406E"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>ЕЖГОСУДАРСТ</w:t>
            </w:r>
            <w:r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>ВЕН</w:t>
            </w:r>
            <w:r w:rsidR="0095406E"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>НЫ</w:t>
            </w:r>
            <w:r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 xml:space="preserve">Й </w:t>
            </w:r>
            <w:r w:rsidR="0095406E"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>СТАНДА</w:t>
            </w:r>
            <w:r w:rsidRPr="00957E94">
              <w:rPr>
                <w:rFonts w:ascii="Arial" w:hAnsi="Arial" w:cs="Arial"/>
                <w:b/>
                <w:color w:val="auto"/>
                <w:spacing w:val="20"/>
                <w:szCs w:val="28"/>
              </w:rPr>
              <w:t>РТ</w:t>
            </w:r>
          </w:p>
        </w:tc>
        <w:tc>
          <w:tcPr>
            <w:tcW w:w="3438" w:type="dxa"/>
            <w:vAlign w:val="center"/>
          </w:tcPr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auto"/>
                <w:sz w:val="32"/>
                <w:szCs w:val="32"/>
              </w:rPr>
            </w:pPr>
            <w:r w:rsidRPr="00957E94">
              <w:rPr>
                <w:rFonts w:ascii="Arial" w:hAnsi="Arial" w:cs="Arial"/>
                <w:b/>
                <w:color w:val="auto"/>
                <w:sz w:val="32"/>
                <w:szCs w:val="32"/>
              </w:rPr>
              <w:t xml:space="preserve">ГОСТ </w:t>
            </w:r>
          </w:p>
          <w:p w:rsidR="00C12509" w:rsidRPr="00957E94" w:rsidRDefault="0095406E" w:rsidP="00421CF6">
            <w:pPr>
              <w:widowControl w:val="0"/>
              <w:autoSpaceDE w:val="0"/>
              <w:autoSpaceDN w:val="0"/>
              <w:adjustRightInd w:val="0"/>
              <w:ind w:left="-250" w:firstLine="250"/>
              <w:rPr>
                <w:rFonts w:ascii="Arial" w:hAnsi="Arial" w:cs="Arial"/>
                <w:b/>
                <w:color w:val="auto"/>
                <w:sz w:val="32"/>
                <w:szCs w:val="32"/>
              </w:rPr>
            </w:pPr>
            <w:r w:rsidRPr="00957E94">
              <w:rPr>
                <w:rFonts w:ascii="Arial" w:hAnsi="Arial" w:cs="Arial"/>
                <w:b/>
                <w:color w:val="auto"/>
                <w:sz w:val="32"/>
                <w:szCs w:val="32"/>
              </w:rPr>
              <w:t>____</w:t>
            </w:r>
            <w:r w:rsidR="00C12509" w:rsidRPr="00957E94">
              <w:rPr>
                <w:rFonts w:ascii="Arial" w:hAnsi="Arial" w:cs="Arial"/>
                <w:b/>
                <w:color w:val="auto"/>
                <w:sz w:val="32"/>
                <w:szCs w:val="32"/>
              </w:rPr>
              <w:t>-201_</w:t>
            </w:r>
          </w:p>
          <w:p w:rsidR="00C12509" w:rsidRPr="00957E94" w:rsidRDefault="00C12509" w:rsidP="00421CF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auto"/>
              </w:rPr>
            </w:pPr>
            <w:proofErr w:type="gramStart"/>
            <w:r w:rsidRPr="00957E94">
              <w:rPr>
                <w:rFonts w:ascii="Arial" w:hAnsi="Arial" w:cs="Arial"/>
                <w:b/>
                <w:color w:val="auto"/>
              </w:rPr>
              <w:t xml:space="preserve">(проект, </w:t>
            </w:r>
            <w:r w:rsidRPr="00957E94">
              <w:rPr>
                <w:rFonts w:ascii="Arial" w:hAnsi="Arial" w:cs="Arial"/>
                <w:b/>
                <w:color w:val="auto"/>
                <w:lang w:val="en-US"/>
              </w:rPr>
              <w:t>KZ</w:t>
            </w:r>
            <w:r w:rsidRPr="00957E94">
              <w:rPr>
                <w:rFonts w:ascii="Arial" w:hAnsi="Arial" w:cs="Arial"/>
                <w:b/>
                <w:color w:val="auto"/>
              </w:rPr>
              <w:t>,</w:t>
            </w:r>
            <w:proofErr w:type="gramEnd"/>
          </w:p>
          <w:p w:rsidR="00C12509" w:rsidRPr="00957E94" w:rsidRDefault="00443938" w:rsidP="00421CF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auto"/>
              </w:rPr>
            </w:pPr>
            <w:r w:rsidRPr="00957E94">
              <w:rPr>
                <w:rFonts w:ascii="Arial" w:hAnsi="Arial" w:cs="Arial"/>
                <w:b/>
                <w:color w:val="auto"/>
              </w:rPr>
              <w:t>окончательная</w:t>
            </w:r>
            <w:r w:rsidR="00C12509" w:rsidRPr="00957E94">
              <w:rPr>
                <w:rFonts w:ascii="Arial" w:hAnsi="Arial" w:cs="Arial"/>
                <w:b/>
                <w:color w:val="auto"/>
              </w:rPr>
              <w:t xml:space="preserve"> редакция)</w:t>
            </w:r>
          </w:p>
        </w:tc>
      </w:tr>
    </w:tbl>
    <w:p w:rsidR="00C12509" w:rsidRPr="00957E94" w:rsidRDefault="001653C6" w:rsidP="00421CF6">
      <w:pPr>
        <w:widowControl w:val="0"/>
        <w:autoSpaceDE w:val="0"/>
        <w:autoSpaceDN w:val="0"/>
        <w:adjustRightInd w:val="0"/>
        <w:rPr>
          <w:rFonts w:ascii="Arial" w:hAnsi="Arial" w:cs="Arial"/>
          <w:b/>
          <w:color w:val="auto"/>
          <w:sz w:val="28"/>
          <w:szCs w:val="28"/>
        </w:rPr>
      </w:pPr>
      <w:r w:rsidRPr="00957E94">
        <w:rPr>
          <w:rFonts w:ascii="Arial" w:hAnsi="Arial" w:cs="Arial"/>
          <w:b/>
          <w:color w:val="auto"/>
          <w:sz w:val="28"/>
          <w:szCs w:val="28"/>
        </w:rPr>
        <w:t>_______________________________________________________________</w:t>
      </w: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1653C6" w:rsidRPr="00957E94" w:rsidRDefault="001653C6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7A0D17" w:rsidRPr="00957E94" w:rsidRDefault="007A0D17" w:rsidP="00040DC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  <w:sz w:val="28"/>
          <w:szCs w:val="28"/>
          <w:lang w:bidi="ru-RU"/>
        </w:rPr>
      </w:pPr>
      <w:r w:rsidRPr="00957E94">
        <w:rPr>
          <w:rFonts w:ascii="Arial" w:hAnsi="Arial" w:cs="Arial"/>
          <w:b/>
          <w:bCs/>
          <w:color w:val="auto"/>
          <w:sz w:val="28"/>
          <w:szCs w:val="28"/>
          <w:lang w:bidi="ru-RU"/>
        </w:rPr>
        <w:t>ГАЗЫ УГЛЕВОДОРОДНЫЕ СЖИЖЕННЫЕ</w:t>
      </w:r>
    </w:p>
    <w:p w:rsidR="007A0D17" w:rsidRPr="00957E94" w:rsidRDefault="007A0D17" w:rsidP="00040DC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  <w:sz w:val="28"/>
          <w:szCs w:val="28"/>
          <w:lang w:bidi="ru-RU"/>
        </w:rPr>
      </w:pPr>
    </w:p>
    <w:p w:rsidR="007A0D17" w:rsidRPr="00957E94" w:rsidRDefault="007A0D17" w:rsidP="00040DC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  <w:sz w:val="28"/>
          <w:szCs w:val="28"/>
        </w:rPr>
      </w:pPr>
      <w:r w:rsidRPr="00957E94">
        <w:rPr>
          <w:rFonts w:ascii="Arial" w:hAnsi="Arial" w:cs="Arial"/>
          <w:b/>
          <w:bCs/>
          <w:color w:val="auto"/>
          <w:sz w:val="28"/>
          <w:szCs w:val="28"/>
          <w:lang w:bidi="ru-RU"/>
        </w:rPr>
        <w:t>Определение остатка методом газовой хроматографии с помощью ввода пробы</w:t>
      </w:r>
      <w:r w:rsidR="00A015AF" w:rsidRPr="00957E94">
        <w:rPr>
          <w:rFonts w:ascii="Arial" w:hAnsi="Arial" w:cs="Arial"/>
          <w:b/>
          <w:bCs/>
          <w:color w:val="auto"/>
          <w:sz w:val="28"/>
          <w:szCs w:val="28"/>
          <w:lang w:bidi="ru-RU"/>
        </w:rPr>
        <w:t xml:space="preserve"> в жидком состоянии</w:t>
      </w:r>
      <w:r w:rsidRPr="00957E94">
        <w:rPr>
          <w:rFonts w:ascii="Arial" w:hAnsi="Arial" w:cs="Arial"/>
          <w:b/>
          <w:bCs/>
          <w:color w:val="auto"/>
          <w:sz w:val="28"/>
          <w:szCs w:val="28"/>
          <w:lang w:bidi="ru-RU"/>
        </w:rPr>
        <w:t xml:space="preserve"> в</w:t>
      </w:r>
      <w:r w:rsidR="00E21968" w:rsidRPr="00957E94">
        <w:rPr>
          <w:rFonts w:ascii="Arial" w:hAnsi="Arial" w:cs="Arial"/>
          <w:b/>
          <w:bCs/>
          <w:color w:val="auto"/>
          <w:sz w:val="28"/>
          <w:szCs w:val="28"/>
          <w:lang w:bidi="ru-RU"/>
        </w:rPr>
        <w:t xml:space="preserve"> </w:t>
      </w:r>
      <w:r w:rsidRPr="00957E94">
        <w:rPr>
          <w:rFonts w:ascii="Arial" w:hAnsi="Arial" w:cs="Arial"/>
          <w:b/>
          <w:bCs/>
          <w:color w:val="auto"/>
          <w:sz w:val="28"/>
          <w:szCs w:val="28"/>
          <w:lang w:bidi="ru-RU"/>
        </w:rPr>
        <w:t>колонку</w:t>
      </w:r>
    </w:p>
    <w:p w:rsidR="00C12509" w:rsidRPr="00957E94" w:rsidRDefault="00C12509" w:rsidP="00040DC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C12509" w:rsidRPr="00957E94" w:rsidRDefault="00C12509" w:rsidP="00040DC3">
      <w:pPr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BD42C9" w:rsidRPr="00957E94" w:rsidRDefault="00BD42C9" w:rsidP="00040DC3">
      <w:pPr>
        <w:widowControl w:val="0"/>
        <w:autoSpaceDE w:val="0"/>
        <w:autoSpaceDN w:val="0"/>
        <w:adjustRightInd w:val="0"/>
        <w:ind w:left="709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957E94">
        <w:rPr>
          <w:rFonts w:ascii="Arial" w:hAnsi="Arial" w:cs="Arial"/>
          <w:b/>
          <w:color w:val="auto"/>
          <w:sz w:val="28"/>
          <w:szCs w:val="28"/>
        </w:rPr>
        <w:t>(</w:t>
      </w:r>
      <w:r w:rsidRPr="00957E94">
        <w:rPr>
          <w:rFonts w:ascii="Arial" w:hAnsi="Arial" w:cs="Arial"/>
          <w:b/>
          <w:color w:val="auto"/>
          <w:sz w:val="28"/>
          <w:szCs w:val="28"/>
          <w:lang w:val="en-US"/>
        </w:rPr>
        <w:t>ASTM</w:t>
      </w:r>
      <w:r w:rsidRPr="00957E94">
        <w:rPr>
          <w:rFonts w:ascii="Arial" w:hAnsi="Arial" w:cs="Arial"/>
          <w:b/>
          <w:color w:val="auto"/>
          <w:sz w:val="28"/>
          <w:szCs w:val="28"/>
        </w:rPr>
        <w:t xml:space="preserve"> </w:t>
      </w:r>
      <w:r w:rsidRPr="00957E94">
        <w:rPr>
          <w:rFonts w:ascii="Arial" w:hAnsi="Arial" w:cs="Arial"/>
          <w:b/>
          <w:color w:val="auto"/>
          <w:sz w:val="28"/>
          <w:szCs w:val="28"/>
          <w:lang w:val="en-US"/>
        </w:rPr>
        <w:t>D</w:t>
      </w:r>
      <w:r w:rsidRPr="00957E94">
        <w:rPr>
          <w:rFonts w:ascii="Arial" w:hAnsi="Arial" w:cs="Arial"/>
          <w:b/>
          <w:color w:val="auto"/>
          <w:sz w:val="28"/>
          <w:szCs w:val="28"/>
        </w:rPr>
        <w:t xml:space="preserve"> 7756-19, </w:t>
      </w:r>
      <w:r w:rsidRPr="00957E94">
        <w:rPr>
          <w:rFonts w:ascii="Arial" w:hAnsi="Arial" w:cs="Arial"/>
          <w:b/>
          <w:color w:val="auto"/>
          <w:sz w:val="28"/>
          <w:szCs w:val="28"/>
          <w:lang w:val="en-US"/>
        </w:rPr>
        <w:t>IDT</w:t>
      </w:r>
      <w:r w:rsidRPr="00957E94">
        <w:rPr>
          <w:rFonts w:ascii="Arial" w:hAnsi="Arial" w:cs="Arial"/>
          <w:b/>
          <w:color w:val="auto"/>
          <w:sz w:val="28"/>
          <w:szCs w:val="28"/>
        </w:rPr>
        <w:t>)</w:t>
      </w:r>
    </w:p>
    <w:p w:rsidR="00C12509" w:rsidRPr="00957E94" w:rsidRDefault="00C12509" w:rsidP="00040DC3">
      <w:pPr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C12509" w:rsidRPr="00957E94" w:rsidRDefault="00C12509" w:rsidP="00040DC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sz w:val="28"/>
          <w:szCs w:val="28"/>
        </w:rPr>
      </w:pPr>
    </w:p>
    <w:p w:rsidR="00C12509" w:rsidRPr="00957E94" w:rsidRDefault="00C12509" w:rsidP="00040DC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t>Настоящий проект стандарта не подлежит применению до его принятия</w:t>
      </w: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color w:val="auto"/>
          <w:sz w:val="28"/>
          <w:szCs w:val="28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6919C8" w:rsidRPr="00957E94" w:rsidRDefault="006919C8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B66D95" w:rsidRPr="00957E94" w:rsidRDefault="00B66D95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B66D95" w:rsidRPr="00957E94" w:rsidRDefault="00B66D95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6919C8" w:rsidRPr="00957E94" w:rsidRDefault="006919C8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C12509" w:rsidRPr="00957E94" w:rsidRDefault="00C12509" w:rsidP="00421CF6">
      <w:pPr>
        <w:widowControl w:val="0"/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color w:val="auto"/>
        </w:rPr>
      </w:pPr>
    </w:p>
    <w:p w:rsidR="001653C6" w:rsidRPr="00957E94" w:rsidRDefault="0027322D" w:rsidP="00421CF6">
      <w:pPr>
        <w:contextualSpacing/>
        <w:jc w:val="center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t>Минск</w:t>
      </w:r>
    </w:p>
    <w:p w:rsidR="0027322D" w:rsidRPr="00957E94" w:rsidRDefault="0027322D" w:rsidP="00421CF6">
      <w:pPr>
        <w:contextualSpacing/>
        <w:jc w:val="center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t>Евразийский совет по стандартизации, метрологии и сертификации</w:t>
      </w:r>
    </w:p>
    <w:p w:rsidR="0028400C" w:rsidRPr="00957E94" w:rsidRDefault="00CE1705" w:rsidP="00373830">
      <w:pPr>
        <w:spacing w:before="240" w:after="240"/>
        <w:jc w:val="center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b/>
          <w:color w:val="auto"/>
        </w:rPr>
        <w:br w:type="page"/>
      </w:r>
      <w:r w:rsidR="0028400C" w:rsidRPr="00957E94">
        <w:rPr>
          <w:rFonts w:ascii="Arial" w:hAnsi="Arial" w:cs="Arial"/>
          <w:b/>
          <w:color w:val="auto"/>
        </w:rPr>
        <w:lastRenderedPageBreak/>
        <w:t>Предисловие</w:t>
      </w:r>
    </w:p>
    <w:p w:rsidR="00D32139" w:rsidRPr="00957E94" w:rsidRDefault="0028400C" w:rsidP="00421CF6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дальнейшем возможно вступление в ЕАСС национальных органов по ст</w:t>
      </w:r>
      <w:r w:rsidR="00145F2A" w:rsidRPr="00957E94">
        <w:rPr>
          <w:rFonts w:ascii="Arial" w:hAnsi="Arial" w:cs="Arial"/>
          <w:color w:val="auto"/>
        </w:rPr>
        <w:t>андартизации других государств.</w:t>
      </w:r>
    </w:p>
    <w:p w:rsidR="0028400C" w:rsidRPr="00957E94" w:rsidRDefault="0028400C" w:rsidP="00421CF6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 xml:space="preserve">Цели, основные принципы и основной порядок проведения работ по межгосударственной стандартизации установлены </w:t>
      </w:r>
      <w:r w:rsidR="009423F8" w:rsidRPr="00957E94">
        <w:rPr>
          <w:rFonts w:ascii="Arial" w:hAnsi="Arial" w:cs="Arial"/>
          <w:color w:val="auto"/>
        </w:rPr>
        <w:t>ГОСТ 1.0</w:t>
      </w:r>
      <w:r w:rsidRPr="00957E94">
        <w:rPr>
          <w:rFonts w:ascii="Arial" w:hAnsi="Arial" w:cs="Arial"/>
          <w:color w:val="auto"/>
        </w:rPr>
        <w:t xml:space="preserve"> «</w:t>
      </w:r>
      <w:r w:rsidR="009423F8" w:rsidRPr="00957E94">
        <w:rPr>
          <w:rFonts w:ascii="Arial" w:hAnsi="Arial" w:cs="Arial"/>
          <w:color w:val="auto"/>
        </w:rPr>
        <w:t>Межгосударственная система стандартизации. Основные положения</w:t>
      </w:r>
      <w:r w:rsidR="000010A7" w:rsidRPr="00957E94">
        <w:rPr>
          <w:rFonts w:ascii="Arial" w:hAnsi="Arial" w:cs="Arial"/>
          <w:color w:val="auto"/>
        </w:rPr>
        <w:t>» и ГОСТ </w:t>
      </w:r>
      <w:r w:rsidRPr="00957E94">
        <w:rPr>
          <w:rFonts w:ascii="Arial" w:hAnsi="Arial" w:cs="Arial"/>
          <w:color w:val="auto"/>
        </w:rPr>
        <w:t>1.2 «</w:t>
      </w:r>
      <w:r w:rsidR="00AB1185" w:rsidRPr="00957E94">
        <w:rPr>
          <w:rFonts w:ascii="Arial" w:hAnsi="Arial" w:cs="Arial"/>
          <w:color w:val="auto"/>
        </w:rPr>
        <w:t>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</w:t>
      </w:r>
      <w:r w:rsidR="0027322D" w:rsidRPr="00957E94">
        <w:rPr>
          <w:rFonts w:ascii="Arial" w:hAnsi="Arial" w:cs="Arial"/>
          <w:color w:val="auto"/>
        </w:rPr>
        <w:t>»</w:t>
      </w:r>
      <w:r w:rsidR="00671612" w:rsidRPr="00957E94">
        <w:rPr>
          <w:rFonts w:ascii="Arial" w:hAnsi="Arial" w:cs="Arial"/>
          <w:color w:val="auto"/>
        </w:rPr>
        <w:t>.</w:t>
      </w:r>
    </w:p>
    <w:p w:rsidR="0028400C" w:rsidRPr="00957E94" w:rsidRDefault="00072288" w:rsidP="00421CF6">
      <w:pPr>
        <w:spacing w:before="240" w:after="240"/>
        <w:ind w:firstLine="567"/>
        <w:jc w:val="both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t>Сведения о стандарте</w:t>
      </w:r>
    </w:p>
    <w:p w:rsidR="00072288" w:rsidRPr="00957E94" w:rsidRDefault="00B51628" w:rsidP="00421CF6">
      <w:pPr>
        <w:spacing w:before="120" w:after="12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1 </w:t>
      </w:r>
      <w:proofErr w:type="gramStart"/>
      <w:r w:rsidR="00D83329" w:rsidRPr="00957E94">
        <w:rPr>
          <w:rFonts w:ascii="Arial" w:hAnsi="Arial" w:cs="Arial"/>
          <w:color w:val="auto"/>
        </w:rPr>
        <w:t>РАЗРАБОТАН</w:t>
      </w:r>
      <w:proofErr w:type="gramEnd"/>
      <w:r w:rsidR="004B68A3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>Товариществом с ограниченной ответственностью «</w:t>
      </w:r>
      <w:proofErr w:type="spellStart"/>
      <w:r w:rsidRPr="00957E94">
        <w:rPr>
          <w:rFonts w:ascii="Arial" w:hAnsi="Arial" w:cs="Arial"/>
          <w:color w:val="auto"/>
        </w:rPr>
        <w:t>Стройинжиниринг</w:t>
      </w:r>
      <w:proofErr w:type="spellEnd"/>
      <w:r w:rsidRPr="00957E94">
        <w:rPr>
          <w:rFonts w:ascii="Arial" w:hAnsi="Arial" w:cs="Arial"/>
          <w:color w:val="auto"/>
        </w:rPr>
        <w:t xml:space="preserve"> Астана»</w:t>
      </w:r>
    </w:p>
    <w:p w:rsidR="0027322D" w:rsidRPr="00957E94" w:rsidRDefault="00B51628" w:rsidP="00421CF6">
      <w:pPr>
        <w:ind w:firstLine="567"/>
        <w:contextualSpacing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2 </w:t>
      </w:r>
      <w:r w:rsidRPr="00957E94">
        <w:rPr>
          <w:rFonts w:ascii="Arial" w:hAnsi="Arial" w:cs="Arial"/>
          <w:color w:val="auto"/>
          <w:spacing w:val="20"/>
        </w:rPr>
        <w:t>ВНЕСЕН</w:t>
      </w:r>
      <w:r w:rsidRPr="00957E94">
        <w:rPr>
          <w:rFonts w:ascii="Arial" w:hAnsi="Arial" w:cs="Arial"/>
          <w:color w:val="auto"/>
        </w:rPr>
        <w:t xml:space="preserve"> </w:t>
      </w:r>
      <w:r w:rsidR="0027322D" w:rsidRPr="00957E94">
        <w:rPr>
          <w:rFonts w:ascii="Arial" w:hAnsi="Arial" w:cs="Arial"/>
          <w:color w:val="auto"/>
        </w:rPr>
        <w:t xml:space="preserve">Комитетом технического регулирования и метрологии </w:t>
      </w:r>
      <w:r w:rsidR="00D600A5" w:rsidRPr="00957E94">
        <w:rPr>
          <w:rFonts w:ascii="Arial" w:hAnsi="Arial" w:cs="Arial"/>
          <w:color w:val="auto"/>
        </w:rPr>
        <w:t>Министерств</w:t>
      </w:r>
      <w:r w:rsidR="007436B2" w:rsidRPr="00957E94">
        <w:rPr>
          <w:rFonts w:ascii="Arial" w:hAnsi="Arial" w:cs="Arial"/>
          <w:color w:val="auto"/>
        </w:rPr>
        <w:t>а</w:t>
      </w:r>
      <w:r w:rsidR="00D600A5" w:rsidRPr="00957E94">
        <w:rPr>
          <w:rFonts w:ascii="Arial" w:hAnsi="Arial" w:cs="Arial"/>
          <w:color w:val="auto"/>
        </w:rPr>
        <w:t xml:space="preserve"> торговли и интеграции </w:t>
      </w:r>
      <w:r w:rsidR="00D600A5" w:rsidRPr="00957E94">
        <w:rPr>
          <w:rFonts w:ascii="Arial" w:hAnsi="Arial" w:cs="Arial"/>
          <w:color w:val="auto"/>
          <w:lang w:bidi="ru-RU"/>
        </w:rPr>
        <w:t>Республики Казахстан</w:t>
      </w:r>
      <w:r w:rsidR="00D600A5" w:rsidRPr="00957E94">
        <w:rPr>
          <w:rFonts w:ascii="Arial" w:hAnsi="Arial" w:cs="Arial"/>
          <w:color w:val="auto"/>
        </w:rPr>
        <w:t xml:space="preserve"> </w:t>
      </w:r>
      <w:r w:rsidR="0027322D" w:rsidRPr="00957E94">
        <w:rPr>
          <w:rFonts w:ascii="Arial" w:hAnsi="Arial" w:cs="Arial"/>
          <w:color w:val="auto"/>
        </w:rPr>
        <w:t>(Госстандарт)</w:t>
      </w:r>
    </w:p>
    <w:p w:rsidR="00D600A5" w:rsidRPr="00957E94" w:rsidRDefault="00D600A5" w:rsidP="00421CF6">
      <w:pPr>
        <w:ind w:firstLine="567"/>
        <w:contextualSpacing/>
        <w:jc w:val="both"/>
        <w:rPr>
          <w:rFonts w:ascii="Arial" w:hAnsi="Arial" w:cs="Arial"/>
          <w:color w:val="auto"/>
        </w:rPr>
      </w:pPr>
    </w:p>
    <w:p w:rsidR="00711974" w:rsidRPr="00957E94" w:rsidRDefault="00711974" w:rsidP="00421CF6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3 </w:t>
      </w:r>
      <w:r w:rsidRPr="00957E94">
        <w:rPr>
          <w:rFonts w:ascii="Arial" w:hAnsi="Arial" w:cs="Arial"/>
          <w:color w:val="auto"/>
          <w:spacing w:val="20"/>
        </w:rPr>
        <w:t>ПРИНЯТ</w:t>
      </w:r>
      <w:r w:rsidRPr="00957E94">
        <w:rPr>
          <w:rFonts w:ascii="Arial" w:hAnsi="Arial" w:cs="Arial"/>
          <w:color w:val="auto"/>
        </w:rPr>
        <w:t xml:space="preserve"> Евразийским советом по стандартизации, метрологии и сертификации</w:t>
      </w:r>
      <w:r w:rsidR="0027322D" w:rsidRPr="00957E94">
        <w:rPr>
          <w:rFonts w:ascii="Arial" w:hAnsi="Arial" w:cs="Arial"/>
          <w:color w:val="auto"/>
        </w:rPr>
        <w:t xml:space="preserve"> (ЕА</w:t>
      </w:r>
      <w:r w:rsidR="00AE388B" w:rsidRPr="00957E94">
        <w:rPr>
          <w:rFonts w:ascii="Arial" w:hAnsi="Arial" w:cs="Arial"/>
          <w:color w:val="auto"/>
        </w:rPr>
        <w:t>С</w:t>
      </w:r>
      <w:r w:rsidR="0027322D" w:rsidRPr="00957E94">
        <w:rPr>
          <w:rFonts w:ascii="Arial" w:hAnsi="Arial" w:cs="Arial"/>
          <w:color w:val="auto"/>
        </w:rPr>
        <w:t xml:space="preserve">С) </w:t>
      </w:r>
      <w:r w:rsidRPr="00957E94">
        <w:rPr>
          <w:rFonts w:ascii="Arial" w:hAnsi="Arial" w:cs="Arial"/>
          <w:color w:val="auto"/>
        </w:rPr>
        <w:t xml:space="preserve"> </w:t>
      </w:r>
      <w:r w:rsidR="0027322D" w:rsidRPr="00957E94">
        <w:rPr>
          <w:rFonts w:ascii="Arial" w:hAnsi="Arial" w:cs="Arial"/>
          <w:color w:val="auto"/>
        </w:rPr>
        <w:t>(</w:t>
      </w:r>
      <w:r w:rsidRPr="00957E94">
        <w:rPr>
          <w:rFonts w:ascii="Arial" w:hAnsi="Arial" w:cs="Arial"/>
          <w:color w:val="auto"/>
        </w:rPr>
        <w:t>протокол</w:t>
      </w:r>
      <w:r w:rsidR="0027322D" w:rsidRPr="00957E94">
        <w:rPr>
          <w:rFonts w:ascii="Arial" w:hAnsi="Arial" w:cs="Arial"/>
          <w:color w:val="auto"/>
        </w:rPr>
        <w:t xml:space="preserve"> № </w:t>
      </w:r>
      <w:r w:rsidRPr="00957E94">
        <w:rPr>
          <w:rFonts w:ascii="Arial" w:hAnsi="Arial" w:cs="Arial"/>
          <w:color w:val="auto"/>
        </w:rPr>
        <w:t>___</w:t>
      </w:r>
      <w:r w:rsidR="0027322D" w:rsidRPr="00957E94">
        <w:rPr>
          <w:rFonts w:ascii="Arial" w:hAnsi="Arial" w:cs="Arial"/>
          <w:color w:val="auto"/>
        </w:rPr>
        <w:t xml:space="preserve"> от </w:t>
      </w:r>
      <w:r w:rsidRPr="00957E94">
        <w:rPr>
          <w:rFonts w:ascii="Arial" w:hAnsi="Arial" w:cs="Arial"/>
          <w:color w:val="auto"/>
        </w:rPr>
        <w:t>____</w:t>
      </w:r>
      <w:r w:rsidR="0027322D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>_____________</w:t>
      </w:r>
      <w:r w:rsidR="00997D44" w:rsidRPr="00957E94">
        <w:rPr>
          <w:rFonts w:ascii="Arial" w:hAnsi="Arial" w:cs="Arial"/>
          <w:color w:val="auto"/>
        </w:rPr>
        <w:t xml:space="preserve"> 201_</w:t>
      </w:r>
      <w:r w:rsidR="0027322D" w:rsidRPr="00957E94">
        <w:rPr>
          <w:rFonts w:ascii="Arial" w:hAnsi="Arial" w:cs="Arial"/>
          <w:color w:val="auto"/>
        </w:rPr>
        <w:t>г.)</w:t>
      </w:r>
    </w:p>
    <w:p w:rsidR="00711974" w:rsidRPr="00957E94" w:rsidRDefault="00711974" w:rsidP="00421CF6">
      <w:pPr>
        <w:ind w:firstLine="567"/>
        <w:jc w:val="both"/>
        <w:rPr>
          <w:rFonts w:ascii="Arial" w:hAnsi="Arial" w:cs="Arial"/>
          <w:i/>
          <w:color w:val="auto"/>
        </w:rPr>
      </w:pPr>
    </w:p>
    <w:p w:rsidR="00711974" w:rsidRPr="00957E94" w:rsidRDefault="00711974" w:rsidP="00421CF6">
      <w:pPr>
        <w:ind w:firstLine="567"/>
        <w:jc w:val="both"/>
        <w:rPr>
          <w:rFonts w:ascii="Arial" w:hAnsi="Arial" w:cs="Arial"/>
          <w:color w:val="auto"/>
          <w:lang w:val="en-US"/>
        </w:rPr>
      </w:pPr>
      <w:r w:rsidRPr="00957E94">
        <w:rPr>
          <w:rFonts w:ascii="Arial" w:hAnsi="Arial" w:cs="Arial"/>
          <w:color w:val="auto"/>
        </w:rPr>
        <w:t>За принятие стандарта проголосовали:</w:t>
      </w:r>
    </w:p>
    <w:p w:rsidR="00B32B8F" w:rsidRPr="00957E94" w:rsidRDefault="00B32B8F" w:rsidP="00421CF6">
      <w:pPr>
        <w:ind w:firstLine="567"/>
        <w:jc w:val="both"/>
        <w:rPr>
          <w:rFonts w:ascii="Arial" w:hAnsi="Arial" w:cs="Arial"/>
          <w:color w:val="auto"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3148"/>
        <w:gridCol w:w="2976"/>
        <w:gridCol w:w="3856"/>
      </w:tblGrid>
      <w:tr w:rsidR="00711974" w:rsidRPr="00957E94" w:rsidTr="00B32B8F">
        <w:trPr>
          <w:tblHeader/>
        </w:trPr>
        <w:tc>
          <w:tcPr>
            <w:tcW w:w="1577" w:type="pct"/>
            <w:tcBorders>
              <w:bottom w:val="doub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2B8F" w:rsidRPr="00957E94" w:rsidRDefault="00711974" w:rsidP="00B32B8F">
            <w:pPr>
              <w:autoSpaceDE w:val="0"/>
              <w:autoSpaceDN w:val="0"/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Краткое наименование страны </w:t>
            </w:r>
          </w:p>
          <w:p w:rsidR="00711974" w:rsidRPr="00957E94" w:rsidRDefault="00711974" w:rsidP="00B32B8F">
            <w:pPr>
              <w:autoSpaceDE w:val="0"/>
              <w:autoSpaceDN w:val="0"/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по МК (ИСО 3166) 004-97</w:t>
            </w:r>
          </w:p>
        </w:tc>
        <w:tc>
          <w:tcPr>
            <w:tcW w:w="1491" w:type="pct"/>
            <w:tcBorders>
              <w:bottom w:val="doub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2B8F" w:rsidRPr="00957E94" w:rsidRDefault="00711974" w:rsidP="00421CF6">
            <w:pPr>
              <w:autoSpaceDE w:val="0"/>
              <w:autoSpaceDN w:val="0"/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Код страны </w:t>
            </w:r>
          </w:p>
          <w:p w:rsidR="00711974" w:rsidRPr="00957E94" w:rsidRDefault="00711974" w:rsidP="00B32B8F">
            <w:pPr>
              <w:autoSpaceDE w:val="0"/>
              <w:autoSpaceDN w:val="0"/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по МК (ИСО 3166) 004-97</w:t>
            </w:r>
          </w:p>
        </w:tc>
        <w:tc>
          <w:tcPr>
            <w:tcW w:w="1932" w:type="pct"/>
            <w:tcBorders>
              <w:bottom w:val="doub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1974" w:rsidRPr="00957E94" w:rsidRDefault="00711974" w:rsidP="00421CF6">
            <w:pPr>
              <w:autoSpaceDE w:val="0"/>
              <w:autoSpaceDN w:val="0"/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Сокращенное наименование национального органа по стандартизации</w:t>
            </w:r>
          </w:p>
        </w:tc>
      </w:tr>
      <w:tr w:rsidR="00997D44" w:rsidRPr="00957E94" w:rsidTr="00B32B8F">
        <w:trPr>
          <w:tblHeader/>
        </w:trPr>
        <w:tc>
          <w:tcPr>
            <w:tcW w:w="1577" w:type="pct"/>
            <w:tcBorders>
              <w:top w:val="doub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A0D17" w:rsidRPr="00957E94" w:rsidRDefault="007A0D17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  <w:tc>
          <w:tcPr>
            <w:tcW w:w="1491" w:type="pct"/>
            <w:tcBorders>
              <w:top w:val="doub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  <w:tc>
          <w:tcPr>
            <w:tcW w:w="1932" w:type="pct"/>
            <w:tcBorders>
              <w:top w:val="doub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</w:tr>
      <w:tr w:rsidR="00997D44" w:rsidRPr="00957E94" w:rsidTr="00B32B8F">
        <w:trPr>
          <w:tblHeader/>
        </w:trPr>
        <w:tc>
          <w:tcPr>
            <w:tcW w:w="157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7A0D17" w:rsidRPr="00957E94" w:rsidRDefault="007A0D17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  <w:tc>
          <w:tcPr>
            <w:tcW w:w="149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  <w:tc>
          <w:tcPr>
            <w:tcW w:w="1932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</w:tr>
      <w:tr w:rsidR="00997D44" w:rsidRPr="00957E94" w:rsidTr="00B32B8F">
        <w:trPr>
          <w:tblHeader/>
        </w:trPr>
        <w:tc>
          <w:tcPr>
            <w:tcW w:w="157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  <w:tc>
          <w:tcPr>
            <w:tcW w:w="149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  <w:tc>
          <w:tcPr>
            <w:tcW w:w="1932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997D44">
            <w:pPr>
              <w:spacing w:after="120"/>
              <w:jc w:val="center"/>
              <w:rPr>
                <w:rFonts w:ascii="Arial" w:hAnsi="Arial" w:cs="Arial"/>
              </w:rPr>
            </w:pPr>
          </w:p>
        </w:tc>
      </w:tr>
      <w:tr w:rsidR="00997D44" w:rsidRPr="00957E94" w:rsidTr="00B32B8F">
        <w:trPr>
          <w:tblHeader/>
        </w:trPr>
        <w:tc>
          <w:tcPr>
            <w:tcW w:w="1577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7A0D17">
            <w:pPr>
              <w:spacing w:after="120"/>
              <w:rPr>
                <w:rFonts w:ascii="Arial" w:hAnsi="Arial" w:cs="Arial"/>
              </w:rPr>
            </w:pPr>
          </w:p>
        </w:tc>
        <w:tc>
          <w:tcPr>
            <w:tcW w:w="149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7A0D17">
            <w:pPr>
              <w:spacing w:after="120"/>
              <w:rPr>
                <w:rFonts w:ascii="Arial" w:hAnsi="Arial" w:cs="Arial"/>
              </w:rPr>
            </w:pPr>
          </w:p>
        </w:tc>
        <w:tc>
          <w:tcPr>
            <w:tcW w:w="1932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97D44" w:rsidRPr="00957E94" w:rsidRDefault="00997D44" w:rsidP="007A0D17">
            <w:pPr>
              <w:spacing w:after="120"/>
              <w:rPr>
                <w:rFonts w:ascii="Arial" w:hAnsi="Arial" w:cs="Arial"/>
              </w:rPr>
            </w:pPr>
          </w:p>
        </w:tc>
      </w:tr>
    </w:tbl>
    <w:p w:rsidR="00711974" w:rsidRPr="00957E94" w:rsidRDefault="00711974" w:rsidP="00421CF6">
      <w:pPr>
        <w:spacing w:before="240" w:after="240"/>
        <w:ind w:firstLine="567"/>
        <w:contextualSpacing/>
        <w:jc w:val="both"/>
        <w:rPr>
          <w:rFonts w:ascii="Arial" w:hAnsi="Arial" w:cs="Arial"/>
          <w:i/>
          <w:color w:val="auto"/>
        </w:rPr>
      </w:pPr>
    </w:p>
    <w:p w:rsidR="00A17F63" w:rsidRPr="00957E94" w:rsidRDefault="00384C6C" w:rsidP="00A17F63">
      <w:pPr>
        <w:ind w:firstLine="567"/>
        <w:jc w:val="both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</w:rPr>
        <w:t>4 </w:t>
      </w:r>
      <w:r w:rsidR="00A17F63" w:rsidRPr="00957E94">
        <w:rPr>
          <w:rFonts w:ascii="Arial" w:hAnsi="Arial" w:cs="Arial"/>
          <w:color w:val="auto"/>
        </w:rPr>
        <w:t xml:space="preserve">Настоящий стандарт идентичен </w:t>
      </w:r>
      <w:r w:rsidR="002165A8" w:rsidRPr="00957E94">
        <w:rPr>
          <w:rFonts w:ascii="Arial" w:hAnsi="Arial" w:cs="Arial"/>
          <w:color w:val="auto"/>
        </w:rPr>
        <w:t xml:space="preserve">американскому </w:t>
      </w:r>
      <w:r w:rsidR="00A17F63" w:rsidRPr="00957E94">
        <w:rPr>
          <w:rFonts w:ascii="Arial" w:hAnsi="Arial" w:cs="Arial"/>
          <w:color w:val="auto"/>
        </w:rPr>
        <w:t xml:space="preserve">стандарту </w:t>
      </w:r>
      <w:r w:rsidR="00A17F63" w:rsidRPr="00957E94">
        <w:rPr>
          <w:rFonts w:ascii="Arial" w:hAnsi="Arial" w:cs="Arial"/>
          <w:color w:val="auto"/>
          <w:lang w:val="en-US"/>
        </w:rPr>
        <w:t>ASTM</w:t>
      </w:r>
      <w:r w:rsidR="00A17F63" w:rsidRPr="00957E94">
        <w:rPr>
          <w:rFonts w:ascii="Arial" w:hAnsi="Arial" w:cs="Arial"/>
          <w:color w:val="auto"/>
        </w:rPr>
        <w:t xml:space="preserve"> </w:t>
      </w:r>
      <w:r w:rsidR="00A17F63" w:rsidRPr="00957E94">
        <w:rPr>
          <w:rFonts w:ascii="Arial" w:hAnsi="Arial" w:cs="Arial"/>
          <w:color w:val="auto"/>
          <w:lang w:val="en-US"/>
        </w:rPr>
        <w:t>D</w:t>
      </w:r>
      <w:r w:rsidR="00A17F63" w:rsidRPr="00957E94">
        <w:rPr>
          <w:rFonts w:ascii="Arial" w:hAnsi="Arial" w:cs="Arial"/>
          <w:color w:val="auto"/>
        </w:rPr>
        <w:t>7756-19</w:t>
      </w:r>
      <w:r w:rsidR="00A17F63" w:rsidRPr="00957E94">
        <w:rPr>
          <w:rFonts w:ascii="Arial" w:hAnsi="Arial" w:cs="Arial"/>
          <w:color w:val="auto"/>
          <w:lang w:val="kk-KZ"/>
        </w:rPr>
        <w:t xml:space="preserve"> </w:t>
      </w:r>
      <w:r w:rsidR="00A17F63" w:rsidRPr="00957E94">
        <w:rPr>
          <w:rFonts w:ascii="Arial" w:hAnsi="Arial" w:cs="Arial"/>
          <w:bCs/>
          <w:color w:val="auto"/>
          <w:lang w:val="kk-KZ" w:bidi="ru-RU"/>
        </w:rPr>
        <w:t>Стандартный метод определение остатка в сжиженных углеводородных газах</w:t>
      </w:r>
      <w:r w:rsidR="002165A8" w:rsidRPr="00957E94">
        <w:rPr>
          <w:rFonts w:ascii="Arial" w:hAnsi="Arial" w:cs="Arial"/>
          <w:bCs/>
          <w:color w:val="auto"/>
          <w:lang w:val="kk-KZ" w:bidi="ru-RU"/>
        </w:rPr>
        <w:t xml:space="preserve"> (</w:t>
      </w:r>
      <w:r w:rsidR="002165A8" w:rsidRPr="00957E94">
        <w:rPr>
          <w:rFonts w:ascii="Arial" w:hAnsi="Arial" w:cs="Arial"/>
          <w:bCs/>
          <w:color w:val="auto"/>
          <w:lang w:val="en-US" w:bidi="ru-RU"/>
        </w:rPr>
        <w:t>LP</w:t>
      </w:r>
      <w:r w:rsidR="002165A8" w:rsidRPr="00957E94">
        <w:rPr>
          <w:rFonts w:ascii="Arial" w:hAnsi="Arial" w:cs="Arial"/>
          <w:bCs/>
          <w:color w:val="auto"/>
          <w:lang w:bidi="ru-RU"/>
        </w:rPr>
        <w:t>)</w:t>
      </w:r>
      <w:r w:rsidR="00A17F63" w:rsidRPr="00957E94">
        <w:rPr>
          <w:rFonts w:ascii="Arial" w:hAnsi="Arial" w:cs="Arial"/>
          <w:bCs/>
          <w:color w:val="auto"/>
          <w:lang w:val="kk-KZ" w:bidi="ru-RU"/>
        </w:rPr>
        <w:t xml:space="preserve"> методом газовой хроматографии с помощью ввода пробы</w:t>
      </w:r>
      <w:r w:rsidR="00A015AF" w:rsidRPr="00957E94">
        <w:rPr>
          <w:rFonts w:ascii="Arial" w:hAnsi="Arial" w:cs="Arial"/>
          <w:bCs/>
          <w:color w:val="auto"/>
          <w:lang w:val="kk-KZ" w:bidi="ru-RU"/>
        </w:rPr>
        <w:t xml:space="preserve"> в жидком состоянии</w:t>
      </w:r>
      <w:r w:rsidR="00A17F63" w:rsidRPr="00957E94">
        <w:rPr>
          <w:rFonts w:ascii="Arial" w:hAnsi="Arial" w:cs="Arial"/>
          <w:bCs/>
          <w:color w:val="auto"/>
          <w:lang w:val="kk-KZ" w:bidi="ru-RU"/>
        </w:rPr>
        <w:t xml:space="preserve"> в колонку </w:t>
      </w:r>
      <w:r w:rsidR="00A17F63" w:rsidRPr="00957E94">
        <w:rPr>
          <w:rFonts w:ascii="Arial" w:hAnsi="Arial" w:cs="Arial"/>
          <w:color w:val="auto"/>
          <w:lang w:val="kk-KZ"/>
        </w:rPr>
        <w:t>(</w:t>
      </w:r>
      <w:r w:rsidR="00A17F63" w:rsidRPr="00957E94">
        <w:rPr>
          <w:rFonts w:ascii="Arial" w:hAnsi="Arial" w:cs="Arial"/>
          <w:bCs/>
          <w:color w:val="auto"/>
          <w:lang w:val="kk-KZ"/>
        </w:rPr>
        <w:t>Standard Test Method for Residues in Liquefied Petroleum (LP) Gases by Gas Chromatography with Liquid, On-Column Injection</w:t>
      </w:r>
      <w:r w:rsidR="00040DC3" w:rsidRPr="00957E94">
        <w:rPr>
          <w:rFonts w:ascii="Arial" w:hAnsi="Arial" w:cs="Arial"/>
          <w:color w:val="auto"/>
          <w:lang w:val="kk-KZ"/>
        </w:rPr>
        <w:t>)</w:t>
      </w:r>
    </w:p>
    <w:p w:rsidR="00A17F63" w:rsidRPr="00957E94" w:rsidRDefault="00A17F63" w:rsidP="00A17F63">
      <w:pPr>
        <w:ind w:firstLine="567"/>
        <w:jc w:val="both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</w:rPr>
        <w:t xml:space="preserve">Стандарт разработан Техническим комитетом по стандартизации ASTM D02 «Нефтепродукты и смазочные материалы», </w:t>
      </w:r>
      <w:r w:rsidR="002165A8" w:rsidRPr="00957E94">
        <w:rPr>
          <w:rFonts w:ascii="Arial" w:hAnsi="Arial" w:cs="Arial"/>
          <w:color w:val="auto"/>
        </w:rPr>
        <w:t>и является прямой ответственностью</w:t>
      </w:r>
      <w:r w:rsidRPr="00957E94">
        <w:rPr>
          <w:rFonts w:ascii="Arial" w:hAnsi="Arial" w:cs="Arial"/>
          <w:color w:val="auto"/>
        </w:rPr>
        <w:t xml:space="preserve"> подкомитет</w:t>
      </w:r>
      <w:r w:rsidR="002165A8" w:rsidRPr="00957E94">
        <w:rPr>
          <w:rFonts w:ascii="Arial" w:hAnsi="Arial" w:cs="Arial"/>
          <w:color w:val="auto"/>
        </w:rPr>
        <w:t>а</w:t>
      </w:r>
      <w:r w:rsidRPr="00957E94">
        <w:rPr>
          <w:rFonts w:ascii="Arial" w:hAnsi="Arial" w:cs="Arial"/>
          <w:color w:val="auto"/>
        </w:rPr>
        <w:t xml:space="preserve"> </w:t>
      </w:r>
      <w:r w:rsidR="002165A8" w:rsidRPr="00957E94">
        <w:rPr>
          <w:rFonts w:ascii="Arial" w:hAnsi="Arial" w:cs="Arial"/>
          <w:color w:val="auto"/>
        </w:rPr>
        <w:t>D02.Н</w:t>
      </w:r>
      <w:proofErr w:type="gramStart"/>
      <w:r w:rsidR="002165A8" w:rsidRPr="00957E94">
        <w:rPr>
          <w:rFonts w:ascii="Arial" w:hAnsi="Arial" w:cs="Arial"/>
          <w:color w:val="auto"/>
        </w:rPr>
        <w:t>0</w:t>
      </w:r>
      <w:proofErr w:type="gramEnd"/>
      <w:r w:rsidRPr="00957E94">
        <w:rPr>
          <w:rFonts w:ascii="Arial" w:hAnsi="Arial" w:cs="Arial"/>
          <w:color w:val="auto"/>
        </w:rPr>
        <w:t xml:space="preserve"> </w:t>
      </w:r>
      <w:r w:rsidR="002165A8" w:rsidRPr="00957E94">
        <w:rPr>
          <w:rFonts w:ascii="Arial" w:hAnsi="Arial" w:cs="Arial"/>
          <w:color w:val="auto"/>
        </w:rPr>
        <w:t xml:space="preserve">по </w:t>
      </w:r>
      <w:r w:rsidR="00040DC3" w:rsidRPr="00957E94">
        <w:rPr>
          <w:rFonts w:ascii="Arial" w:hAnsi="Arial" w:cs="Arial"/>
          <w:color w:val="auto"/>
        </w:rPr>
        <w:t>сжиженному углеводородному газу</w:t>
      </w:r>
    </w:p>
    <w:p w:rsidR="00A17F63" w:rsidRPr="00957E94" w:rsidRDefault="00A17F63" w:rsidP="00A17F63">
      <w:pPr>
        <w:ind w:firstLine="567"/>
        <w:jc w:val="both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</w:rPr>
        <w:t>П</w:t>
      </w:r>
      <w:r w:rsidR="00040DC3" w:rsidRPr="00957E94">
        <w:rPr>
          <w:rFonts w:ascii="Arial" w:hAnsi="Arial" w:cs="Arial"/>
          <w:color w:val="auto"/>
        </w:rPr>
        <w:t>еревод с английского языка (</w:t>
      </w:r>
      <w:proofErr w:type="spellStart"/>
      <w:r w:rsidR="00040DC3" w:rsidRPr="00957E94">
        <w:rPr>
          <w:rFonts w:ascii="Arial" w:hAnsi="Arial" w:cs="Arial"/>
          <w:color w:val="auto"/>
        </w:rPr>
        <w:t>en</w:t>
      </w:r>
      <w:proofErr w:type="spellEnd"/>
      <w:r w:rsidR="00040DC3" w:rsidRPr="00957E94">
        <w:rPr>
          <w:rFonts w:ascii="Arial" w:hAnsi="Arial" w:cs="Arial"/>
          <w:color w:val="auto"/>
        </w:rPr>
        <w:t>)</w:t>
      </w:r>
    </w:p>
    <w:p w:rsidR="00A17F63" w:rsidRPr="00957E94" w:rsidRDefault="00A17F63" w:rsidP="00A17F63">
      <w:pPr>
        <w:ind w:firstLine="567"/>
        <w:jc w:val="both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  <w:lang w:val="kk-KZ"/>
        </w:rPr>
        <w:t>Наименование настоящего стандарта изменено относительно наименования указанного стандарта для приведения в соответстивие с ГОСТ 1.5 (подраздел 3.6</w:t>
      </w:r>
      <w:r w:rsidR="00040DC3" w:rsidRPr="00957E94">
        <w:rPr>
          <w:rFonts w:ascii="Arial" w:hAnsi="Arial" w:cs="Arial"/>
          <w:color w:val="auto"/>
        </w:rPr>
        <w:t>)</w:t>
      </w:r>
    </w:p>
    <w:p w:rsidR="00A17F63" w:rsidRPr="00957E94" w:rsidRDefault="00A17F63" w:rsidP="00A17F63">
      <w:pPr>
        <w:ind w:firstLine="567"/>
        <w:jc w:val="both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</w:rPr>
        <w:t>При применении настоящего стандарта рекомендуется использовать вместо ссылочных стандартов ASTM и международных стандартов соответствующие им межгосударственные стандарты, сведения о которых приведены в дополнительном приложении</w:t>
      </w:r>
      <w:proofErr w:type="gramStart"/>
      <w:r w:rsidRPr="00957E94">
        <w:rPr>
          <w:rFonts w:ascii="Arial" w:hAnsi="Arial" w:cs="Arial"/>
          <w:color w:val="auto"/>
        </w:rPr>
        <w:t xml:space="preserve"> Д</w:t>
      </w:r>
      <w:proofErr w:type="gramEnd"/>
    </w:p>
    <w:p w:rsidR="006D05BC" w:rsidRPr="00957E94" w:rsidRDefault="006D05BC" w:rsidP="006D05BC">
      <w:pPr>
        <w:spacing w:before="240" w:after="24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lastRenderedPageBreak/>
        <w:t>5 </w:t>
      </w:r>
      <w:r w:rsidRPr="00957E94">
        <w:rPr>
          <w:rFonts w:ascii="Arial" w:hAnsi="Arial" w:cs="Arial"/>
          <w:b/>
          <w:color w:val="auto"/>
        </w:rPr>
        <w:t>ВВЕДЕН ВПЕРВЫЕ</w:t>
      </w:r>
      <w:r w:rsidRPr="00957E94">
        <w:rPr>
          <w:rFonts w:ascii="Arial" w:hAnsi="Arial" w:cs="Arial"/>
          <w:color w:val="auto"/>
        </w:rPr>
        <w:t xml:space="preserve"> </w:t>
      </w:r>
    </w:p>
    <w:p w:rsidR="0057650A" w:rsidRPr="00957E94" w:rsidRDefault="0057650A" w:rsidP="006D05BC">
      <w:pPr>
        <w:spacing w:before="240" w:after="240"/>
        <w:ind w:firstLine="567"/>
        <w:jc w:val="both"/>
        <w:rPr>
          <w:rFonts w:ascii="Arial" w:hAnsi="Arial" w:cs="Arial"/>
          <w:color w:val="auto"/>
        </w:rPr>
      </w:pPr>
    </w:p>
    <w:p w:rsidR="005E2B24" w:rsidRPr="00957E94" w:rsidRDefault="005E2B24" w:rsidP="00421CF6">
      <w:pPr>
        <w:spacing w:before="240" w:after="240"/>
        <w:ind w:firstLine="567"/>
        <w:jc w:val="both"/>
        <w:rPr>
          <w:rFonts w:ascii="Arial" w:hAnsi="Arial" w:cs="Arial"/>
          <w:i/>
          <w:color w:val="auto"/>
          <w:lang w:val="kk-KZ"/>
        </w:rPr>
      </w:pPr>
      <w:r w:rsidRPr="00957E94">
        <w:rPr>
          <w:rFonts w:ascii="Arial" w:hAnsi="Arial" w:cs="Arial"/>
          <w:i/>
          <w:color w:val="auto"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публикуется в указателях национальных (государственных) стандартов,</w:t>
      </w:r>
      <w:r w:rsidR="00040DC3" w:rsidRPr="00957E94">
        <w:rPr>
          <w:rFonts w:ascii="Arial" w:hAnsi="Arial" w:cs="Arial"/>
          <w:i/>
          <w:color w:val="auto"/>
        </w:rPr>
        <w:t xml:space="preserve"> издаваемых в этих государствах</w:t>
      </w:r>
    </w:p>
    <w:p w:rsidR="00DF0B83" w:rsidRPr="00957E94" w:rsidRDefault="005E2B24" w:rsidP="00421CF6">
      <w:pPr>
        <w:spacing w:before="240" w:after="240"/>
        <w:ind w:firstLine="567"/>
        <w:jc w:val="both"/>
        <w:rPr>
          <w:rFonts w:ascii="Arial" w:hAnsi="Arial" w:cs="Arial"/>
          <w:i/>
          <w:color w:val="auto"/>
        </w:rPr>
      </w:pPr>
      <w:r w:rsidRPr="00957E94">
        <w:rPr>
          <w:rFonts w:ascii="Arial" w:hAnsi="Arial" w:cs="Arial"/>
          <w:i/>
          <w:color w:val="auto"/>
        </w:rPr>
        <w:t>Информация об изменениях к настоящему стандарту публикуется в указателе (каталоге) «Межгосударственные стандарты», а текст этих изменений - в информационных указателях «Межгосударственные стандарты». В случае пересмотра или отмены настоящего стандарта соответствующая информация будет опубликована в информационном указателе «Межгосударственные стандарты»</w:t>
      </w:r>
    </w:p>
    <w:p w:rsidR="006212E1" w:rsidRPr="00957E94" w:rsidRDefault="006212E1" w:rsidP="00421CF6">
      <w:pPr>
        <w:spacing w:before="240" w:after="240"/>
        <w:ind w:firstLine="567"/>
        <w:jc w:val="both"/>
        <w:rPr>
          <w:rFonts w:ascii="Arial" w:hAnsi="Arial" w:cs="Arial"/>
          <w:i/>
          <w:color w:val="auto"/>
        </w:rPr>
      </w:pPr>
      <w:r w:rsidRPr="00957E94">
        <w:rPr>
          <w:rFonts w:ascii="Arial" w:hAnsi="Arial" w:cs="Arial"/>
          <w:i/>
          <w:color w:val="auto"/>
        </w:rPr>
        <w:t>Исключительное право официального опубликования настоящего стандарта на территории указанных выше госуда</w:t>
      </w:r>
      <w:proofErr w:type="gramStart"/>
      <w:r w:rsidRPr="00957E94">
        <w:rPr>
          <w:rFonts w:ascii="Arial" w:hAnsi="Arial" w:cs="Arial"/>
          <w:i/>
          <w:color w:val="auto"/>
        </w:rPr>
        <w:t>рств пр</w:t>
      </w:r>
      <w:proofErr w:type="gramEnd"/>
      <w:r w:rsidRPr="00957E94">
        <w:rPr>
          <w:rFonts w:ascii="Arial" w:hAnsi="Arial" w:cs="Arial"/>
          <w:i/>
          <w:color w:val="auto"/>
        </w:rPr>
        <w:t>инадлежит национальным (государственным) органам по стандартизации этих государств</w:t>
      </w:r>
    </w:p>
    <w:p w:rsidR="004D7C1A" w:rsidRPr="00957E94" w:rsidRDefault="00FE7038" w:rsidP="00421CF6">
      <w:pPr>
        <w:jc w:val="center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br w:type="page"/>
      </w:r>
    </w:p>
    <w:p w:rsidR="00FE7038" w:rsidRPr="00957E94" w:rsidRDefault="00FE7038" w:rsidP="00421CF6">
      <w:pPr>
        <w:jc w:val="center"/>
        <w:rPr>
          <w:rStyle w:val="s1"/>
          <w:rFonts w:ascii="Arial" w:hAnsi="Arial" w:cs="Arial"/>
          <w:color w:val="auto"/>
        </w:rPr>
        <w:sectPr w:rsidR="00FE7038" w:rsidRPr="00957E94" w:rsidSect="00726290">
          <w:headerReference w:type="even" r:id="rId9"/>
          <w:headerReference w:type="default" r:id="rId10"/>
          <w:footerReference w:type="even" r:id="rId11"/>
          <w:footerReference w:type="default" r:id="rId12"/>
          <w:pgSz w:w="11909" w:h="16834"/>
          <w:pgMar w:top="1134" w:right="851" w:bottom="1134" w:left="1134" w:header="709" w:footer="709" w:gutter="0"/>
          <w:pgNumType w:fmt="upperRoman" w:start="1"/>
          <w:cols w:space="708"/>
          <w:titlePg/>
          <w:docGrid w:linePitch="360"/>
        </w:sectPr>
      </w:pPr>
    </w:p>
    <w:p w:rsidR="00E00BB2" w:rsidRPr="00957E94" w:rsidRDefault="00E00BB2" w:rsidP="00421CF6">
      <w:pPr>
        <w:autoSpaceDE w:val="0"/>
        <w:autoSpaceDN w:val="0"/>
        <w:spacing w:before="120" w:after="120"/>
        <w:jc w:val="center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b/>
          <w:bCs/>
          <w:color w:val="auto"/>
          <w:spacing w:val="50"/>
        </w:rPr>
        <w:lastRenderedPageBreak/>
        <w:t>МЕЖГОСУДАРСТВЕННЫЙ СТАНДАРТ</w:t>
      </w:r>
    </w:p>
    <w:p w:rsidR="00E00BB2" w:rsidRPr="00957E94" w:rsidRDefault="003E24EB" w:rsidP="00421CF6">
      <w:pPr>
        <w:contextualSpacing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noProof/>
          <w:color w:val="auto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1026" type="#_x0000_t32" style="position:absolute;margin-left:5.65pt;margin-top:1.25pt;width:492.65pt;height:0;z-index:251656704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" adj="-2734,-1,-2734"/>
        </w:pict>
      </w:r>
    </w:p>
    <w:p w:rsidR="007A0D17" w:rsidRPr="00957E94" w:rsidRDefault="007A0D17" w:rsidP="007A0D17">
      <w:pPr>
        <w:contextualSpacing/>
        <w:jc w:val="center"/>
        <w:rPr>
          <w:rFonts w:ascii="Arial" w:hAnsi="Arial" w:cs="Arial"/>
          <w:b/>
          <w:bCs/>
          <w:color w:val="auto"/>
          <w:lang w:bidi="ru-RU"/>
        </w:rPr>
      </w:pPr>
      <w:bookmarkStart w:id="0" w:name="bookmark21"/>
      <w:r w:rsidRPr="00957E94">
        <w:rPr>
          <w:rFonts w:ascii="Arial" w:hAnsi="Arial" w:cs="Arial"/>
          <w:b/>
          <w:bCs/>
          <w:color w:val="auto"/>
          <w:lang w:bidi="ru-RU"/>
        </w:rPr>
        <w:t>ГАЗЫ УГЛЕВОДОРОДНЫЕ СЖИЖЕННЫЕ</w:t>
      </w:r>
      <w:bookmarkEnd w:id="0"/>
    </w:p>
    <w:p w:rsidR="007A0D17" w:rsidRPr="00957E94" w:rsidRDefault="007A0D17" w:rsidP="007A0D17">
      <w:pPr>
        <w:contextualSpacing/>
        <w:jc w:val="center"/>
        <w:rPr>
          <w:rFonts w:ascii="Arial" w:hAnsi="Arial" w:cs="Arial"/>
          <w:b/>
          <w:bCs/>
          <w:color w:val="auto"/>
          <w:lang w:bidi="ru-RU"/>
        </w:rPr>
      </w:pPr>
    </w:p>
    <w:p w:rsidR="007A0D17" w:rsidRPr="00957E94" w:rsidRDefault="007A0D17" w:rsidP="007A0D17">
      <w:pPr>
        <w:contextualSpacing/>
        <w:jc w:val="center"/>
        <w:rPr>
          <w:rFonts w:ascii="Arial" w:hAnsi="Arial" w:cs="Arial"/>
          <w:b/>
          <w:bCs/>
          <w:color w:val="auto"/>
          <w:lang w:bidi="ru-RU"/>
        </w:rPr>
      </w:pPr>
      <w:bookmarkStart w:id="1" w:name="bookmark22"/>
      <w:r w:rsidRPr="00957E94">
        <w:rPr>
          <w:rFonts w:ascii="Arial" w:hAnsi="Arial" w:cs="Arial"/>
          <w:b/>
          <w:bCs/>
          <w:color w:val="auto"/>
          <w:lang w:bidi="ru-RU"/>
        </w:rPr>
        <w:t xml:space="preserve">Определение остатка методом газовой хроматографии с помощью ввода пробы </w:t>
      </w:r>
      <w:r w:rsidR="00A015AF" w:rsidRPr="00957E94">
        <w:rPr>
          <w:rFonts w:ascii="Arial" w:hAnsi="Arial" w:cs="Arial"/>
          <w:b/>
          <w:bCs/>
          <w:color w:val="auto"/>
          <w:lang w:bidi="ru-RU"/>
        </w:rPr>
        <w:t xml:space="preserve">в жидком состоянии </w:t>
      </w:r>
      <w:r w:rsidRPr="00957E94">
        <w:rPr>
          <w:rFonts w:ascii="Arial" w:hAnsi="Arial" w:cs="Arial"/>
          <w:b/>
          <w:bCs/>
          <w:color w:val="auto"/>
          <w:lang w:bidi="ru-RU"/>
        </w:rPr>
        <w:t>в</w:t>
      </w:r>
      <w:bookmarkEnd w:id="1"/>
      <w:r w:rsidRPr="00957E94">
        <w:rPr>
          <w:rFonts w:ascii="Arial" w:hAnsi="Arial" w:cs="Arial"/>
          <w:b/>
          <w:bCs/>
          <w:color w:val="auto"/>
          <w:lang w:bidi="ru-RU"/>
        </w:rPr>
        <w:t xml:space="preserve"> колонку</w:t>
      </w:r>
    </w:p>
    <w:p w:rsidR="00D600A5" w:rsidRPr="00957E94" w:rsidRDefault="00D600A5" w:rsidP="007A0D17">
      <w:pPr>
        <w:contextualSpacing/>
        <w:jc w:val="center"/>
        <w:rPr>
          <w:rFonts w:ascii="Arial" w:hAnsi="Arial" w:cs="Arial"/>
          <w:b/>
          <w:bCs/>
          <w:color w:val="auto"/>
          <w:lang w:bidi="ru-RU"/>
        </w:rPr>
      </w:pPr>
    </w:p>
    <w:p w:rsidR="00D600A5" w:rsidRPr="00957E94" w:rsidRDefault="00D600A5" w:rsidP="00257661">
      <w:pPr>
        <w:contextualSpacing/>
        <w:jc w:val="center"/>
        <w:rPr>
          <w:rFonts w:ascii="Arial" w:hAnsi="Arial" w:cs="Arial"/>
          <w:bCs/>
          <w:color w:val="auto"/>
          <w:lang w:val="en-US" w:bidi="ru-RU"/>
        </w:rPr>
      </w:pPr>
      <w:r w:rsidRPr="00957E94">
        <w:rPr>
          <w:rFonts w:ascii="Arial" w:hAnsi="Arial" w:cs="Arial"/>
          <w:bCs/>
          <w:color w:val="auto"/>
          <w:lang w:val="en-US" w:bidi="ru-RU"/>
        </w:rPr>
        <w:t>Standard Test Method for Residues in Liquefied Petroleum (LP) Gases by Gas Chromatography with Liquid, On-Column Injection</w:t>
      </w:r>
    </w:p>
    <w:p w:rsidR="00E00BB2" w:rsidRPr="00957E94" w:rsidRDefault="003E24EB" w:rsidP="00257661">
      <w:pPr>
        <w:contextualSpacing/>
        <w:rPr>
          <w:rFonts w:ascii="Arial" w:hAnsi="Arial" w:cs="Arial"/>
          <w:b/>
          <w:color w:val="auto"/>
          <w:lang w:val="en-US"/>
        </w:rPr>
      </w:pPr>
      <w:r w:rsidRPr="00957E94">
        <w:rPr>
          <w:rFonts w:ascii="Arial" w:hAnsi="Arial" w:cs="Arial"/>
          <w:b/>
          <w:noProof/>
          <w:color w:val="auto"/>
        </w:rPr>
        <w:pict>
          <v:shape id="AutoShape 3" o:spid="_x0000_s1027" type="#_x0000_t32" style="position:absolute;margin-left:5.65pt;margin-top:10.1pt;width:492.65pt;height:0;z-index:251657728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" adj="-2734,-1,-2734"/>
        </w:pict>
      </w:r>
    </w:p>
    <w:p w:rsidR="00257661" w:rsidRPr="00957E94" w:rsidRDefault="00257661" w:rsidP="00257661">
      <w:pPr>
        <w:ind w:left="5663" w:firstLine="709"/>
        <w:rPr>
          <w:rFonts w:ascii="Arial" w:hAnsi="Arial" w:cs="Arial"/>
          <w:b/>
          <w:bCs/>
          <w:color w:val="auto"/>
          <w:spacing w:val="20"/>
          <w:lang w:val="kk-KZ" w:bidi="ru-RU"/>
        </w:rPr>
      </w:pPr>
      <w:bookmarkStart w:id="2" w:name="SUB100"/>
      <w:bookmarkStart w:id="3" w:name="bookmark23"/>
      <w:bookmarkEnd w:id="2"/>
    </w:p>
    <w:p w:rsidR="007A0D17" w:rsidRPr="00957E94" w:rsidRDefault="007A0D17" w:rsidP="00257661">
      <w:pPr>
        <w:ind w:left="5663" w:firstLine="709"/>
        <w:rPr>
          <w:rFonts w:ascii="Arial" w:hAnsi="Arial" w:cs="Arial"/>
          <w:b/>
          <w:bCs/>
          <w:color w:val="auto"/>
          <w:lang w:val="kk-KZ" w:bidi="ru-RU"/>
        </w:rPr>
      </w:pPr>
      <w:r w:rsidRPr="00957E94">
        <w:rPr>
          <w:rFonts w:ascii="Arial" w:hAnsi="Arial" w:cs="Arial"/>
          <w:b/>
          <w:bCs/>
          <w:color w:val="auto"/>
          <w:spacing w:val="20"/>
          <w:lang w:bidi="ru-RU"/>
        </w:rPr>
        <w:t>Дата введения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bookmarkEnd w:id="3"/>
      <w:r w:rsidRPr="00957E94">
        <w:rPr>
          <w:rFonts w:ascii="Arial" w:hAnsi="Arial" w:cs="Arial"/>
          <w:b/>
          <w:bCs/>
          <w:color w:val="auto"/>
          <w:lang w:bidi="ru-RU"/>
        </w:rPr>
        <w:t>___</w:t>
      </w:r>
    </w:p>
    <w:p w:rsidR="00257661" w:rsidRPr="00957E94" w:rsidRDefault="00257661" w:rsidP="00257661">
      <w:pPr>
        <w:ind w:left="5663" w:firstLine="709"/>
        <w:rPr>
          <w:rFonts w:ascii="Arial" w:hAnsi="Arial" w:cs="Arial"/>
          <w:b/>
          <w:bCs/>
          <w:color w:val="auto"/>
          <w:lang w:val="kk-KZ" w:bidi="ru-RU"/>
        </w:rPr>
      </w:pPr>
    </w:p>
    <w:p w:rsidR="007A0D17" w:rsidRPr="00957E94" w:rsidRDefault="004D7C1A" w:rsidP="00257661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Style w:val="s1"/>
          <w:rFonts w:ascii="Arial" w:hAnsi="Arial" w:cs="Arial"/>
          <w:color w:val="auto"/>
        </w:rPr>
        <w:t>1 Область применения</w:t>
      </w:r>
      <w:bookmarkStart w:id="4" w:name="SUB200"/>
      <w:bookmarkEnd w:id="4"/>
    </w:p>
    <w:p w:rsidR="004D1448" w:rsidRPr="00957E94" w:rsidRDefault="004D1448" w:rsidP="00257661">
      <w:pPr>
        <w:ind w:firstLine="567"/>
        <w:jc w:val="both"/>
        <w:rPr>
          <w:rStyle w:val="s1"/>
          <w:rFonts w:ascii="Arial" w:hAnsi="Arial" w:cs="Arial"/>
          <w:color w:val="auto"/>
        </w:rPr>
      </w:pPr>
    </w:p>
    <w:p w:rsidR="00D67188" w:rsidRPr="00957E94" w:rsidRDefault="007A0D17" w:rsidP="00D6718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 xml:space="preserve">1.1 Настоящий стандарт устанавливает </w:t>
      </w:r>
      <w:r w:rsidR="00D8472B" w:rsidRPr="00957E94">
        <w:rPr>
          <w:rFonts w:ascii="Arial" w:hAnsi="Arial" w:cs="Arial"/>
          <w:color w:val="auto"/>
          <w:lang w:bidi="ru-RU"/>
        </w:rPr>
        <w:t xml:space="preserve">газохроматографический </w:t>
      </w:r>
      <w:r w:rsidRPr="00957E94">
        <w:rPr>
          <w:rFonts w:ascii="Arial" w:hAnsi="Arial" w:cs="Arial"/>
          <w:color w:val="auto"/>
          <w:lang w:bidi="ru-RU"/>
        </w:rPr>
        <w:t xml:space="preserve">метод определения растворимых углеводородсодержащих </w:t>
      </w:r>
      <w:r w:rsidR="00ED658B" w:rsidRPr="00957E94">
        <w:rPr>
          <w:rFonts w:ascii="Arial" w:hAnsi="Arial" w:cs="Arial"/>
          <w:color w:val="auto"/>
          <w:lang w:bidi="ru-RU"/>
        </w:rPr>
        <w:t>компонентов</w:t>
      </w:r>
      <w:r w:rsidRPr="00957E94">
        <w:rPr>
          <w:rFonts w:ascii="Arial" w:hAnsi="Arial" w:cs="Arial"/>
          <w:color w:val="auto"/>
          <w:lang w:bidi="ru-RU"/>
        </w:rPr>
        <w:t xml:space="preserve"> (маслянистых остатков)</w:t>
      </w:r>
      <w:r w:rsidR="00D67188" w:rsidRPr="00957E94">
        <w:rPr>
          <w:rFonts w:ascii="Arial" w:hAnsi="Arial" w:cs="Arial"/>
          <w:color w:val="auto"/>
          <w:lang w:bidi="ru-RU"/>
        </w:rPr>
        <w:t>, которые могут присутствовать в сжиженных углеводородных</w:t>
      </w:r>
      <w:r w:rsidRPr="00957E94">
        <w:rPr>
          <w:rFonts w:ascii="Arial" w:hAnsi="Arial" w:cs="Arial"/>
          <w:color w:val="auto"/>
          <w:lang w:bidi="ru-RU"/>
        </w:rPr>
        <w:t xml:space="preserve"> газ</w:t>
      </w:r>
      <w:r w:rsidR="00D67188" w:rsidRPr="00957E94">
        <w:rPr>
          <w:rFonts w:ascii="Arial" w:hAnsi="Arial" w:cs="Arial"/>
          <w:color w:val="auto"/>
          <w:lang w:bidi="ru-RU"/>
        </w:rPr>
        <w:t>ах (СУГ) и которые обладают значительно меньшей летучестью, чем продукт СУГ.</w:t>
      </w:r>
    </w:p>
    <w:p w:rsidR="00ED658B" w:rsidRPr="00957E94" w:rsidRDefault="007A0D17" w:rsidP="004D1448">
      <w:pPr>
        <w:ind w:firstLine="567"/>
        <w:jc w:val="both"/>
        <w:rPr>
          <w:rFonts w:eastAsia="Calibri"/>
        </w:rPr>
      </w:pPr>
      <w:r w:rsidRPr="00957E94">
        <w:rPr>
          <w:rFonts w:ascii="Arial" w:hAnsi="Arial" w:cs="Arial"/>
          <w:color w:val="auto"/>
          <w:lang w:bidi="ru-RU"/>
        </w:rPr>
        <w:t xml:space="preserve">1.2 Настоящий стандарт </w:t>
      </w:r>
      <w:r w:rsidR="003A75E7" w:rsidRPr="00957E94">
        <w:rPr>
          <w:rFonts w:ascii="Arial" w:hAnsi="Arial" w:cs="Arial"/>
          <w:color w:val="auto"/>
          <w:lang w:bidi="ru-RU"/>
        </w:rPr>
        <w:t>применим для определения количества</w:t>
      </w:r>
      <w:r w:rsidRPr="00957E94">
        <w:rPr>
          <w:rFonts w:ascii="Arial" w:hAnsi="Arial" w:cs="Arial"/>
          <w:color w:val="auto"/>
          <w:lang w:bidi="ru-RU"/>
        </w:rPr>
        <w:t xml:space="preserve"> остатка в</w:t>
      </w:r>
      <w:r w:rsidR="00040DC3" w:rsidRPr="00957E94">
        <w:rPr>
          <w:rFonts w:ascii="Arial" w:hAnsi="Arial" w:cs="Arial"/>
          <w:color w:val="auto"/>
          <w:lang w:bidi="ru-RU"/>
        </w:rPr>
        <w:t xml:space="preserve"> </w:t>
      </w:r>
      <w:r w:rsidR="007A488D" w:rsidRPr="00957E94">
        <w:rPr>
          <w:rFonts w:ascii="Arial" w:hAnsi="Arial" w:cs="Arial"/>
          <w:color w:val="auto"/>
          <w:lang w:bidi="ru-RU"/>
        </w:rPr>
        <w:t>СУГ</w:t>
      </w:r>
      <w:r w:rsidR="00040DC3"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в диапазоне от 10 до 600 мг/кг (млн</w:t>
      </w:r>
      <w:r w:rsidR="003A75E7" w:rsidRPr="00957E94">
        <w:rPr>
          <w:rFonts w:ascii="Arial" w:hAnsi="Arial" w:cs="Arial"/>
          <w:color w:val="auto"/>
          <w:vertAlign w:val="superscript"/>
          <w:lang w:bidi="ru-RU"/>
        </w:rPr>
        <w:t>-1</w:t>
      </w:r>
      <w:r w:rsidRPr="00957E94">
        <w:rPr>
          <w:rFonts w:ascii="Arial" w:hAnsi="Arial" w:cs="Arial"/>
          <w:color w:val="auto"/>
          <w:lang w:bidi="ru-RU"/>
        </w:rPr>
        <w:t>), температура кипения которог</w:t>
      </w:r>
      <w:r w:rsidR="00753FFC" w:rsidRPr="00957E94">
        <w:rPr>
          <w:rFonts w:ascii="Arial" w:hAnsi="Arial" w:cs="Arial"/>
          <w:color w:val="auto"/>
          <w:lang w:bidi="ru-RU"/>
        </w:rPr>
        <w:t xml:space="preserve">о составляет </w:t>
      </w:r>
      <w:r w:rsidR="00B32B8F" w:rsidRPr="00957E94">
        <w:rPr>
          <w:rFonts w:ascii="Arial" w:hAnsi="Arial" w:cs="Arial"/>
          <w:color w:val="auto"/>
          <w:lang w:bidi="ru-RU"/>
        </w:rPr>
        <w:br/>
      </w:r>
      <w:r w:rsidR="00753FFC" w:rsidRPr="00957E94">
        <w:rPr>
          <w:rFonts w:ascii="Arial" w:hAnsi="Arial" w:cs="Arial"/>
          <w:color w:val="auto"/>
          <w:lang w:bidi="ru-RU"/>
        </w:rPr>
        <w:t>174 - 522</w:t>
      </w:r>
      <w:proofErr w:type="gramStart"/>
      <w:r w:rsidR="00753FFC" w:rsidRPr="00957E94">
        <w:rPr>
          <w:rFonts w:ascii="Arial" w:hAnsi="Arial" w:cs="Arial"/>
          <w:color w:val="auto"/>
          <w:lang w:bidi="ru-RU"/>
        </w:rPr>
        <w:t xml:space="preserve"> °С</w:t>
      </w:r>
      <w:proofErr w:type="gramEnd"/>
      <w:r w:rsidR="00753FFC" w:rsidRPr="00957E94">
        <w:rPr>
          <w:rFonts w:ascii="Arial" w:hAnsi="Arial" w:cs="Arial"/>
          <w:color w:val="auto"/>
          <w:lang w:bidi="ru-RU"/>
        </w:rPr>
        <w:t xml:space="preserve"> (</w:t>
      </w:r>
      <w:r w:rsidR="00040DC3" w:rsidRPr="00957E94">
        <w:rPr>
          <w:rFonts w:ascii="Arial" w:hAnsi="Arial" w:cs="Arial"/>
          <w:color w:val="auto"/>
          <w:lang w:val="kk-KZ" w:bidi="ru-RU"/>
        </w:rPr>
        <w:t xml:space="preserve">от </w:t>
      </w:r>
      <w:r w:rsidR="00753FFC" w:rsidRPr="00957E94">
        <w:rPr>
          <w:rFonts w:ascii="Arial" w:hAnsi="Arial" w:cs="Arial"/>
          <w:color w:val="auto"/>
          <w:lang w:bidi="ru-RU"/>
        </w:rPr>
        <w:t>С</w:t>
      </w:r>
      <w:r w:rsidR="00753FFC" w:rsidRPr="00957E94">
        <w:rPr>
          <w:rFonts w:ascii="Arial" w:hAnsi="Arial" w:cs="Arial"/>
          <w:color w:val="auto"/>
          <w:vertAlign w:val="subscript"/>
          <w:lang w:bidi="ru-RU"/>
        </w:rPr>
        <w:t>10</w:t>
      </w:r>
      <w:r w:rsidR="00753FFC" w:rsidRPr="00957E94">
        <w:rPr>
          <w:rFonts w:ascii="Arial" w:hAnsi="Arial" w:cs="Arial"/>
          <w:color w:val="auto"/>
          <w:lang w:bidi="ru-RU"/>
        </w:rPr>
        <w:t xml:space="preserve"> </w:t>
      </w:r>
      <w:r w:rsidR="00040DC3" w:rsidRPr="00957E94">
        <w:rPr>
          <w:rFonts w:ascii="Arial" w:hAnsi="Arial" w:cs="Arial"/>
          <w:color w:val="auto"/>
          <w:lang w:val="kk-KZ" w:bidi="ru-RU"/>
        </w:rPr>
        <w:t>до</w:t>
      </w:r>
      <w:r w:rsidR="00753FFC" w:rsidRPr="00957E94">
        <w:rPr>
          <w:rFonts w:ascii="Arial" w:hAnsi="Arial" w:cs="Arial"/>
          <w:color w:val="auto"/>
          <w:lang w:bidi="ru-RU"/>
        </w:rPr>
        <w:t xml:space="preserve"> С</w:t>
      </w:r>
      <w:r w:rsidR="00753FFC" w:rsidRPr="00957E94">
        <w:rPr>
          <w:rFonts w:ascii="Arial" w:hAnsi="Arial" w:cs="Arial"/>
          <w:color w:val="auto"/>
          <w:vertAlign w:val="subscript"/>
          <w:lang w:bidi="ru-RU"/>
        </w:rPr>
        <w:t>40</w:t>
      </w:r>
      <w:r w:rsidRPr="00957E94">
        <w:rPr>
          <w:rFonts w:ascii="Arial" w:hAnsi="Arial" w:cs="Arial"/>
          <w:color w:val="auto"/>
          <w:lang w:bidi="ru-RU"/>
        </w:rPr>
        <w:t xml:space="preserve">). </w:t>
      </w:r>
      <w:r w:rsidR="00ED658B" w:rsidRPr="00957E94">
        <w:rPr>
          <w:rFonts w:ascii="Arial" w:hAnsi="Arial" w:cs="Arial"/>
          <w:color w:val="auto"/>
          <w:lang w:bidi="ru-RU"/>
        </w:rPr>
        <w:t>Компоненты</w:t>
      </w:r>
      <w:r w:rsidRPr="00957E94">
        <w:rPr>
          <w:rFonts w:ascii="Arial" w:hAnsi="Arial" w:cs="Arial"/>
          <w:color w:val="auto"/>
          <w:lang w:bidi="ru-RU"/>
        </w:rPr>
        <w:t xml:space="preserve"> с более высокой температурой кипения и </w:t>
      </w:r>
      <w:r w:rsidR="00ED658B" w:rsidRPr="00957E94">
        <w:rPr>
          <w:rFonts w:ascii="Arial" w:hAnsi="Arial" w:cs="Arial"/>
          <w:color w:val="auto"/>
          <w:lang w:bidi="ru-RU"/>
        </w:rPr>
        <w:t>компоненты</w:t>
      </w:r>
      <w:r w:rsidRPr="00957E94">
        <w:rPr>
          <w:rFonts w:ascii="Arial" w:hAnsi="Arial" w:cs="Arial"/>
          <w:color w:val="auto"/>
          <w:lang w:bidi="ru-RU"/>
        </w:rPr>
        <w:t xml:space="preserve">, </w:t>
      </w:r>
      <w:r w:rsidR="00ED658B" w:rsidRPr="00957E94">
        <w:rPr>
          <w:rFonts w:ascii="Arial" w:hAnsi="Arial" w:cs="Arial"/>
          <w:color w:val="auto"/>
          <w:lang w:bidi="ru-RU"/>
        </w:rPr>
        <w:t xml:space="preserve">необратимо сорбировавшиеся в </w:t>
      </w:r>
      <w:proofErr w:type="spellStart"/>
      <w:r w:rsidR="00ED658B" w:rsidRPr="00957E94">
        <w:rPr>
          <w:rFonts w:ascii="Arial" w:hAnsi="Arial" w:cs="Arial"/>
          <w:color w:val="auto"/>
          <w:lang w:bidi="ru-RU"/>
        </w:rPr>
        <w:t>хроматографической</w:t>
      </w:r>
      <w:proofErr w:type="spellEnd"/>
      <w:r w:rsidR="00ED658B" w:rsidRPr="00957E94">
        <w:rPr>
          <w:rFonts w:ascii="Arial" w:hAnsi="Arial" w:cs="Arial"/>
          <w:color w:val="auto"/>
          <w:lang w:bidi="ru-RU"/>
        </w:rPr>
        <w:t xml:space="preserve"> колонке</w:t>
      </w:r>
      <w:r w:rsidR="00785FDF" w:rsidRPr="00957E94">
        <w:rPr>
          <w:rFonts w:ascii="Arial" w:hAnsi="Arial" w:cs="Arial"/>
          <w:color w:val="auto"/>
          <w:lang w:bidi="ru-RU"/>
        </w:rPr>
        <w:t>,</w:t>
      </w:r>
      <w:r w:rsidR="00ED658B" w:rsidRPr="00957E94">
        <w:rPr>
          <w:rFonts w:ascii="Arial" w:hAnsi="Arial" w:cs="Arial"/>
          <w:color w:val="auto"/>
          <w:lang w:bidi="ru-RU"/>
        </w:rPr>
        <w:t xml:space="preserve"> н</w:t>
      </w:r>
      <w:r w:rsidRPr="00957E94">
        <w:rPr>
          <w:rFonts w:ascii="Arial" w:hAnsi="Arial" w:cs="Arial"/>
          <w:color w:val="auto"/>
          <w:lang w:bidi="ru-RU"/>
        </w:rPr>
        <w:t xml:space="preserve">е </w:t>
      </w:r>
      <w:r w:rsidR="003A75E7" w:rsidRPr="00957E94">
        <w:rPr>
          <w:rFonts w:ascii="Arial" w:hAnsi="Arial" w:cs="Arial"/>
          <w:color w:val="auto"/>
          <w:lang w:bidi="ru-RU"/>
        </w:rPr>
        <w:t>определяются по настоящему стандарту</w:t>
      </w:r>
      <w:r w:rsidRPr="00957E94">
        <w:rPr>
          <w:rFonts w:ascii="Arial" w:hAnsi="Arial" w:cs="Arial"/>
          <w:color w:val="auto"/>
          <w:lang w:bidi="ru-RU"/>
        </w:rPr>
        <w:t>.</w:t>
      </w:r>
      <w:r w:rsidR="00ED658B" w:rsidRPr="00957E94">
        <w:rPr>
          <w:rFonts w:eastAsia="Calibri"/>
        </w:rPr>
        <w:t xml:space="preserve"> </w:t>
      </w:r>
    </w:p>
    <w:p w:rsidR="007A0D17" w:rsidRPr="00957E94" w:rsidRDefault="007A0D17" w:rsidP="004D144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>1.3</w:t>
      </w:r>
      <w:proofErr w:type="gramStart"/>
      <w:r w:rsidRPr="00957E94">
        <w:rPr>
          <w:rFonts w:ascii="Arial" w:hAnsi="Arial" w:cs="Arial"/>
          <w:color w:val="auto"/>
          <w:lang w:bidi="ru-RU"/>
        </w:rPr>
        <w:t xml:space="preserve"> В</w:t>
      </w:r>
      <w:proofErr w:type="gramEnd"/>
      <w:r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0161B1" w:rsidRPr="00957E94">
        <w:rPr>
          <w:rFonts w:ascii="Arial" w:hAnsi="Arial" w:cs="Arial"/>
          <w:color w:val="auto"/>
          <w:lang w:bidi="ru-RU"/>
        </w:rPr>
        <w:t>приложени</w:t>
      </w:r>
      <w:proofErr w:type="spellEnd"/>
      <w:r w:rsidR="00C3032C" w:rsidRPr="00957E94">
        <w:rPr>
          <w:rFonts w:ascii="Arial" w:hAnsi="Arial" w:cs="Arial"/>
          <w:color w:val="auto"/>
          <w:lang w:val="kk-KZ" w:bidi="ru-RU"/>
        </w:rPr>
        <w:t>ях</w:t>
      </w:r>
      <w:r w:rsidR="007436B2" w:rsidRPr="00957E94">
        <w:rPr>
          <w:rFonts w:ascii="Arial" w:hAnsi="Arial" w:cs="Arial"/>
          <w:color w:val="auto"/>
          <w:lang w:bidi="ru-RU"/>
        </w:rPr>
        <w:t xml:space="preserve"> ХЗ</w:t>
      </w:r>
      <w:r w:rsidR="000161B1" w:rsidRPr="00957E94">
        <w:rPr>
          <w:rFonts w:ascii="Arial" w:hAnsi="Arial" w:cs="Arial"/>
          <w:color w:val="auto"/>
          <w:lang w:bidi="ru-RU"/>
        </w:rPr>
        <w:t>,</w:t>
      </w:r>
      <w:r w:rsidR="00D600A5" w:rsidRPr="00957E94">
        <w:rPr>
          <w:rFonts w:ascii="Arial" w:hAnsi="Arial" w:cs="Arial"/>
          <w:color w:val="auto"/>
          <w:lang w:bidi="ru-RU"/>
        </w:rPr>
        <w:t xml:space="preserve"> </w:t>
      </w:r>
      <w:r w:rsidR="007436B2" w:rsidRPr="00957E94">
        <w:rPr>
          <w:rFonts w:ascii="Arial" w:hAnsi="Arial" w:cs="Arial"/>
          <w:color w:val="auto"/>
          <w:lang w:bidi="ru-RU"/>
        </w:rPr>
        <w:t xml:space="preserve">Х4 </w:t>
      </w:r>
      <w:r w:rsidR="00C3032C" w:rsidRPr="00957E94">
        <w:rPr>
          <w:rFonts w:ascii="Arial" w:hAnsi="Arial" w:cs="Arial"/>
          <w:color w:val="auto"/>
          <w:lang w:val="kk-KZ" w:bidi="ru-RU"/>
        </w:rPr>
        <w:t xml:space="preserve">и </w:t>
      </w:r>
      <w:r w:rsidR="00C3032C" w:rsidRPr="00957E94">
        <w:rPr>
          <w:rFonts w:ascii="Arial" w:hAnsi="Arial" w:cs="Arial"/>
          <w:color w:val="auto"/>
          <w:lang w:bidi="ru-RU"/>
        </w:rPr>
        <w:t>Х</w:t>
      </w:r>
      <w:r w:rsidR="00C3032C" w:rsidRPr="00957E94">
        <w:rPr>
          <w:rFonts w:ascii="Arial" w:hAnsi="Arial" w:cs="Arial"/>
          <w:color w:val="auto"/>
          <w:lang w:val="kk-KZ" w:bidi="ru-RU"/>
        </w:rPr>
        <w:t>6</w:t>
      </w:r>
      <w:r w:rsidRPr="00957E94">
        <w:rPr>
          <w:rFonts w:ascii="Arial" w:hAnsi="Arial" w:cs="Arial"/>
          <w:color w:val="auto"/>
          <w:lang w:bidi="ru-RU"/>
        </w:rPr>
        <w:t xml:space="preserve"> приведено описание дополнительных способов применения технических средств и </w:t>
      </w:r>
      <w:r w:rsidR="003A75E7" w:rsidRPr="00957E94">
        <w:rPr>
          <w:rFonts w:ascii="Arial" w:hAnsi="Arial" w:cs="Arial"/>
          <w:color w:val="auto"/>
          <w:lang w:bidi="ru-RU"/>
        </w:rPr>
        <w:t>методик</w:t>
      </w:r>
      <w:r w:rsidRPr="00957E94">
        <w:rPr>
          <w:rFonts w:ascii="Arial" w:hAnsi="Arial" w:cs="Arial"/>
          <w:color w:val="auto"/>
          <w:lang w:bidi="ru-RU"/>
        </w:rPr>
        <w:t xml:space="preserve">, описанных в настоящем стандарте. В </w:t>
      </w:r>
      <w:r w:rsidR="00C3032C" w:rsidRPr="00957E94">
        <w:rPr>
          <w:rFonts w:ascii="Arial" w:hAnsi="Arial" w:cs="Arial"/>
          <w:color w:val="auto"/>
          <w:lang w:val="kk-KZ" w:bidi="ru-RU"/>
        </w:rPr>
        <w:t>приложении</w:t>
      </w:r>
      <w:r w:rsidR="007436B2"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 xml:space="preserve">ХЗ приведено описание методики проведения анализа, позволяющей расширить диапазон анализа до бензола, в </w:t>
      </w:r>
      <w:r w:rsidR="00C3032C" w:rsidRPr="00957E94">
        <w:rPr>
          <w:rFonts w:ascii="Arial" w:hAnsi="Arial" w:cs="Arial"/>
          <w:color w:val="auto"/>
          <w:lang w:val="kk-KZ" w:bidi="ru-RU"/>
        </w:rPr>
        <w:t>приложении</w:t>
      </w:r>
      <w:r w:rsidR="007436B2" w:rsidRPr="00957E94">
        <w:rPr>
          <w:rFonts w:ascii="Arial" w:hAnsi="Arial" w:cs="Arial"/>
          <w:color w:val="auto"/>
          <w:lang w:bidi="ru-RU"/>
        </w:rPr>
        <w:t xml:space="preserve"> Х</w:t>
      </w:r>
      <w:proofErr w:type="gramStart"/>
      <w:r w:rsidR="007436B2" w:rsidRPr="00957E94">
        <w:rPr>
          <w:rFonts w:ascii="Arial" w:hAnsi="Arial" w:cs="Arial"/>
          <w:color w:val="auto"/>
          <w:lang w:bidi="ru-RU"/>
        </w:rPr>
        <w:t>4</w:t>
      </w:r>
      <w:proofErr w:type="gramEnd"/>
      <w:r w:rsidRPr="00957E94">
        <w:rPr>
          <w:rFonts w:ascii="Arial" w:hAnsi="Arial" w:cs="Arial"/>
          <w:color w:val="auto"/>
          <w:lang w:bidi="ru-RU"/>
        </w:rPr>
        <w:t xml:space="preserve"> приведено описание методики анализа </w:t>
      </w:r>
      <w:proofErr w:type="spellStart"/>
      <w:r w:rsidRPr="00957E94">
        <w:rPr>
          <w:rFonts w:ascii="Arial" w:hAnsi="Arial" w:cs="Arial"/>
          <w:color w:val="auto"/>
          <w:lang w:bidi="ru-RU"/>
        </w:rPr>
        <w:t>диизопропаноламина</w:t>
      </w:r>
      <w:proofErr w:type="spellEnd"/>
      <w:r w:rsidRPr="00957E94">
        <w:rPr>
          <w:rFonts w:ascii="Arial" w:hAnsi="Arial" w:cs="Arial"/>
          <w:color w:val="auto"/>
          <w:lang w:bidi="ru-RU"/>
        </w:rPr>
        <w:t>, содержащегося в</w:t>
      </w:r>
      <w:r w:rsidR="00040DC3" w:rsidRPr="00957E94">
        <w:rPr>
          <w:rFonts w:ascii="Arial" w:hAnsi="Arial" w:cs="Arial"/>
          <w:color w:val="auto"/>
          <w:lang w:bidi="ru-RU"/>
        </w:rPr>
        <w:t xml:space="preserve"> </w:t>
      </w:r>
      <w:r w:rsidR="007A488D" w:rsidRPr="00957E94">
        <w:rPr>
          <w:rFonts w:ascii="Arial" w:hAnsi="Arial" w:cs="Arial"/>
          <w:color w:val="auto"/>
          <w:lang w:bidi="ru-RU"/>
        </w:rPr>
        <w:t>СУГ</w:t>
      </w:r>
      <w:r w:rsidR="00040DC3" w:rsidRPr="00957E94">
        <w:rPr>
          <w:rFonts w:ascii="Arial" w:hAnsi="Arial" w:cs="Arial"/>
          <w:color w:val="auto"/>
          <w:lang w:bidi="ru-RU"/>
        </w:rPr>
        <w:t xml:space="preserve"> </w:t>
      </w:r>
      <w:r w:rsidR="00C3032C" w:rsidRPr="00957E94">
        <w:rPr>
          <w:rFonts w:ascii="Arial" w:hAnsi="Arial" w:cs="Arial"/>
          <w:color w:val="auto"/>
          <w:lang w:bidi="ru-RU"/>
        </w:rPr>
        <w:t xml:space="preserve">и в </w:t>
      </w:r>
      <w:r w:rsidR="00C3032C" w:rsidRPr="00957E94">
        <w:rPr>
          <w:rFonts w:ascii="Arial" w:hAnsi="Arial" w:cs="Arial"/>
          <w:color w:val="auto"/>
          <w:lang w:val="kk-KZ" w:bidi="ru-RU"/>
        </w:rPr>
        <w:t>п</w:t>
      </w:r>
      <w:proofErr w:type="spellStart"/>
      <w:r w:rsidR="00C3032C" w:rsidRPr="00957E94">
        <w:rPr>
          <w:rFonts w:ascii="Arial" w:hAnsi="Arial" w:cs="Arial"/>
          <w:color w:val="auto"/>
          <w:lang w:bidi="ru-RU"/>
        </w:rPr>
        <w:t>риложении</w:t>
      </w:r>
      <w:proofErr w:type="spellEnd"/>
      <w:r w:rsidR="00C3032C" w:rsidRPr="00957E94">
        <w:rPr>
          <w:rFonts w:ascii="Arial" w:hAnsi="Arial" w:cs="Arial"/>
          <w:color w:val="auto"/>
          <w:lang w:bidi="ru-RU"/>
        </w:rPr>
        <w:t xml:space="preserve"> Х6 приведено описание процедуры испытания для анализа тяжелых </w:t>
      </w:r>
      <w:proofErr w:type="spellStart"/>
      <w:r w:rsidR="00C3032C" w:rsidRPr="00957E94">
        <w:rPr>
          <w:rFonts w:ascii="Arial" w:hAnsi="Arial" w:cs="Arial"/>
          <w:color w:val="auto"/>
          <w:lang w:bidi="ru-RU"/>
        </w:rPr>
        <w:t>остатко</w:t>
      </w:r>
      <w:proofErr w:type="spellEnd"/>
      <w:r w:rsidR="00C3032C" w:rsidRPr="00957E94">
        <w:rPr>
          <w:rFonts w:ascii="Arial" w:hAnsi="Arial" w:cs="Arial"/>
          <w:color w:val="auto"/>
          <w:lang w:val="kk-KZ" w:bidi="ru-RU"/>
        </w:rPr>
        <w:t>в</w:t>
      </w:r>
      <w:r w:rsidR="00C3032C" w:rsidRPr="00957E94">
        <w:rPr>
          <w:rFonts w:ascii="Arial" w:hAnsi="Arial" w:cs="Arial"/>
          <w:color w:val="auto"/>
          <w:lang w:bidi="ru-RU"/>
        </w:rPr>
        <w:t xml:space="preserve"> или загрязняющих </w:t>
      </w:r>
      <w:r w:rsidR="00ED658B" w:rsidRPr="00957E94">
        <w:rPr>
          <w:rFonts w:ascii="Arial" w:hAnsi="Arial" w:cs="Arial"/>
          <w:color w:val="auto"/>
          <w:lang w:bidi="ru-RU"/>
        </w:rPr>
        <w:t>компонентов</w:t>
      </w:r>
      <w:r w:rsidR="00C3032C" w:rsidRPr="00957E94">
        <w:rPr>
          <w:rFonts w:ascii="Arial" w:hAnsi="Arial" w:cs="Arial"/>
          <w:color w:val="auto"/>
          <w:lang w:bidi="ru-RU"/>
        </w:rPr>
        <w:t xml:space="preserve"> (</w:t>
      </w:r>
      <w:r w:rsidR="00040DC3" w:rsidRPr="00957E94">
        <w:rPr>
          <w:rFonts w:ascii="Arial" w:hAnsi="Arial" w:cs="Arial"/>
          <w:color w:val="auto"/>
          <w:lang w:val="kk-KZ" w:bidi="ru-RU"/>
        </w:rPr>
        <w:t xml:space="preserve">примерно от </w:t>
      </w:r>
      <w:r w:rsidR="00C3032C" w:rsidRPr="00957E94">
        <w:rPr>
          <w:rFonts w:ascii="Arial" w:hAnsi="Arial" w:cs="Arial"/>
          <w:color w:val="auto"/>
          <w:lang w:bidi="ru-RU"/>
        </w:rPr>
        <w:t>С</w:t>
      </w:r>
      <w:r w:rsidR="00C3032C" w:rsidRPr="00957E94">
        <w:rPr>
          <w:rFonts w:ascii="Arial" w:hAnsi="Arial" w:cs="Arial"/>
          <w:color w:val="auto"/>
          <w:vertAlign w:val="subscript"/>
          <w:lang w:bidi="ru-RU"/>
        </w:rPr>
        <w:t>40</w:t>
      </w:r>
      <w:r w:rsidR="00040DC3" w:rsidRPr="00957E94">
        <w:rPr>
          <w:rFonts w:ascii="Arial" w:hAnsi="Arial" w:cs="Arial"/>
          <w:color w:val="auto"/>
          <w:lang w:val="kk-KZ" w:bidi="ru-RU"/>
        </w:rPr>
        <w:t xml:space="preserve"> до </w:t>
      </w:r>
      <w:r w:rsidR="00C3032C" w:rsidRPr="00957E94">
        <w:rPr>
          <w:rFonts w:ascii="Arial" w:hAnsi="Arial" w:cs="Arial"/>
          <w:color w:val="auto"/>
          <w:lang w:bidi="ru-RU"/>
        </w:rPr>
        <w:t>С</w:t>
      </w:r>
      <w:r w:rsidR="00C3032C" w:rsidRPr="00957E94">
        <w:rPr>
          <w:rFonts w:ascii="Arial" w:hAnsi="Arial" w:cs="Arial"/>
          <w:color w:val="auto"/>
          <w:vertAlign w:val="subscript"/>
          <w:lang w:bidi="ru-RU"/>
        </w:rPr>
        <w:t>60</w:t>
      </w:r>
      <w:r w:rsidR="00C3032C" w:rsidRPr="00957E94">
        <w:rPr>
          <w:rFonts w:ascii="Arial" w:hAnsi="Arial" w:cs="Arial"/>
          <w:color w:val="auto"/>
          <w:lang w:bidi="ru-RU"/>
        </w:rPr>
        <w:t>) в</w:t>
      </w:r>
      <w:r w:rsidR="00040DC3" w:rsidRPr="00957E94">
        <w:rPr>
          <w:rFonts w:ascii="Arial" w:hAnsi="Arial" w:cs="Arial"/>
          <w:color w:val="auto"/>
          <w:lang w:bidi="ru-RU"/>
        </w:rPr>
        <w:t xml:space="preserve"> </w:t>
      </w:r>
      <w:r w:rsidR="007A488D" w:rsidRPr="00957E94">
        <w:rPr>
          <w:rFonts w:ascii="Arial" w:hAnsi="Arial" w:cs="Arial"/>
          <w:color w:val="auto"/>
          <w:lang w:bidi="ru-RU"/>
        </w:rPr>
        <w:t>СУГ</w:t>
      </w:r>
      <w:r w:rsidR="00040DC3" w:rsidRPr="00957E94">
        <w:rPr>
          <w:rFonts w:ascii="Arial" w:hAnsi="Arial" w:cs="Arial"/>
          <w:color w:val="auto"/>
          <w:lang w:bidi="ru-RU"/>
        </w:rPr>
        <w:t>.</w:t>
      </w:r>
    </w:p>
    <w:p w:rsidR="007A0D17" w:rsidRPr="00957E94" w:rsidRDefault="007A0D17" w:rsidP="004D144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 xml:space="preserve">1.4 </w:t>
      </w:r>
      <w:r w:rsidR="009B7B3B" w:rsidRPr="00957E94">
        <w:rPr>
          <w:rFonts w:ascii="Arial" w:hAnsi="Arial" w:cs="Arial"/>
          <w:color w:val="auto"/>
          <w:lang w:bidi="ru-RU"/>
        </w:rPr>
        <w:t>З</w:t>
      </w:r>
      <w:r w:rsidRPr="00957E94">
        <w:rPr>
          <w:rFonts w:ascii="Arial" w:hAnsi="Arial" w:cs="Arial"/>
          <w:color w:val="auto"/>
          <w:lang w:bidi="ru-RU"/>
        </w:rPr>
        <w:t>начения, указанные в единицах СИ, должны рассматриваться как стандартные. Единицы в скобках представлены только для справки.</w:t>
      </w:r>
    </w:p>
    <w:p w:rsidR="007A0D17" w:rsidRPr="00957E94" w:rsidRDefault="007A0D17" w:rsidP="004D144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>1.5 Настоящий стандарт не включает рассмотрение вопросов безопасности, если таковые имеются, относящихся к его использованию. Организация мероприятий по обеспечению надлежащей безопасности и гигиены труда и определение применимости нормативных ограничений перед их использованием является ответственностью пользователя данного стандарта.</w:t>
      </w:r>
    </w:p>
    <w:p w:rsidR="00B32B8F" w:rsidRPr="00957E94" w:rsidRDefault="00B32B8F" w:rsidP="004D1448">
      <w:pPr>
        <w:ind w:firstLine="567"/>
        <w:jc w:val="both"/>
        <w:rPr>
          <w:rFonts w:ascii="Arial" w:hAnsi="Arial" w:cs="Arial"/>
          <w:color w:val="auto"/>
          <w:lang w:bidi="ru-RU"/>
        </w:rPr>
      </w:pPr>
      <w:proofErr w:type="gramStart"/>
      <w:r w:rsidRPr="00957E94">
        <w:rPr>
          <w:rFonts w:ascii="Arial" w:hAnsi="Arial" w:cs="Arial"/>
          <w:color w:val="auto"/>
          <w:lang w:bidi="ru-RU"/>
        </w:rPr>
        <w:t>1.</w:t>
      </w:r>
      <w:r w:rsidR="009A1231" w:rsidRPr="00957E94">
        <w:rPr>
          <w:rFonts w:ascii="Arial" w:hAnsi="Arial" w:cs="Arial"/>
          <w:color w:val="auto"/>
          <w:lang w:val="kk-KZ" w:bidi="ru-RU"/>
        </w:rPr>
        <w:t>6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="00040DC3" w:rsidRPr="00957E94">
        <w:rPr>
          <w:rFonts w:ascii="Arial" w:hAnsi="Arial" w:cs="Arial"/>
          <w:color w:val="auto"/>
          <w:lang w:val="kk-KZ" w:bidi="ru-RU"/>
        </w:rPr>
        <w:t>Настоящий стандарт разработан в соответствии с положениями по стандартизации, признанными на международном уровне, учрежденными Решением по Положениям о разработке международных стандартов, указателей и методических рекомендаций, изданных Комитетом по техническим барьерам в торговле (ТБТ) Всемирной Торговой организации.</w:t>
      </w:r>
      <w:proofErr w:type="gramEnd"/>
    </w:p>
    <w:p w:rsidR="007A488D" w:rsidRPr="00957E94" w:rsidRDefault="007A488D" w:rsidP="00675E03">
      <w:pPr>
        <w:shd w:val="clear" w:color="auto" w:fill="FFFFFF" w:themeFill="background1"/>
        <w:spacing w:before="240" w:after="240"/>
        <w:ind w:firstLine="567"/>
        <w:rPr>
          <w:rStyle w:val="s1"/>
          <w:rFonts w:ascii="Arial" w:hAnsi="Arial" w:cs="Arial"/>
          <w:color w:val="000000" w:themeColor="text1"/>
        </w:rPr>
      </w:pPr>
    </w:p>
    <w:p w:rsidR="007A488D" w:rsidRPr="00957E94" w:rsidRDefault="007A488D" w:rsidP="00675E03">
      <w:pPr>
        <w:shd w:val="clear" w:color="auto" w:fill="FFFFFF" w:themeFill="background1"/>
        <w:spacing w:before="240" w:after="240"/>
        <w:ind w:firstLine="567"/>
        <w:rPr>
          <w:rStyle w:val="s1"/>
          <w:rFonts w:ascii="Arial" w:hAnsi="Arial" w:cs="Arial"/>
          <w:color w:val="000000" w:themeColor="text1"/>
        </w:rPr>
      </w:pPr>
    </w:p>
    <w:p w:rsidR="004D7C1A" w:rsidRPr="00957E94" w:rsidRDefault="004D7C1A" w:rsidP="00675E03">
      <w:pPr>
        <w:shd w:val="clear" w:color="auto" w:fill="FFFFFF" w:themeFill="background1"/>
        <w:spacing w:before="240" w:after="240"/>
        <w:ind w:firstLine="567"/>
        <w:rPr>
          <w:rFonts w:ascii="Arial" w:hAnsi="Arial" w:cs="Arial"/>
          <w:color w:val="000000" w:themeColor="text1"/>
          <w:lang w:val="kk-KZ"/>
        </w:rPr>
      </w:pPr>
      <w:r w:rsidRPr="00957E94">
        <w:rPr>
          <w:rStyle w:val="s1"/>
          <w:rFonts w:ascii="Arial" w:hAnsi="Arial" w:cs="Arial"/>
          <w:color w:val="000000" w:themeColor="text1"/>
        </w:rPr>
        <w:lastRenderedPageBreak/>
        <w:t>2 Нормативные ссылки</w:t>
      </w:r>
      <w:r w:rsidR="00830C3D" w:rsidRPr="00957E94">
        <w:rPr>
          <w:rStyle w:val="af6"/>
          <w:rFonts w:ascii="Arial" w:hAnsi="Arial" w:cs="Arial"/>
          <w:b/>
          <w:bCs/>
          <w:color w:val="000000" w:themeColor="text1"/>
        </w:rPr>
        <w:footnoteReference w:id="1"/>
      </w:r>
    </w:p>
    <w:p w:rsidR="004D7C1A" w:rsidRPr="00957E94" w:rsidRDefault="004C09DF" w:rsidP="00E21968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Для применения настоящего стандарта необходимы следующие ссылочные документы</w:t>
      </w:r>
      <w:r w:rsidR="005271C8" w:rsidRPr="00957E94">
        <w:rPr>
          <w:rFonts w:ascii="Arial" w:hAnsi="Arial" w:cs="Arial"/>
          <w:color w:val="auto"/>
        </w:rPr>
        <w:t xml:space="preserve">. </w:t>
      </w:r>
      <w:r w:rsidR="00D8472B" w:rsidRPr="00957E94">
        <w:rPr>
          <w:rFonts w:ascii="Arial" w:hAnsi="Arial" w:cs="Arial"/>
          <w:color w:val="auto"/>
        </w:rPr>
        <w:t>Д</w:t>
      </w:r>
      <w:r w:rsidR="005271C8" w:rsidRPr="00957E94">
        <w:rPr>
          <w:rFonts w:ascii="Arial" w:hAnsi="Arial" w:cs="Arial"/>
          <w:color w:val="auto"/>
        </w:rPr>
        <w:t>ля недатированных ссылок применяют последнее издание ссылочного документа (включая все его изменения).</w:t>
      </w:r>
    </w:p>
    <w:p w:rsidR="00320591" w:rsidRPr="00957E94" w:rsidRDefault="008D6A3E" w:rsidP="00E2196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 xml:space="preserve">ASTM D1265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Practice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for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Sampling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Liquefied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Petroleum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(LP)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Gases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,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Manual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320591" w:rsidRPr="00957E94">
        <w:rPr>
          <w:rFonts w:ascii="Arial" w:hAnsi="Arial" w:cs="Arial"/>
          <w:color w:val="auto"/>
          <w:lang w:bidi="ru-RU"/>
        </w:rPr>
        <w:t>Method</w:t>
      </w:r>
      <w:proofErr w:type="spellEnd"/>
      <w:r w:rsidR="00320591" w:rsidRPr="00957E94">
        <w:rPr>
          <w:rFonts w:ascii="Arial" w:hAnsi="Arial" w:cs="Arial"/>
          <w:color w:val="auto"/>
          <w:lang w:bidi="ru-RU"/>
        </w:rPr>
        <w:t xml:space="preserve"> (</w:t>
      </w:r>
      <w:r w:rsidR="000A1EFA" w:rsidRPr="00957E94">
        <w:rPr>
          <w:rFonts w:ascii="Arial" w:hAnsi="Arial" w:cs="Arial"/>
          <w:color w:val="auto"/>
          <w:lang w:bidi="ru-RU"/>
        </w:rPr>
        <w:t>Стандартная методика</w:t>
      </w:r>
      <w:r w:rsidR="00320591" w:rsidRPr="00957E94">
        <w:rPr>
          <w:rFonts w:ascii="Arial" w:hAnsi="Arial" w:cs="Arial"/>
          <w:color w:val="auto"/>
          <w:lang w:bidi="ru-RU"/>
        </w:rPr>
        <w:t xml:space="preserve"> отбора проб сжиженных углеводородных газов (СУГ), ручной метод).</w:t>
      </w:r>
    </w:p>
    <w:p w:rsidR="00AD4CE0" w:rsidRPr="00957E94" w:rsidRDefault="008D6A3E" w:rsidP="00E2196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>ASTM D1835</w:t>
      </w:r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Specification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for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Liquefied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Petroleum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(LP)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Gases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(Стандартная спецификация на сжиженные углеводородные газы (СУГ)).</w:t>
      </w:r>
    </w:p>
    <w:p w:rsidR="00AD4CE0" w:rsidRPr="00957E94" w:rsidRDefault="008D6A3E" w:rsidP="00E2196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ru-RU"/>
        </w:rPr>
        <w:t>ASTM D2158</w:t>
      </w:r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Test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Method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for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Residues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in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Liquefied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Petroleum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(LP) </w:t>
      </w:r>
      <w:proofErr w:type="spellStart"/>
      <w:r w:rsidR="00AD4CE0" w:rsidRPr="00957E94">
        <w:rPr>
          <w:rFonts w:ascii="Arial" w:hAnsi="Arial" w:cs="Arial"/>
          <w:color w:val="auto"/>
          <w:lang w:bidi="ru-RU"/>
        </w:rPr>
        <w:t>Gases</w:t>
      </w:r>
      <w:proofErr w:type="spellEnd"/>
      <w:r w:rsidR="00AD4CE0" w:rsidRPr="00957E94">
        <w:rPr>
          <w:rFonts w:ascii="Arial" w:hAnsi="Arial" w:cs="Arial"/>
          <w:color w:val="auto"/>
          <w:lang w:bidi="ru-RU"/>
        </w:rPr>
        <w:t xml:space="preserve"> (Стандартный метод определения содержания остатков в сжиженных углеводородных газах (</w:t>
      </w:r>
      <w:r w:rsidR="000A1EFA" w:rsidRPr="00957E94">
        <w:rPr>
          <w:rFonts w:ascii="Arial" w:hAnsi="Arial" w:cs="Arial"/>
          <w:color w:val="auto"/>
          <w:lang w:bidi="ru-RU"/>
        </w:rPr>
        <w:t>СУГ</w:t>
      </w:r>
      <w:r w:rsidR="00AD4CE0" w:rsidRPr="00957E94">
        <w:rPr>
          <w:rFonts w:ascii="Arial" w:hAnsi="Arial" w:cs="Arial"/>
          <w:color w:val="auto"/>
          <w:lang w:bidi="ru-RU"/>
        </w:rPr>
        <w:t>)).</w:t>
      </w:r>
    </w:p>
    <w:p w:rsidR="00AD4CE0" w:rsidRPr="00957E94" w:rsidRDefault="00AD4CE0" w:rsidP="00E21968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val="en-US" w:bidi="ru-RU"/>
        </w:rPr>
        <w:t>ASTM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D</w:t>
      </w:r>
      <w:r w:rsidR="008D6A3E" w:rsidRPr="00957E94">
        <w:rPr>
          <w:rFonts w:ascii="Arial" w:hAnsi="Arial" w:cs="Arial"/>
          <w:color w:val="auto"/>
          <w:lang w:bidi="ru-RU"/>
        </w:rPr>
        <w:t>2163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Test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Method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for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Analysis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of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Liquefied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Petroleum</w:t>
      </w:r>
      <w:r w:rsidRPr="00957E94">
        <w:rPr>
          <w:rFonts w:ascii="Arial" w:hAnsi="Arial" w:cs="Arial"/>
          <w:color w:val="auto"/>
          <w:lang w:bidi="ru-RU"/>
        </w:rPr>
        <w:t xml:space="preserve"> (</w:t>
      </w:r>
      <w:r w:rsidRPr="00957E94">
        <w:rPr>
          <w:rFonts w:ascii="Arial" w:hAnsi="Arial" w:cs="Arial"/>
          <w:color w:val="auto"/>
          <w:lang w:val="en-US" w:bidi="ru-RU"/>
        </w:rPr>
        <w:t>LP</w:t>
      </w:r>
      <w:r w:rsidRPr="00957E94">
        <w:rPr>
          <w:rFonts w:ascii="Arial" w:hAnsi="Arial" w:cs="Arial"/>
          <w:color w:val="auto"/>
          <w:lang w:bidi="ru-RU"/>
        </w:rPr>
        <w:t xml:space="preserve">) </w:t>
      </w:r>
      <w:r w:rsidRPr="00957E94">
        <w:rPr>
          <w:rFonts w:ascii="Arial" w:hAnsi="Arial" w:cs="Arial"/>
          <w:color w:val="auto"/>
          <w:lang w:val="en-US" w:bidi="ru-RU"/>
        </w:rPr>
        <w:t>Gases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and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val="en-US" w:bidi="ru-RU"/>
        </w:rPr>
        <w:t>Propene</w:t>
      </w:r>
      <w:proofErr w:type="spellEnd"/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Concentrates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by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Gas</w:t>
      </w:r>
      <w:r w:rsidRPr="00957E94">
        <w:rPr>
          <w:rFonts w:ascii="Arial" w:hAnsi="Arial" w:cs="Arial"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val="en-US" w:bidi="ru-RU"/>
        </w:rPr>
        <w:t>Chromatography</w:t>
      </w:r>
      <w:r w:rsidRPr="00957E94">
        <w:rPr>
          <w:rFonts w:ascii="Arial" w:hAnsi="Arial" w:cs="Arial"/>
          <w:color w:val="auto"/>
          <w:lang w:bidi="ru-RU"/>
        </w:rPr>
        <w:t xml:space="preserve"> (Стандартный метод определения </w:t>
      </w:r>
      <w:proofErr w:type="gramStart"/>
      <w:r w:rsidRPr="00957E94">
        <w:rPr>
          <w:rFonts w:ascii="Arial" w:hAnsi="Arial" w:cs="Arial"/>
          <w:color w:val="auto"/>
          <w:lang w:bidi="ru-RU"/>
        </w:rPr>
        <w:t>содержания</w:t>
      </w:r>
      <w:r w:rsidR="000D0578" w:rsidRPr="00957E94">
        <w:rPr>
          <w:rFonts w:ascii="Arial" w:hAnsi="Arial" w:cs="Arial"/>
          <w:color w:val="auto"/>
          <w:lang w:bidi="ru-RU"/>
        </w:rPr>
        <w:t xml:space="preserve"> </w:t>
      </w:r>
      <w:r w:rsidR="00B148CB" w:rsidRPr="00957E94">
        <w:rPr>
          <w:rFonts w:ascii="Arial" w:hAnsi="Arial" w:cs="Arial"/>
          <w:color w:val="auto"/>
        </w:rPr>
        <w:t>.</w:t>
      </w:r>
      <w:proofErr w:type="gramEnd"/>
      <w:r w:rsidRPr="00957E94">
        <w:rPr>
          <w:rFonts w:ascii="Arial" w:hAnsi="Arial" w:cs="Arial"/>
          <w:sz w:val="19"/>
          <w:szCs w:val="19"/>
          <w:lang w:bidi="ru-RU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углеводородов в сжиженных углеводородных газах и смесях пропана/пропилена с помощью газовой хроматографии).</w:t>
      </w:r>
    </w:p>
    <w:p w:rsidR="00AD4CE0" w:rsidRPr="00957E94" w:rsidRDefault="00753FFC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val="en-US" w:bidi="en-US"/>
        </w:rPr>
        <w:t>ASTM</w:t>
      </w:r>
      <w:r w:rsidRPr="00957E94">
        <w:rPr>
          <w:rFonts w:ascii="Arial" w:hAnsi="Arial" w:cs="Arial"/>
          <w:color w:val="auto"/>
          <w:lang w:bidi="en-US"/>
        </w:rPr>
        <w:t xml:space="preserve"> </w:t>
      </w:r>
      <w:r w:rsidRPr="00957E94">
        <w:rPr>
          <w:rFonts w:ascii="Arial" w:hAnsi="Arial" w:cs="Arial"/>
          <w:color w:val="auto"/>
          <w:lang w:val="en-US" w:bidi="en-US"/>
        </w:rPr>
        <w:t>D</w:t>
      </w:r>
      <w:r w:rsidR="008D6A3E" w:rsidRPr="00957E94">
        <w:rPr>
          <w:rFonts w:ascii="Arial" w:hAnsi="Arial" w:cs="Arial"/>
          <w:color w:val="auto"/>
          <w:lang w:bidi="en-US"/>
        </w:rPr>
        <w:t>2421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Practice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for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proofErr w:type="spellStart"/>
      <w:r w:rsidR="00AD4CE0" w:rsidRPr="00957E94">
        <w:rPr>
          <w:rFonts w:ascii="Arial" w:hAnsi="Arial" w:cs="Arial"/>
          <w:color w:val="auto"/>
          <w:lang w:val="en-US" w:bidi="en-US"/>
        </w:rPr>
        <w:t>Interconversion</w:t>
      </w:r>
      <w:proofErr w:type="spellEnd"/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of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Analysis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of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C</w:t>
      </w:r>
      <w:r w:rsidR="00AD4CE0" w:rsidRPr="00957E94">
        <w:rPr>
          <w:rFonts w:ascii="Arial" w:hAnsi="Arial" w:cs="Arial"/>
          <w:color w:val="auto"/>
          <w:lang w:bidi="en-US"/>
        </w:rPr>
        <w:t xml:space="preserve">5 </w:t>
      </w:r>
      <w:r w:rsidR="00AD4CE0" w:rsidRPr="00957E94">
        <w:rPr>
          <w:rFonts w:ascii="Arial" w:hAnsi="Arial" w:cs="Arial"/>
          <w:color w:val="auto"/>
          <w:lang w:val="en-US" w:bidi="en-US"/>
        </w:rPr>
        <w:t>and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Lighter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Hydrocarbons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to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Gas</w:t>
      </w:r>
      <w:r w:rsidR="00AD4CE0" w:rsidRPr="00957E94">
        <w:rPr>
          <w:rFonts w:ascii="Arial" w:hAnsi="Arial" w:cs="Arial"/>
          <w:color w:val="auto"/>
          <w:lang w:bidi="en-US"/>
        </w:rPr>
        <w:t>-</w:t>
      </w:r>
      <w:r w:rsidR="00AD4CE0" w:rsidRPr="00957E94">
        <w:rPr>
          <w:rFonts w:ascii="Arial" w:hAnsi="Arial" w:cs="Arial"/>
          <w:color w:val="auto"/>
          <w:lang w:val="en-US" w:bidi="en-US"/>
        </w:rPr>
        <w:t>Volume</w:t>
      </w:r>
      <w:r w:rsidR="00AD4CE0" w:rsidRPr="00957E94">
        <w:rPr>
          <w:rFonts w:ascii="Arial" w:hAnsi="Arial" w:cs="Arial"/>
          <w:color w:val="auto"/>
          <w:lang w:bidi="en-US"/>
        </w:rPr>
        <w:t xml:space="preserve">, </w:t>
      </w:r>
      <w:r w:rsidR="00AD4CE0" w:rsidRPr="00957E94">
        <w:rPr>
          <w:rFonts w:ascii="Arial" w:hAnsi="Arial" w:cs="Arial"/>
          <w:color w:val="auto"/>
          <w:lang w:val="en-US" w:bidi="en-US"/>
        </w:rPr>
        <w:t>Liquid</w:t>
      </w:r>
      <w:r w:rsidR="00AD4CE0" w:rsidRPr="00957E94">
        <w:rPr>
          <w:rFonts w:ascii="Arial" w:hAnsi="Arial" w:cs="Arial"/>
          <w:color w:val="auto"/>
          <w:lang w:bidi="en-US"/>
        </w:rPr>
        <w:t>-</w:t>
      </w:r>
      <w:r w:rsidR="00AD4CE0" w:rsidRPr="00957E94">
        <w:rPr>
          <w:rFonts w:ascii="Arial" w:hAnsi="Arial" w:cs="Arial"/>
          <w:color w:val="auto"/>
          <w:lang w:val="en-US" w:bidi="en-US"/>
        </w:rPr>
        <w:t>Volume</w:t>
      </w:r>
      <w:r w:rsidR="00AD4CE0" w:rsidRPr="00957E94">
        <w:rPr>
          <w:rFonts w:ascii="Arial" w:hAnsi="Arial" w:cs="Arial"/>
          <w:color w:val="auto"/>
          <w:lang w:bidi="en-US"/>
        </w:rPr>
        <w:t xml:space="preserve">, </w:t>
      </w:r>
      <w:r w:rsidR="00AD4CE0" w:rsidRPr="00957E94">
        <w:rPr>
          <w:rFonts w:ascii="Arial" w:hAnsi="Arial" w:cs="Arial"/>
          <w:color w:val="auto"/>
          <w:lang w:val="en-US" w:bidi="en-US"/>
        </w:rPr>
        <w:t>or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Mass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Basis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</w:rPr>
        <w:t>(</w:t>
      </w:r>
      <w:r w:rsidR="008F47FB" w:rsidRPr="00957E94">
        <w:rPr>
          <w:rFonts w:ascii="Arial" w:hAnsi="Arial" w:cs="Arial"/>
          <w:color w:val="auto"/>
          <w:lang w:val="kk-KZ" w:bidi="ru-RU"/>
        </w:rPr>
        <w:t>С</w:t>
      </w:r>
      <w:proofErr w:type="spellStart"/>
      <w:r w:rsidR="008F47FB" w:rsidRPr="00957E94">
        <w:rPr>
          <w:rFonts w:ascii="Arial" w:hAnsi="Arial" w:cs="Arial"/>
          <w:color w:val="auto"/>
          <w:lang w:bidi="ru-RU"/>
        </w:rPr>
        <w:t>тандартная</w:t>
      </w:r>
      <w:proofErr w:type="spellEnd"/>
      <w:r w:rsidR="008F47FB" w:rsidRPr="00957E94">
        <w:rPr>
          <w:rFonts w:ascii="Arial" w:hAnsi="Arial" w:cs="Arial"/>
          <w:color w:val="auto"/>
          <w:lang w:bidi="ru-RU"/>
        </w:rPr>
        <w:t xml:space="preserve"> </w:t>
      </w:r>
      <w:r w:rsidR="000A1EFA" w:rsidRPr="00957E94">
        <w:rPr>
          <w:rFonts w:ascii="Arial" w:hAnsi="Arial" w:cs="Arial"/>
          <w:color w:val="auto"/>
          <w:lang w:bidi="ru-RU"/>
        </w:rPr>
        <w:t>практика</w:t>
      </w:r>
      <w:r w:rsidR="008F47FB" w:rsidRPr="00957E94">
        <w:rPr>
          <w:rFonts w:ascii="Arial" w:hAnsi="Arial" w:cs="Arial"/>
          <w:color w:val="auto"/>
          <w:lang w:bidi="ru-RU"/>
        </w:rPr>
        <w:t xml:space="preserve"> по взаимному преобразованию результатов анализа </w:t>
      </w:r>
      <w:r w:rsidR="008F47FB" w:rsidRPr="00957E94">
        <w:rPr>
          <w:rFonts w:ascii="Arial" w:hAnsi="Arial" w:cs="Arial"/>
          <w:color w:val="auto"/>
          <w:lang w:val="kk-KZ" w:bidi="ru-RU"/>
        </w:rPr>
        <w:t>С</w:t>
      </w:r>
      <w:r w:rsidR="008F47FB" w:rsidRPr="00957E94">
        <w:rPr>
          <w:rFonts w:ascii="Arial" w:hAnsi="Arial" w:cs="Arial"/>
          <w:color w:val="auto"/>
          <w:vertAlign w:val="subscript"/>
          <w:lang w:bidi="ru-RU"/>
        </w:rPr>
        <w:t>5</w:t>
      </w:r>
      <w:r w:rsidR="008F47FB" w:rsidRPr="00957E94">
        <w:rPr>
          <w:rFonts w:ascii="Arial" w:hAnsi="Arial" w:cs="Arial"/>
          <w:color w:val="auto"/>
          <w:lang w:bidi="ru-RU"/>
        </w:rPr>
        <w:t xml:space="preserve"> и более легких углеводородов на газо-объемную, жидкостно-объемную или массовую основу</w:t>
      </w:r>
      <w:r w:rsidR="00AD4CE0" w:rsidRPr="00957E94">
        <w:rPr>
          <w:rFonts w:ascii="Arial" w:hAnsi="Arial" w:cs="Arial"/>
          <w:color w:val="auto"/>
          <w:lang w:bidi="ru-RU"/>
        </w:rPr>
        <w:t>).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en-US"/>
        </w:rPr>
        <w:t>ASTM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en-US"/>
        </w:rPr>
        <w:t>D</w:t>
      </w:r>
      <w:r w:rsidR="008D6A3E" w:rsidRPr="00957E94">
        <w:rPr>
          <w:rFonts w:ascii="Arial" w:hAnsi="Arial" w:cs="Arial"/>
          <w:color w:val="auto"/>
        </w:rPr>
        <w:t>2598</w:t>
      </w:r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Practice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Calculation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of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Certain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Physical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Properties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of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Liquefied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Petroleum</w:t>
      </w:r>
      <w:proofErr w:type="spellEnd"/>
      <w:r w:rsidRPr="00957E94">
        <w:rPr>
          <w:rFonts w:ascii="Arial" w:hAnsi="Arial" w:cs="Arial"/>
          <w:color w:val="auto"/>
        </w:rPr>
        <w:t xml:space="preserve"> (</w:t>
      </w:r>
      <w:r w:rsidRPr="00957E94">
        <w:rPr>
          <w:rFonts w:ascii="Arial" w:hAnsi="Arial" w:cs="Arial"/>
          <w:color w:val="auto"/>
          <w:lang w:bidi="en-US"/>
        </w:rPr>
        <w:t>LP</w:t>
      </w:r>
      <w:r w:rsidRPr="00957E94">
        <w:rPr>
          <w:rFonts w:ascii="Arial" w:hAnsi="Arial" w:cs="Arial"/>
          <w:color w:val="auto"/>
        </w:rPr>
        <w:t xml:space="preserve">) </w:t>
      </w:r>
      <w:proofErr w:type="spellStart"/>
      <w:r w:rsidRPr="00957E94">
        <w:rPr>
          <w:rFonts w:ascii="Arial" w:hAnsi="Arial" w:cs="Arial"/>
          <w:color w:val="auto"/>
          <w:lang w:bidi="en-US"/>
        </w:rPr>
        <w:t>Gases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from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Compositional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Analysis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(Методика расчета определенных физических свой</w:t>
      </w:r>
      <w:proofErr w:type="gramStart"/>
      <w:r w:rsidRPr="00957E94">
        <w:rPr>
          <w:rFonts w:ascii="Arial" w:hAnsi="Arial" w:cs="Arial"/>
          <w:color w:val="auto"/>
          <w:lang w:bidi="ru-RU"/>
        </w:rPr>
        <w:t>ств сж</w:t>
      </w:r>
      <w:proofErr w:type="gramEnd"/>
      <w:r w:rsidRPr="00957E94">
        <w:rPr>
          <w:rFonts w:ascii="Arial" w:hAnsi="Arial" w:cs="Arial"/>
          <w:color w:val="auto"/>
          <w:lang w:bidi="ru-RU"/>
        </w:rPr>
        <w:t>иженных углеводородных газов методом анализа состава вещества).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en-US"/>
        </w:rPr>
        <w:t>ASTM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en-US"/>
        </w:rPr>
        <w:t>D</w:t>
      </w:r>
      <w:r w:rsidR="008D6A3E" w:rsidRPr="00957E94">
        <w:rPr>
          <w:rFonts w:ascii="Arial" w:hAnsi="Arial" w:cs="Arial"/>
          <w:color w:val="auto"/>
        </w:rPr>
        <w:t>3700</w:t>
      </w:r>
      <w:r w:rsidR="009A1231" w:rsidRPr="00957E94">
        <w:rPr>
          <w:rFonts w:ascii="Arial" w:hAnsi="Arial" w:cs="Arial"/>
          <w:color w:val="auto"/>
          <w:lang w:val="kk-KZ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Practice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Obtaining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r w:rsidR="006D1628" w:rsidRPr="00957E94">
        <w:rPr>
          <w:rFonts w:ascii="Arial" w:hAnsi="Arial" w:cs="Arial"/>
          <w:color w:val="auto"/>
          <w:lang w:bidi="en-US"/>
        </w:rPr>
        <w:t>СУГ</w:t>
      </w:r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Samples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Using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Floating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Piston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Cylinder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 xml:space="preserve">(Стандартная </w:t>
      </w:r>
      <w:r w:rsidR="00C1270B" w:rsidRPr="00957E94">
        <w:rPr>
          <w:rFonts w:ascii="Arial" w:hAnsi="Arial" w:cs="Arial"/>
          <w:color w:val="auto"/>
          <w:lang w:bidi="ru-RU"/>
        </w:rPr>
        <w:t>практика</w:t>
      </w:r>
      <w:r w:rsidRPr="00957E94">
        <w:rPr>
          <w:rFonts w:ascii="Arial" w:hAnsi="Arial" w:cs="Arial"/>
          <w:color w:val="auto"/>
          <w:lang w:bidi="ru-RU"/>
        </w:rPr>
        <w:t xml:space="preserve"> получения проб сжиженного углеводородного газа с использованием цилиндра с плавающим поршнем).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en-US"/>
        </w:rPr>
        <w:t>ASTM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en-US"/>
        </w:rPr>
        <w:t>D</w:t>
      </w:r>
      <w:r w:rsidR="008D6A3E" w:rsidRPr="00957E94">
        <w:rPr>
          <w:rFonts w:ascii="Arial" w:hAnsi="Arial" w:cs="Arial"/>
          <w:color w:val="auto"/>
        </w:rPr>
        <w:t>6299</w:t>
      </w:r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Practice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Applying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Statistical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Quality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Assurance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and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Control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Charting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Techniques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to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Evaluate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Analytical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Measurement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System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Performance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(Методика применения статистических методов обеспечения качества и методов контрольных карт для оценки рабочих характеристик системы аналитических измерений).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en-US"/>
        </w:rPr>
        <w:t>ASTM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en-US"/>
        </w:rPr>
        <w:t>D</w:t>
      </w:r>
      <w:r w:rsidR="008D6A3E" w:rsidRPr="00957E94">
        <w:rPr>
          <w:rFonts w:ascii="Arial" w:hAnsi="Arial" w:cs="Arial"/>
          <w:color w:val="auto"/>
        </w:rPr>
        <w:t>6300</w:t>
      </w:r>
      <w:r w:rsidR="00753FFC"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Practice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Determination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of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Precision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and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Bias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Data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Use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in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Test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Methods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Petroleum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Products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and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Lubricants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(Методика определения точности и погрешности для использования в методике испытаний нефтепродуктов и смазочных материалов).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color w:val="auto"/>
          <w:lang w:bidi="en-US"/>
        </w:rPr>
        <w:t>ASTM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en-US"/>
        </w:rPr>
        <w:t>D</w:t>
      </w:r>
      <w:r w:rsidR="008D6A3E" w:rsidRPr="00957E94">
        <w:rPr>
          <w:rFonts w:ascii="Arial" w:hAnsi="Arial" w:cs="Arial"/>
          <w:color w:val="auto"/>
        </w:rPr>
        <w:t>6667</w:t>
      </w:r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Test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Method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for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Determination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of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Total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Volatile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Sulfur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in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Gaseous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Hydrocarbons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and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Liquefied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Petroleum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Gases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by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Ultraviolet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Fluorescence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(Стандартный метод определения общего содержания летучей серы в газообразных углеводородах и сжиженных нефтяных (попутных) газах с помощью ультрафиолетовой флуоресценции).</w:t>
      </w:r>
    </w:p>
    <w:p w:rsidR="00AD4CE0" w:rsidRPr="00957E94" w:rsidRDefault="00753FFC" w:rsidP="008D1919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  <w:lang w:bidi="ru-RU"/>
        </w:rPr>
        <w:t xml:space="preserve">ASTM </w:t>
      </w:r>
      <w:r w:rsidR="00AD4CE0" w:rsidRPr="00957E94">
        <w:rPr>
          <w:rFonts w:ascii="Arial" w:hAnsi="Arial" w:cs="Arial"/>
          <w:color w:val="auto"/>
          <w:lang w:bidi="ru-RU"/>
        </w:rPr>
        <w:t>Е</w:t>
      </w:r>
      <w:r w:rsidR="008D6A3E" w:rsidRPr="00957E94">
        <w:rPr>
          <w:rFonts w:ascii="Arial" w:hAnsi="Arial" w:cs="Arial"/>
          <w:color w:val="auto"/>
        </w:rPr>
        <w:t>355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Practice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for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Gas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Chromatography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Terms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and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Relationships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</w:rPr>
        <w:t>(</w:t>
      </w:r>
      <w:r w:rsidR="00AD4CE0" w:rsidRPr="00957E94">
        <w:rPr>
          <w:rFonts w:ascii="Arial" w:hAnsi="Arial" w:cs="Arial"/>
          <w:color w:val="auto"/>
          <w:lang w:bidi="ru-RU"/>
        </w:rPr>
        <w:t>Руководство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no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терминам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и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определениям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газовой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хроматографии</w:t>
      </w:r>
      <w:r w:rsidR="00AD4CE0" w:rsidRPr="00957E94">
        <w:rPr>
          <w:rFonts w:ascii="Arial" w:hAnsi="Arial" w:cs="Arial"/>
          <w:color w:val="auto"/>
        </w:rPr>
        <w:t>).</w:t>
      </w:r>
    </w:p>
    <w:p w:rsidR="00AD4CE0" w:rsidRPr="00957E94" w:rsidRDefault="00753FFC" w:rsidP="008D1919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  <w:lang w:bidi="ru-RU"/>
        </w:rPr>
        <w:t xml:space="preserve">ASTM </w:t>
      </w:r>
      <w:r w:rsidR="00AD4CE0" w:rsidRPr="00957E94">
        <w:rPr>
          <w:rFonts w:ascii="Arial" w:hAnsi="Arial" w:cs="Arial"/>
          <w:color w:val="auto"/>
          <w:lang w:bidi="ru-RU"/>
        </w:rPr>
        <w:t>Е</w:t>
      </w:r>
      <w:r w:rsidR="008D6A3E" w:rsidRPr="00957E94">
        <w:rPr>
          <w:rFonts w:ascii="Arial" w:hAnsi="Arial" w:cs="Arial"/>
          <w:color w:val="auto"/>
        </w:rPr>
        <w:t xml:space="preserve">594 </w:t>
      </w:r>
      <w:r w:rsidR="00AD4CE0" w:rsidRPr="00957E94">
        <w:rPr>
          <w:rFonts w:ascii="Arial" w:hAnsi="Arial" w:cs="Arial"/>
          <w:color w:val="auto"/>
          <w:lang w:val="en-US" w:bidi="en-US"/>
        </w:rPr>
        <w:t>Practice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for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Testing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Flame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Ionization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Detectors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Used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in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Gas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or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Supercritical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Fluid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  <w:lang w:val="en-US" w:bidi="en-US"/>
        </w:rPr>
        <w:t>Chromatography</w:t>
      </w:r>
      <w:r w:rsidR="00AD4CE0" w:rsidRPr="00957E94">
        <w:rPr>
          <w:rFonts w:ascii="Arial" w:hAnsi="Arial" w:cs="Arial"/>
          <w:color w:val="auto"/>
          <w:lang w:bidi="en-US"/>
        </w:rPr>
        <w:t xml:space="preserve"> </w:t>
      </w:r>
      <w:r w:rsidR="00AD4CE0" w:rsidRPr="00957E94">
        <w:rPr>
          <w:rFonts w:ascii="Arial" w:hAnsi="Arial" w:cs="Arial"/>
          <w:color w:val="auto"/>
        </w:rPr>
        <w:t>(</w:t>
      </w:r>
      <w:r w:rsidR="00AD4CE0" w:rsidRPr="00957E94">
        <w:rPr>
          <w:rFonts w:ascii="Arial" w:hAnsi="Arial" w:cs="Arial"/>
          <w:color w:val="auto"/>
          <w:lang w:bidi="ru-RU"/>
        </w:rPr>
        <w:t>Руководство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по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испытанию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пламенно</w:t>
      </w:r>
      <w:r w:rsidR="00AD4CE0" w:rsidRPr="00957E94">
        <w:rPr>
          <w:rFonts w:ascii="Arial" w:hAnsi="Arial" w:cs="Arial"/>
          <w:color w:val="auto"/>
        </w:rPr>
        <w:t>-</w:t>
      </w:r>
      <w:r w:rsidR="00AD4CE0" w:rsidRPr="00957E94">
        <w:rPr>
          <w:rFonts w:ascii="Arial" w:hAnsi="Arial" w:cs="Arial"/>
          <w:color w:val="auto"/>
          <w:lang w:bidi="ru-RU"/>
        </w:rPr>
        <w:t>ионизационных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детекторов</w:t>
      </w:r>
      <w:r w:rsidR="00AD4CE0" w:rsidRPr="00957E94">
        <w:rPr>
          <w:rFonts w:ascii="Arial" w:hAnsi="Arial" w:cs="Arial"/>
          <w:color w:val="auto"/>
        </w:rPr>
        <w:t xml:space="preserve">, </w:t>
      </w:r>
      <w:r w:rsidR="00AD4CE0" w:rsidRPr="00957E94">
        <w:rPr>
          <w:rFonts w:ascii="Arial" w:hAnsi="Arial" w:cs="Arial"/>
          <w:color w:val="auto"/>
          <w:lang w:bidi="ru-RU"/>
        </w:rPr>
        <w:t>используемых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в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газовой</w:t>
      </w:r>
      <w:r w:rsidR="00AD4CE0" w:rsidRPr="00957E94">
        <w:rPr>
          <w:rFonts w:ascii="Arial" w:hAnsi="Arial" w:cs="Arial"/>
          <w:color w:val="auto"/>
        </w:rPr>
        <w:t xml:space="preserve"> </w:t>
      </w:r>
      <w:r w:rsidR="00AD4CE0" w:rsidRPr="00957E94">
        <w:rPr>
          <w:rFonts w:ascii="Arial" w:hAnsi="Arial" w:cs="Arial"/>
          <w:color w:val="auto"/>
          <w:lang w:bidi="ru-RU"/>
        </w:rPr>
        <w:t>хроматографии</w:t>
      </w:r>
      <w:r w:rsidR="00AD4CE0" w:rsidRPr="00957E94">
        <w:rPr>
          <w:rFonts w:ascii="Arial" w:hAnsi="Arial" w:cs="Arial"/>
          <w:color w:val="auto"/>
        </w:rPr>
        <w:t>).</w:t>
      </w:r>
    </w:p>
    <w:p w:rsidR="000A1EFA" w:rsidRPr="00957E94" w:rsidRDefault="000A1EFA" w:rsidP="008D1919">
      <w:pPr>
        <w:ind w:firstLine="567"/>
        <w:jc w:val="both"/>
        <w:rPr>
          <w:rFonts w:ascii="Arial" w:hAnsi="Arial" w:cs="Arial"/>
          <w:color w:val="auto"/>
          <w:spacing w:val="20"/>
        </w:rPr>
      </w:pPr>
    </w:p>
    <w:p w:rsidR="00ED658B" w:rsidRPr="00957E94" w:rsidRDefault="00ED658B" w:rsidP="008D1919">
      <w:pPr>
        <w:ind w:firstLine="567"/>
        <w:jc w:val="both"/>
        <w:rPr>
          <w:rFonts w:ascii="Arial" w:hAnsi="Arial" w:cs="Arial"/>
          <w:color w:val="auto"/>
          <w:spacing w:val="20"/>
        </w:rPr>
      </w:pPr>
    </w:p>
    <w:p w:rsidR="00ED658B" w:rsidRPr="00957E94" w:rsidRDefault="00ED658B" w:rsidP="008D1919">
      <w:pPr>
        <w:ind w:firstLine="567"/>
        <w:jc w:val="both"/>
        <w:rPr>
          <w:rFonts w:ascii="Arial" w:hAnsi="Arial" w:cs="Arial"/>
          <w:color w:val="auto"/>
          <w:spacing w:val="20"/>
        </w:rPr>
      </w:pPr>
    </w:p>
    <w:p w:rsidR="004D7C1A" w:rsidRPr="00957E94" w:rsidRDefault="004D7C1A" w:rsidP="008D1919">
      <w:pPr>
        <w:spacing w:before="240" w:after="240"/>
        <w:ind w:firstLine="567"/>
        <w:rPr>
          <w:rFonts w:ascii="Arial" w:hAnsi="Arial" w:cs="Arial"/>
          <w:color w:val="auto"/>
        </w:rPr>
      </w:pPr>
      <w:bookmarkStart w:id="5" w:name="SUB300"/>
      <w:bookmarkEnd w:id="5"/>
      <w:r w:rsidRPr="00957E94">
        <w:rPr>
          <w:rFonts w:ascii="Arial" w:hAnsi="Arial" w:cs="Arial"/>
          <w:b/>
          <w:bCs/>
          <w:color w:val="auto"/>
        </w:rPr>
        <w:lastRenderedPageBreak/>
        <w:t>3 Термины</w:t>
      </w:r>
      <w:r w:rsidR="00BB0A79" w:rsidRPr="00957E94">
        <w:rPr>
          <w:rFonts w:ascii="Arial" w:hAnsi="Arial" w:cs="Arial"/>
          <w:b/>
          <w:bCs/>
          <w:color w:val="auto"/>
        </w:rPr>
        <w:t xml:space="preserve"> и</w:t>
      </w:r>
      <w:r w:rsidRPr="00957E94">
        <w:rPr>
          <w:rFonts w:ascii="Arial" w:hAnsi="Arial" w:cs="Arial"/>
          <w:b/>
          <w:bCs/>
          <w:color w:val="auto"/>
        </w:rPr>
        <w:t xml:space="preserve"> определения</w:t>
      </w:r>
    </w:p>
    <w:p w:rsidR="00AD4CE0" w:rsidRPr="00957E94" w:rsidRDefault="004D7C1A" w:rsidP="008D1919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 xml:space="preserve">В настоящем стандарте </w:t>
      </w:r>
      <w:r w:rsidR="000A74A2" w:rsidRPr="00957E94">
        <w:rPr>
          <w:rFonts w:ascii="Arial" w:hAnsi="Arial" w:cs="Arial"/>
          <w:color w:val="auto"/>
        </w:rPr>
        <w:t xml:space="preserve">применены </w:t>
      </w:r>
      <w:r w:rsidRPr="00957E94">
        <w:rPr>
          <w:rFonts w:ascii="Arial" w:hAnsi="Arial" w:cs="Arial"/>
          <w:color w:val="auto"/>
        </w:rPr>
        <w:t>следующие термины с соответствующими определениями: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3.1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Определения, относящиеся к хроматографии</w:t>
      </w:r>
      <w:r w:rsidR="00830C3D" w:rsidRPr="00957E94">
        <w:rPr>
          <w:rFonts w:ascii="Arial" w:hAnsi="Arial" w:cs="Arial"/>
          <w:bCs/>
          <w:color w:val="auto"/>
          <w:lang w:val="kk-KZ" w:bidi="ru-RU"/>
        </w:rPr>
        <w:t xml:space="preserve"> </w:t>
      </w:r>
      <w:r w:rsidRPr="00957E94">
        <w:rPr>
          <w:rFonts w:ascii="Arial" w:hAnsi="Arial" w:cs="Arial"/>
          <w:color w:val="auto"/>
        </w:rPr>
        <w:t>(</w:t>
      </w:r>
      <w:proofErr w:type="spellStart"/>
      <w:r w:rsidRPr="00957E94">
        <w:rPr>
          <w:rFonts w:ascii="Arial" w:hAnsi="Arial" w:cs="Arial"/>
          <w:color w:val="auto"/>
          <w:lang w:bidi="en-US"/>
        </w:rPr>
        <w:t>Definitions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of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Terms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Concerning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Chromatography</w:t>
      </w:r>
      <w:proofErr w:type="spellEnd"/>
      <w:r w:rsidRPr="00957E94">
        <w:rPr>
          <w:rFonts w:ascii="Arial" w:hAnsi="Arial" w:cs="Arial"/>
          <w:color w:val="auto"/>
        </w:rPr>
        <w:t>)</w:t>
      </w:r>
      <w:r w:rsidR="00830C3D" w:rsidRPr="00957E94">
        <w:rPr>
          <w:rFonts w:ascii="Arial" w:hAnsi="Arial" w:cs="Arial"/>
          <w:color w:val="auto"/>
        </w:rPr>
        <w:t xml:space="preserve"> </w:t>
      </w:r>
      <w:r w:rsidR="00830C3D" w:rsidRPr="00957E94">
        <w:rPr>
          <w:rFonts w:ascii="Arial" w:hAnsi="Arial" w:cs="Arial"/>
          <w:bCs/>
          <w:color w:val="auto"/>
          <w:lang w:val="kk-KZ"/>
        </w:rPr>
        <w:t>—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В настоящем стандарте содержится большое количество ссылок на общепринятые методики проведения газовой хроматографии, терми</w:t>
      </w:r>
      <w:r w:rsidR="00A015AF" w:rsidRPr="00957E94">
        <w:rPr>
          <w:rFonts w:ascii="Arial" w:hAnsi="Arial" w:cs="Arial"/>
          <w:color w:val="auto"/>
          <w:lang w:bidi="ru-RU"/>
        </w:rPr>
        <w:t>ны и определения. Дополнительная терминология, относящая</w:t>
      </w:r>
      <w:r w:rsidRPr="00957E94">
        <w:rPr>
          <w:rFonts w:ascii="Arial" w:hAnsi="Arial" w:cs="Arial"/>
          <w:color w:val="auto"/>
          <w:lang w:bidi="ru-RU"/>
        </w:rPr>
        <w:t>ся к работе с газ</w:t>
      </w:r>
      <w:r w:rsidR="00C1270B" w:rsidRPr="00957E94">
        <w:rPr>
          <w:rFonts w:ascii="Arial" w:hAnsi="Arial" w:cs="Arial"/>
          <w:color w:val="auto"/>
          <w:lang w:bidi="ru-RU"/>
        </w:rPr>
        <w:t xml:space="preserve">овой хроматографией, </w:t>
      </w:r>
      <w:r w:rsidR="00A015AF" w:rsidRPr="00957E94">
        <w:rPr>
          <w:rFonts w:ascii="Arial" w:hAnsi="Arial" w:cs="Arial"/>
          <w:color w:val="auto"/>
          <w:lang w:bidi="ru-RU"/>
        </w:rPr>
        <w:t>описана</w:t>
      </w:r>
      <w:r w:rsidRPr="00957E94">
        <w:rPr>
          <w:rFonts w:ascii="Arial" w:hAnsi="Arial" w:cs="Arial"/>
          <w:color w:val="auto"/>
          <w:lang w:bidi="ru-RU"/>
        </w:rPr>
        <w:t xml:space="preserve"> в Руководствах </w:t>
      </w:r>
      <w:r w:rsidR="00830C3D" w:rsidRPr="00957E94">
        <w:rPr>
          <w:rFonts w:ascii="Arial" w:hAnsi="Arial" w:cs="Arial"/>
          <w:color w:val="auto"/>
          <w:lang w:bidi="ru-RU"/>
        </w:rPr>
        <w:t xml:space="preserve">ASTM </w:t>
      </w:r>
      <w:r w:rsidRPr="00957E94">
        <w:rPr>
          <w:rFonts w:ascii="Arial" w:hAnsi="Arial" w:cs="Arial"/>
          <w:color w:val="auto"/>
          <w:lang w:bidi="ru-RU"/>
        </w:rPr>
        <w:t xml:space="preserve">Е355 и </w:t>
      </w:r>
      <w:r w:rsidR="00830C3D" w:rsidRPr="00957E94">
        <w:rPr>
          <w:rFonts w:ascii="Arial" w:hAnsi="Arial" w:cs="Arial"/>
          <w:color w:val="auto"/>
          <w:lang w:bidi="ru-RU"/>
        </w:rPr>
        <w:t xml:space="preserve">ASTM </w:t>
      </w:r>
      <w:r w:rsidRPr="00957E94">
        <w:rPr>
          <w:rFonts w:ascii="Arial" w:hAnsi="Arial" w:cs="Arial"/>
          <w:color w:val="auto"/>
          <w:lang w:bidi="ru-RU"/>
        </w:rPr>
        <w:t>Е594.</w:t>
      </w:r>
    </w:p>
    <w:p w:rsidR="00AD4CE0" w:rsidRPr="00957E94" w:rsidRDefault="00AD4CE0" w:rsidP="00AD4CE0">
      <w:pPr>
        <w:ind w:firstLine="567"/>
        <w:jc w:val="both"/>
        <w:rPr>
          <w:rFonts w:ascii="Arial" w:hAnsi="Arial" w:cs="Arial"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3.2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Определения, относящиеся к сжиженному углеводородному газу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color w:val="auto"/>
        </w:rPr>
        <w:t>(</w:t>
      </w:r>
      <w:proofErr w:type="spellStart"/>
      <w:r w:rsidRPr="00957E94">
        <w:rPr>
          <w:rFonts w:ascii="Arial" w:hAnsi="Arial" w:cs="Arial"/>
          <w:color w:val="auto"/>
          <w:lang w:bidi="en-US"/>
        </w:rPr>
        <w:t>Definitions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of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Terms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Concerning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Liquefied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Petroleum</w:t>
      </w:r>
      <w:proofErr w:type="spellEnd"/>
      <w:r w:rsidRPr="00957E94">
        <w:rPr>
          <w:rFonts w:ascii="Arial" w:hAnsi="Arial" w:cs="Arial"/>
          <w:color w:val="auto"/>
        </w:rPr>
        <w:t xml:space="preserve"> </w:t>
      </w:r>
      <w:proofErr w:type="spellStart"/>
      <w:r w:rsidRPr="00957E94">
        <w:rPr>
          <w:rFonts w:ascii="Arial" w:hAnsi="Arial" w:cs="Arial"/>
          <w:color w:val="auto"/>
          <w:lang w:bidi="en-US"/>
        </w:rPr>
        <w:t>Gases</w:t>
      </w:r>
      <w:proofErr w:type="spellEnd"/>
      <w:r w:rsidRPr="00957E94">
        <w:rPr>
          <w:rFonts w:ascii="Arial" w:hAnsi="Arial" w:cs="Arial"/>
          <w:color w:val="auto"/>
        </w:rPr>
        <w:t>)</w:t>
      </w:r>
      <w:r w:rsidR="00830C3D" w:rsidRPr="00957E94">
        <w:rPr>
          <w:rFonts w:ascii="Arial" w:hAnsi="Arial" w:cs="Arial"/>
          <w:bCs/>
          <w:color w:val="auto"/>
          <w:lang w:val="kk-KZ" w:bidi="ru-RU"/>
        </w:rPr>
        <w:t xml:space="preserve"> </w:t>
      </w:r>
      <w:r w:rsidR="00830C3D" w:rsidRPr="00957E94">
        <w:rPr>
          <w:rFonts w:ascii="Arial" w:hAnsi="Arial" w:cs="Arial"/>
          <w:bCs/>
          <w:color w:val="auto"/>
          <w:lang w:val="kk-KZ"/>
        </w:rPr>
        <w:t>—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ru-RU"/>
        </w:rPr>
        <w:t>В настоящем стандарте содержатся ссылки на определения сжиженного углеводородного газа</w:t>
      </w:r>
      <w:r w:rsidR="00D8472B" w:rsidRPr="00957E94">
        <w:rPr>
          <w:rFonts w:ascii="Arial" w:hAnsi="Arial" w:cs="Arial"/>
          <w:color w:val="auto"/>
          <w:lang w:bidi="ru-RU"/>
        </w:rPr>
        <w:t xml:space="preserve"> по </w:t>
      </w:r>
      <w:r w:rsidRPr="00957E94">
        <w:rPr>
          <w:rFonts w:ascii="Arial" w:hAnsi="Arial" w:cs="Arial"/>
          <w:color w:val="auto"/>
          <w:lang w:bidi="en-US"/>
        </w:rPr>
        <w:t>ASTM</w:t>
      </w:r>
      <w:r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  <w:lang w:bidi="en-US"/>
        </w:rPr>
        <w:t>D</w:t>
      </w:r>
      <w:r w:rsidRPr="00957E94">
        <w:rPr>
          <w:rFonts w:ascii="Arial" w:hAnsi="Arial" w:cs="Arial"/>
          <w:color w:val="auto"/>
        </w:rPr>
        <w:t>1835.</w:t>
      </w:r>
    </w:p>
    <w:p w:rsidR="00AD4CE0" w:rsidRPr="00957E94" w:rsidRDefault="00AD4CE0" w:rsidP="00AD4CE0">
      <w:pPr>
        <w:ind w:firstLine="567"/>
        <w:jc w:val="both"/>
        <w:rPr>
          <w:rFonts w:ascii="Arial" w:hAnsi="Arial" w:cs="Arial"/>
          <w:bCs/>
          <w:color w:val="auto"/>
          <w:lang w:val="kk-KZ" w:bidi="ru-RU"/>
        </w:rPr>
      </w:pPr>
      <w:bookmarkStart w:id="6" w:name="SUB400"/>
      <w:bookmarkStart w:id="7" w:name="bookmark27"/>
      <w:bookmarkEnd w:id="6"/>
      <w:r w:rsidRPr="00957E94">
        <w:rPr>
          <w:rFonts w:ascii="Arial" w:hAnsi="Arial" w:cs="Arial"/>
          <w:bCs/>
          <w:color w:val="auto"/>
          <w:lang w:bidi="ru-RU"/>
        </w:rPr>
        <w:t>3.3.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Определения терминов, относящихся к </w:t>
      </w:r>
      <w:r w:rsidR="000D0578" w:rsidRPr="00957E94">
        <w:rPr>
          <w:rFonts w:ascii="Arial" w:hAnsi="Arial" w:cs="Arial"/>
          <w:bCs/>
          <w:color w:val="auto"/>
          <w:lang w:bidi="ru-RU"/>
        </w:rPr>
        <w:t>настоящему</w:t>
      </w:r>
      <w:r w:rsidRPr="00957E94">
        <w:rPr>
          <w:rFonts w:ascii="Arial" w:hAnsi="Arial" w:cs="Arial"/>
          <w:bCs/>
          <w:color w:val="auto"/>
          <w:lang w:bidi="ru-RU"/>
        </w:rPr>
        <w:t xml:space="preserve"> стандарту</w:t>
      </w:r>
      <w:bookmarkEnd w:id="7"/>
      <w:r w:rsidR="00830C3D" w:rsidRPr="00957E94">
        <w:rPr>
          <w:rFonts w:ascii="Arial" w:hAnsi="Arial" w:cs="Arial"/>
          <w:bCs/>
          <w:color w:val="auto"/>
          <w:lang w:val="kk-KZ" w:bidi="ru-RU"/>
        </w:rPr>
        <w:t>:</w:t>
      </w:r>
    </w:p>
    <w:p w:rsidR="00AD4CE0" w:rsidRPr="00957E94" w:rsidRDefault="00AD4CE0" w:rsidP="00AD4CE0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3.3.1 Инжектор сжиженного газа высокого давления </w:t>
      </w:r>
      <w:r w:rsidRPr="00957E94">
        <w:rPr>
          <w:rFonts w:ascii="Arial" w:hAnsi="Arial" w:cs="Arial"/>
          <w:bCs/>
          <w:color w:val="auto"/>
        </w:rPr>
        <w:t>(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high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pressure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liquefied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gas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injector</w:t>
      </w:r>
      <w:proofErr w:type="spellEnd"/>
      <w:r w:rsidRPr="00957E94">
        <w:rPr>
          <w:rFonts w:ascii="Arial" w:hAnsi="Arial" w:cs="Arial"/>
          <w:bCs/>
          <w:color w:val="auto"/>
        </w:rPr>
        <w:t xml:space="preserve">,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n</w:t>
      </w:r>
      <w:proofErr w:type="spellEnd"/>
      <w:r w:rsidR="00830C3D" w:rsidRPr="00957E94">
        <w:rPr>
          <w:rFonts w:ascii="Arial" w:hAnsi="Arial" w:cs="Arial"/>
          <w:bCs/>
          <w:color w:val="auto"/>
        </w:rPr>
        <w:t xml:space="preserve">) </w:t>
      </w:r>
      <w:r w:rsidR="00830C3D" w:rsidRPr="00957E94">
        <w:rPr>
          <w:rFonts w:ascii="Arial" w:hAnsi="Arial" w:cs="Arial"/>
          <w:bCs/>
          <w:color w:val="auto"/>
          <w:lang w:val="kk-KZ"/>
        </w:rPr>
        <w:t>—</w:t>
      </w:r>
      <w:r w:rsidR="00830C3D"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Устройство для ввода пробы сжиженного газа в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хроматографическую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колонку при давлении и комнатной температуре, обеспечивающее сохранение </w:t>
      </w:r>
      <w:r w:rsidR="00D8472B" w:rsidRPr="00957E94">
        <w:rPr>
          <w:rFonts w:ascii="Arial" w:hAnsi="Arial" w:cs="Arial"/>
          <w:bCs/>
          <w:color w:val="auto"/>
          <w:lang w:bidi="ru-RU"/>
        </w:rPr>
        <w:t xml:space="preserve">пробы в </w:t>
      </w:r>
      <w:r w:rsidR="00785FDF" w:rsidRPr="00957E94">
        <w:rPr>
          <w:rFonts w:ascii="Arial" w:hAnsi="Arial" w:cs="Arial"/>
          <w:bCs/>
          <w:color w:val="auto"/>
          <w:lang w:bidi="ru-RU"/>
        </w:rPr>
        <w:t>жидком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785FDF" w:rsidRPr="00957E94">
        <w:rPr>
          <w:rFonts w:ascii="Arial" w:hAnsi="Arial" w:cs="Arial"/>
          <w:bCs/>
          <w:color w:val="auto"/>
          <w:lang w:bidi="ru-RU"/>
        </w:rPr>
        <w:t>состоянии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D8472B" w:rsidRPr="00957E94">
        <w:rPr>
          <w:rFonts w:ascii="Arial" w:hAnsi="Arial" w:cs="Arial"/>
          <w:bCs/>
          <w:color w:val="auto"/>
          <w:lang w:bidi="ru-RU"/>
        </w:rPr>
        <w:t>в процессе ее ввода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AD4CE0" w:rsidRPr="00957E94" w:rsidRDefault="00AD4CE0" w:rsidP="00830C3D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3.3.2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="000D0578" w:rsidRPr="00957E94">
        <w:rPr>
          <w:rFonts w:ascii="Arial" w:hAnsi="Arial" w:cs="Arial"/>
          <w:bCs/>
          <w:color w:val="auto"/>
          <w:lang w:bidi="ru-RU"/>
        </w:rPr>
        <w:t xml:space="preserve">Установка подачи давления </w:t>
      </w:r>
      <w:r w:rsidRPr="00957E94">
        <w:rPr>
          <w:rFonts w:ascii="Arial" w:hAnsi="Arial" w:cs="Arial"/>
          <w:bCs/>
          <w:color w:val="auto"/>
        </w:rPr>
        <w:t>(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pressure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station</w:t>
      </w:r>
      <w:proofErr w:type="spellEnd"/>
      <w:r w:rsidR="00830C3D" w:rsidRPr="00957E94">
        <w:rPr>
          <w:rFonts w:ascii="Arial" w:hAnsi="Arial" w:cs="Arial"/>
          <w:bCs/>
          <w:color w:val="auto"/>
          <w:lang w:bidi="en-US"/>
        </w:rPr>
        <w:t xml:space="preserve">, </w:t>
      </w:r>
      <w:proofErr w:type="spellStart"/>
      <w:r w:rsidR="00830C3D" w:rsidRPr="00957E94">
        <w:rPr>
          <w:rFonts w:ascii="Arial" w:hAnsi="Arial" w:cs="Arial"/>
          <w:bCs/>
          <w:color w:val="auto"/>
          <w:lang w:bidi="en-US"/>
        </w:rPr>
        <w:t>n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>)</w:t>
      </w:r>
      <w:r w:rsidR="00830C3D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830C3D" w:rsidRPr="00957E94">
        <w:rPr>
          <w:rFonts w:ascii="Arial" w:hAnsi="Arial" w:cs="Arial"/>
          <w:bCs/>
          <w:color w:val="auto"/>
          <w:lang w:val="kk-KZ" w:bidi="ru-RU"/>
        </w:rPr>
        <w:t>—</w:t>
      </w:r>
      <w:r w:rsidRPr="00957E94">
        <w:rPr>
          <w:rFonts w:ascii="Arial" w:hAnsi="Arial" w:cs="Arial"/>
          <w:bCs/>
          <w:color w:val="auto"/>
          <w:lang w:bidi="ru-RU"/>
        </w:rPr>
        <w:t xml:space="preserve"> Устройство, которое обеспечивает подачу азота высокого давления на соответствующий пробоотборник, тем самым обеспечивая сохранение пробы в жидко</w:t>
      </w:r>
      <w:r w:rsidR="00785FDF" w:rsidRPr="00957E94">
        <w:rPr>
          <w:rFonts w:ascii="Arial" w:hAnsi="Arial" w:cs="Arial"/>
          <w:bCs/>
          <w:color w:val="auto"/>
          <w:lang w:bidi="ru-RU"/>
        </w:rPr>
        <w:t>м состоянии</w:t>
      </w:r>
      <w:r w:rsidRPr="00957E94">
        <w:rPr>
          <w:rFonts w:ascii="Arial" w:hAnsi="Arial" w:cs="Arial"/>
          <w:bCs/>
          <w:color w:val="auto"/>
          <w:lang w:bidi="ru-RU"/>
        </w:rPr>
        <w:t xml:space="preserve"> в процессе ее ввода</w:t>
      </w:r>
      <w:r w:rsidR="00A015AF" w:rsidRPr="00957E94">
        <w:rPr>
          <w:rFonts w:ascii="Arial" w:hAnsi="Arial" w:cs="Arial"/>
          <w:bCs/>
          <w:color w:val="auto"/>
          <w:lang w:bidi="ru-RU"/>
        </w:rPr>
        <w:t>.</w:t>
      </w:r>
    </w:p>
    <w:p w:rsidR="00AD4CE0" w:rsidRPr="00957E94" w:rsidRDefault="00AD4CE0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AD4CE0" w:rsidRPr="00957E94" w:rsidRDefault="00AD4CE0" w:rsidP="00AD4CE0">
      <w:pPr>
        <w:ind w:firstLine="709"/>
        <w:rPr>
          <w:rFonts w:ascii="Arial" w:hAnsi="Arial" w:cs="Arial"/>
          <w:b/>
          <w:bCs/>
          <w:color w:val="auto"/>
          <w:lang w:bidi="ru-RU"/>
        </w:rPr>
      </w:pPr>
      <w:r w:rsidRPr="00957E94">
        <w:rPr>
          <w:rFonts w:ascii="Arial" w:hAnsi="Arial" w:cs="Arial"/>
          <w:b/>
          <w:bCs/>
          <w:color w:val="auto"/>
          <w:lang w:bidi="ru-RU"/>
        </w:rPr>
        <w:t>4 Сущность метода</w:t>
      </w:r>
    </w:p>
    <w:p w:rsidR="00AD4CE0" w:rsidRPr="00957E94" w:rsidRDefault="00AD4CE0" w:rsidP="00AD4CE0">
      <w:pPr>
        <w:ind w:firstLine="709"/>
        <w:rPr>
          <w:rFonts w:ascii="Arial" w:hAnsi="Arial" w:cs="Arial"/>
          <w:b/>
          <w:bCs/>
          <w:color w:val="auto"/>
          <w:lang w:bidi="ru-RU"/>
        </w:rPr>
      </w:pP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4.1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В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пробоотборнике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0A1EFA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поднимают давление 2500 кПа (363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psi</w:t>
      </w:r>
      <w:proofErr w:type="spellEnd"/>
      <w:r w:rsidRPr="00957E94">
        <w:rPr>
          <w:rFonts w:ascii="Arial" w:hAnsi="Arial" w:cs="Arial"/>
          <w:bCs/>
          <w:color w:val="auto"/>
        </w:rPr>
        <w:t xml:space="preserve">) </w:t>
      </w:r>
      <w:r w:rsidRPr="00957E94">
        <w:rPr>
          <w:rFonts w:ascii="Arial" w:hAnsi="Arial" w:cs="Arial"/>
          <w:bCs/>
          <w:color w:val="auto"/>
          <w:lang w:bidi="ru-RU"/>
        </w:rPr>
        <w:t>азотом или гелием.</w:t>
      </w: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4.2 Систему ввода пробы промывают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0A1EFA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>,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находящимся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в жидкой фазе, при температуре окружающей среды.</w:t>
      </w:r>
    </w:p>
    <w:p w:rsidR="00D90D26" w:rsidRPr="00957E94" w:rsidRDefault="00AD4CE0" w:rsidP="003D2DB9">
      <w:pPr>
        <w:ind w:firstLine="567"/>
        <w:jc w:val="both"/>
      </w:pPr>
      <w:r w:rsidRPr="00957E94">
        <w:rPr>
          <w:rFonts w:ascii="Arial" w:hAnsi="Arial" w:cs="Arial"/>
          <w:bCs/>
          <w:color w:val="auto"/>
          <w:lang w:bidi="ru-RU"/>
        </w:rPr>
        <w:t>4.3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П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осле промывки</w:t>
      </w:r>
      <w:r w:rsidR="00D8472B" w:rsidRPr="00957E94">
        <w:rPr>
          <w:rFonts w:ascii="Arial" w:hAnsi="Arial" w:cs="Arial"/>
          <w:bCs/>
          <w:color w:val="auto"/>
          <w:lang w:bidi="ru-RU"/>
        </w:rPr>
        <w:t>,</w:t>
      </w:r>
      <w:r w:rsidRPr="00957E94">
        <w:rPr>
          <w:rFonts w:ascii="Arial" w:hAnsi="Arial" w:cs="Arial"/>
          <w:bCs/>
          <w:color w:val="auto"/>
          <w:lang w:bidi="ru-RU"/>
        </w:rPr>
        <w:t xml:space="preserve"> устройство ввода пробы устанавливается в </w:t>
      </w:r>
      <w:r w:rsidR="0008745A" w:rsidRPr="00957E94">
        <w:rPr>
          <w:rFonts w:ascii="Arial" w:hAnsi="Arial" w:cs="Arial"/>
          <w:bCs/>
          <w:color w:val="auto"/>
          <w:lang w:bidi="ru-RU"/>
        </w:rPr>
        <w:t xml:space="preserve">испаритель </w:t>
      </w:r>
      <w:r w:rsidRPr="00957E94">
        <w:rPr>
          <w:rFonts w:ascii="Arial" w:hAnsi="Arial" w:cs="Arial"/>
          <w:bCs/>
          <w:color w:val="auto"/>
          <w:lang w:bidi="ru-RU"/>
        </w:rPr>
        <w:t>газового хроматографа;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08745A" w:rsidRPr="00957E94">
        <w:rPr>
          <w:rFonts w:ascii="Arial" w:hAnsi="Arial" w:cs="Arial"/>
          <w:bCs/>
          <w:color w:val="auto"/>
          <w:lang w:bidi="ru-RU"/>
        </w:rPr>
        <w:t xml:space="preserve">и </w:t>
      </w:r>
      <w:r w:rsidR="000A1EFA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(время срабатывания 25 мс (30 мкл)) подается через клапан высокого давления и иглу, которая входит в инжектор </w:t>
      </w:r>
      <w:r w:rsidR="00785FDF" w:rsidRPr="00957E94">
        <w:rPr>
          <w:rFonts w:ascii="Arial" w:hAnsi="Arial" w:cs="Arial"/>
          <w:bCs/>
          <w:color w:val="auto"/>
          <w:lang w:bidi="ru-RU"/>
        </w:rPr>
        <w:t>холодного</w:t>
      </w:r>
      <w:r w:rsidRPr="00957E94">
        <w:rPr>
          <w:rFonts w:ascii="Arial" w:hAnsi="Arial" w:cs="Arial"/>
          <w:bCs/>
          <w:color w:val="auto"/>
          <w:lang w:bidi="ru-RU"/>
        </w:rPr>
        <w:t xml:space="preserve"> ввода </w:t>
      </w:r>
      <w:r w:rsidR="00D90D26" w:rsidRPr="00957E94">
        <w:rPr>
          <w:rFonts w:ascii="Arial" w:hAnsi="Arial" w:cs="Arial"/>
          <w:bCs/>
          <w:color w:val="auto"/>
          <w:lang w:bidi="ru-RU"/>
        </w:rPr>
        <w:t xml:space="preserve">проб непосредственно </w:t>
      </w:r>
      <w:r w:rsidRPr="00957E94">
        <w:rPr>
          <w:rFonts w:ascii="Arial" w:hAnsi="Arial" w:cs="Arial"/>
          <w:bCs/>
          <w:color w:val="auto"/>
          <w:lang w:bidi="ru-RU"/>
        </w:rPr>
        <w:t>в колонку.</w:t>
      </w:r>
      <w:r w:rsidR="00D90D26" w:rsidRPr="00957E94">
        <w:t xml:space="preserve"> </w:t>
      </w:r>
    </w:p>
    <w:p w:rsidR="00E4567F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4.4 Газовый хроматограф оснащен </w:t>
      </w:r>
      <w:r w:rsidR="00E4567F" w:rsidRPr="00957E94">
        <w:rPr>
          <w:rFonts w:ascii="Arial" w:hAnsi="Arial" w:cs="Arial"/>
          <w:bCs/>
          <w:color w:val="auto"/>
          <w:lang w:bidi="ru-RU"/>
        </w:rPr>
        <w:t xml:space="preserve">выпускным </w:t>
      </w:r>
      <w:r w:rsidR="004E522A" w:rsidRPr="00957E94">
        <w:rPr>
          <w:rFonts w:ascii="Arial" w:hAnsi="Arial" w:cs="Arial"/>
          <w:bCs/>
          <w:color w:val="auto"/>
          <w:lang w:bidi="ru-RU"/>
        </w:rPr>
        <w:t>клапаном</w:t>
      </w:r>
      <w:r w:rsidR="0080639A" w:rsidRPr="00957E94">
        <w:rPr>
          <w:rFonts w:ascii="Arial" w:hAnsi="Arial" w:cs="Arial"/>
          <w:bCs/>
          <w:color w:val="auto"/>
          <w:lang w:bidi="ru-RU"/>
        </w:rPr>
        <w:t xml:space="preserve">, через </w:t>
      </w:r>
      <w:proofErr w:type="gramStart"/>
      <w:r w:rsidR="0080639A" w:rsidRPr="00957E94">
        <w:rPr>
          <w:rFonts w:ascii="Arial" w:hAnsi="Arial" w:cs="Arial"/>
          <w:bCs/>
          <w:color w:val="auto"/>
          <w:lang w:bidi="ru-RU"/>
        </w:rPr>
        <w:t>которое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происходит сб</w:t>
      </w:r>
      <w:r w:rsidR="0080639A" w:rsidRPr="00957E94">
        <w:rPr>
          <w:rFonts w:ascii="Arial" w:hAnsi="Arial" w:cs="Arial"/>
          <w:bCs/>
          <w:color w:val="auto"/>
          <w:lang w:bidi="ru-RU"/>
        </w:rPr>
        <w:t>рос</w:t>
      </w:r>
      <w:r w:rsidRPr="00957E94">
        <w:rPr>
          <w:rFonts w:ascii="Arial" w:hAnsi="Arial" w:cs="Arial"/>
          <w:bCs/>
          <w:color w:val="auto"/>
          <w:lang w:bidi="ru-RU"/>
        </w:rPr>
        <w:t xml:space="preserve"> легких фракций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80639A" w:rsidRPr="00957E94">
        <w:rPr>
          <w:rFonts w:ascii="Arial" w:hAnsi="Arial" w:cs="Arial"/>
          <w:bCs/>
          <w:color w:val="auto"/>
          <w:lang w:bidi="ru-RU"/>
        </w:rPr>
        <w:t>СУГ из аналитической системы</w:t>
      </w:r>
      <w:r w:rsidR="00E4567F" w:rsidRPr="00957E94">
        <w:rPr>
          <w:rFonts w:ascii="Arial" w:hAnsi="Arial" w:cs="Arial"/>
          <w:bCs/>
          <w:color w:val="auto"/>
          <w:lang w:bidi="ru-RU"/>
        </w:rPr>
        <w:t>.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</w:p>
    <w:p w:rsidR="00AD4CE0" w:rsidRPr="00957E94" w:rsidRDefault="008E7C7E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4.5 </w:t>
      </w:r>
      <w:r w:rsidR="0080639A" w:rsidRPr="00957E94">
        <w:rPr>
          <w:rFonts w:ascii="Arial" w:hAnsi="Arial" w:cs="Arial"/>
          <w:bCs/>
          <w:color w:val="auto"/>
          <w:lang w:bidi="ru-RU"/>
        </w:rPr>
        <w:t>М</w:t>
      </w:r>
      <w:r w:rsidRPr="00957E94">
        <w:rPr>
          <w:rFonts w:ascii="Arial" w:hAnsi="Arial" w:cs="Arial"/>
          <w:bCs/>
          <w:color w:val="auto"/>
          <w:lang w:bidi="ru-RU"/>
        </w:rPr>
        <w:t xml:space="preserve">аслянистый </w:t>
      </w:r>
      <w:r w:rsidR="00AD4CE0" w:rsidRPr="00957E94">
        <w:rPr>
          <w:rFonts w:ascii="Arial" w:hAnsi="Arial" w:cs="Arial"/>
          <w:bCs/>
          <w:color w:val="auto"/>
          <w:lang w:bidi="ru-RU"/>
        </w:rPr>
        <w:t>остаток</w:t>
      </w:r>
      <w:r w:rsidR="0080639A" w:rsidRPr="00957E94">
        <w:rPr>
          <w:rFonts w:ascii="Arial" w:hAnsi="Arial" w:cs="Arial"/>
          <w:bCs/>
          <w:color w:val="auto"/>
          <w:lang w:bidi="ru-RU"/>
        </w:rPr>
        <w:t>, подлежащий анализу,</w:t>
      </w:r>
      <w:r w:rsidR="00AD4CE0" w:rsidRPr="00957E94">
        <w:rPr>
          <w:rFonts w:ascii="Arial" w:hAnsi="Arial" w:cs="Arial"/>
          <w:bCs/>
          <w:color w:val="auto"/>
          <w:lang w:bidi="ru-RU"/>
        </w:rPr>
        <w:t xml:space="preserve"> удерживается в </w:t>
      </w:r>
      <w:proofErr w:type="spellStart"/>
      <w:r w:rsidR="00AD4CE0" w:rsidRPr="00957E94">
        <w:rPr>
          <w:rFonts w:ascii="Arial" w:hAnsi="Arial" w:cs="Arial"/>
          <w:bCs/>
          <w:color w:val="auto"/>
          <w:lang w:bidi="ru-RU"/>
        </w:rPr>
        <w:t>предколонке</w:t>
      </w:r>
      <w:proofErr w:type="spellEnd"/>
      <w:r w:rsidR="00AD4CE0" w:rsidRPr="00957E94">
        <w:rPr>
          <w:rFonts w:ascii="Arial" w:hAnsi="Arial" w:cs="Arial"/>
          <w:bCs/>
          <w:color w:val="auto"/>
          <w:lang w:bidi="ru-RU"/>
        </w:rPr>
        <w:t>.</w:t>
      </w: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4.6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П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осле отвода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80639A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поток из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предколонки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переводится в аналитическую колонку и происходит запуск температурной программы.</w:t>
      </w: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4.7 </w:t>
      </w:r>
      <w:r w:rsidR="006D1628" w:rsidRPr="00957E94">
        <w:rPr>
          <w:rFonts w:ascii="Arial" w:hAnsi="Arial" w:cs="Arial"/>
          <w:bCs/>
          <w:color w:val="auto"/>
          <w:lang w:bidi="ru-RU"/>
        </w:rPr>
        <w:t>Состав маслянистого</w:t>
      </w:r>
      <w:r w:rsidR="008E7C7E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6D1628" w:rsidRPr="00957E94">
        <w:rPr>
          <w:rFonts w:ascii="Arial" w:hAnsi="Arial" w:cs="Arial"/>
          <w:bCs/>
          <w:color w:val="auto"/>
          <w:lang w:bidi="ru-RU"/>
        </w:rPr>
        <w:t>остатка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C470E3" w:rsidRPr="00957E94">
        <w:rPr>
          <w:rFonts w:ascii="Arial" w:hAnsi="Arial" w:cs="Arial"/>
          <w:bCs/>
          <w:color w:val="auto"/>
          <w:lang w:bidi="ru-RU"/>
        </w:rPr>
        <w:t>определяют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на основе различия температур кипения его компонентов.</w:t>
      </w: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4.8 Суммарное</w:t>
      </w:r>
      <w:r w:rsidR="00C470E3" w:rsidRPr="00957E94">
        <w:rPr>
          <w:rFonts w:ascii="Arial" w:hAnsi="Arial" w:cs="Arial"/>
          <w:bCs/>
          <w:color w:val="auto"/>
          <w:lang w:bidi="ru-RU"/>
        </w:rPr>
        <w:t xml:space="preserve"> количество остатка определяют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с помощью суммирования площадей компонентов, соответствующих ожидаемому диапазону </w:t>
      </w:r>
      <w:r w:rsidR="00040DC3" w:rsidRPr="00957E94">
        <w:rPr>
          <w:rFonts w:ascii="Arial" w:hAnsi="Arial" w:cs="Arial"/>
          <w:bCs/>
          <w:color w:val="auto"/>
          <w:lang w:val="kk-KZ" w:bidi="ru-RU"/>
        </w:rPr>
        <w:t xml:space="preserve">от </w:t>
      </w:r>
      <w:r w:rsidRPr="00957E94">
        <w:rPr>
          <w:rFonts w:ascii="Arial" w:hAnsi="Arial" w:cs="Arial"/>
          <w:bCs/>
          <w:color w:val="auto"/>
          <w:lang w:bidi="ru-RU"/>
        </w:rPr>
        <w:t>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="00040DC3" w:rsidRPr="00957E94">
        <w:rPr>
          <w:rFonts w:ascii="Arial" w:hAnsi="Arial" w:cs="Arial"/>
          <w:bCs/>
          <w:color w:val="auto"/>
          <w:vertAlign w:val="subscript"/>
          <w:lang w:val="kk-KZ" w:bidi="ru-RU"/>
        </w:rPr>
        <w:t xml:space="preserve"> </w:t>
      </w:r>
      <w:r w:rsidR="00040DC3" w:rsidRPr="00957E94">
        <w:rPr>
          <w:rFonts w:ascii="Arial" w:hAnsi="Arial" w:cs="Arial"/>
          <w:bCs/>
          <w:color w:val="auto"/>
          <w:lang w:val="kk-KZ" w:bidi="ru-RU"/>
        </w:rPr>
        <w:t xml:space="preserve">до </w:t>
      </w:r>
      <w:r w:rsidRPr="00957E94">
        <w:rPr>
          <w:rFonts w:ascii="Arial" w:hAnsi="Arial" w:cs="Arial"/>
          <w:bCs/>
          <w:color w:val="auto"/>
          <w:lang w:bidi="ru-RU"/>
        </w:rPr>
        <w:t>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="008D6A3E" w:rsidRPr="00957E94">
        <w:rPr>
          <w:rFonts w:ascii="Arial" w:hAnsi="Arial" w:cs="Arial"/>
          <w:bCs/>
          <w:color w:val="auto"/>
          <w:vertAlign w:val="subscript"/>
          <w:lang w:bidi="ru-RU"/>
        </w:rPr>
        <w:t xml:space="preserve">                                </w:t>
      </w:r>
      <w:r w:rsidRPr="00957E94">
        <w:rPr>
          <w:rFonts w:ascii="Arial" w:hAnsi="Arial" w:cs="Arial"/>
          <w:bCs/>
          <w:color w:val="auto"/>
          <w:lang w:bidi="ru-RU"/>
        </w:rPr>
        <w:t xml:space="preserve"> (174 </w:t>
      </w:r>
      <w:r w:rsidR="00040DC3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522 °С).</w:t>
      </w:r>
      <w:bookmarkStart w:id="8" w:name="bookmark29"/>
    </w:p>
    <w:p w:rsidR="00B64AD4" w:rsidRPr="00957E94" w:rsidRDefault="00B64AD4" w:rsidP="00AD4CE0">
      <w:pPr>
        <w:ind w:firstLine="709"/>
        <w:jc w:val="both"/>
        <w:rPr>
          <w:rFonts w:ascii="Arial" w:hAnsi="Arial" w:cs="Arial"/>
          <w:bCs/>
          <w:color w:val="auto"/>
          <w:lang w:bidi="ru-RU"/>
        </w:rPr>
      </w:pP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  <w:r w:rsidRPr="00957E94">
        <w:rPr>
          <w:rFonts w:ascii="Arial" w:hAnsi="Arial" w:cs="Arial"/>
          <w:b/>
          <w:bCs/>
          <w:color w:val="auto"/>
          <w:lang w:bidi="ru-RU"/>
        </w:rPr>
        <w:t>5 Значение и применение</w:t>
      </w:r>
      <w:bookmarkEnd w:id="8"/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5.1 </w:t>
      </w:r>
      <w:r w:rsidR="00D032E4" w:rsidRPr="00957E94">
        <w:rPr>
          <w:rFonts w:ascii="Arial" w:hAnsi="Arial" w:cs="Arial"/>
          <w:bCs/>
          <w:color w:val="auto"/>
          <w:lang w:bidi="ru-RU"/>
        </w:rPr>
        <w:t>Определение содержания</w:t>
      </w:r>
      <w:r w:rsidRPr="00957E94">
        <w:rPr>
          <w:rFonts w:ascii="Arial" w:hAnsi="Arial" w:cs="Arial"/>
          <w:bCs/>
          <w:color w:val="auto"/>
          <w:lang w:bidi="ru-RU"/>
        </w:rPr>
        <w:t xml:space="preserve"> остатка согласно </w:t>
      </w:r>
      <w:r w:rsidRPr="00957E94">
        <w:rPr>
          <w:rFonts w:ascii="Arial" w:hAnsi="Arial" w:cs="Arial"/>
          <w:bCs/>
          <w:color w:val="auto"/>
          <w:lang w:bidi="en-US"/>
        </w:rPr>
        <w:t>ASTM</w:t>
      </w:r>
      <w:r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  <w:lang w:bidi="en-US"/>
        </w:rPr>
        <w:t>D</w:t>
      </w:r>
      <w:r w:rsidRPr="00957E94">
        <w:rPr>
          <w:rFonts w:ascii="Arial" w:hAnsi="Arial" w:cs="Arial"/>
          <w:bCs/>
          <w:color w:val="auto"/>
        </w:rPr>
        <w:t xml:space="preserve">1835 </w:t>
      </w:r>
      <w:r w:rsidR="00D032E4" w:rsidRPr="00957E94">
        <w:rPr>
          <w:rFonts w:ascii="Arial" w:hAnsi="Arial" w:cs="Arial"/>
          <w:bCs/>
          <w:color w:val="auto"/>
          <w:lang w:bidi="ru-RU"/>
        </w:rPr>
        <w:t xml:space="preserve">необходимо </w:t>
      </w:r>
      <w:r w:rsidRPr="00957E94">
        <w:rPr>
          <w:rFonts w:ascii="Arial" w:hAnsi="Arial" w:cs="Arial"/>
          <w:bCs/>
          <w:color w:val="auto"/>
          <w:lang w:bidi="ru-RU"/>
        </w:rPr>
        <w:t xml:space="preserve">для </w:t>
      </w:r>
      <w:r w:rsidR="00D032E4" w:rsidRPr="00957E94">
        <w:rPr>
          <w:rFonts w:ascii="Arial" w:hAnsi="Arial" w:cs="Arial"/>
          <w:bCs/>
          <w:color w:val="auto"/>
          <w:lang w:bidi="ru-RU"/>
        </w:rPr>
        <w:t>практического применения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533330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>.</w:t>
      </w:r>
      <w:r w:rsidRPr="00957E94">
        <w:rPr>
          <w:rFonts w:ascii="Arial" w:hAnsi="Arial" w:cs="Arial"/>
          <w:bCs/>
          <w:color w:val="auto"/>
          <w:lang w:bidi="ru-RU"/>
        </w:rPr>
        <w:t xml:space="preserve"> Маслянистый остаток в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533330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BF490C" w:rsidRPr="00957E94">
        <w:rPr>
          <w:rFonts w:ascii="Arial" w:hAnsi="Arial" w:cs="Arial"/>
          <w:bCs/>
          <w:color w:val="auto"/>
          <w:lang w:bidi="ru-RU"/>
        </w:rPr>
        <w:t>становится причиной загрязнения и может</w:t>
      </w:r>
      <w:r w:rsidR="002F1049" w:rsidRPr="00957E94">
        <w:rPr>
          <w:rFonts w:ascii="Arial" w:hAnsi="Arial" w:cs="Arial"/>
          <w:bCs/>
          <w:color w:val="auto"/>
          <w:lang w:bidi="ru-RU"/>
        </w:rPr>
        <w:t xml:space="preserve"> оказывать неблагоприятное воздействие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2F1049" w:rsidRPr="00957E94">
        <w:rPr>
          <w:rFonts w:ascii="Arial" w:hAnsi="Arial" w:cs="Arial"/>
          <w:bCs/>
          <w:color w:val="auto"/>
          <w:lang w:bidi="ru-RU"/>
        </w:rPr>
        <w:t>при</w:t>
      </w:r>
      <w:r w:rsidRPr="00957E94">
        <w:rPr>
          <w:rFonts w:ascii="Arial" w:hAnsi="Arial" w:cs="Arial"/>
          <w:bCs/>
          <w:color w:val="auto"/>
          <w:lang w:bidi="ru-RU"/>
        </w:rPr>
        <w:t xml:space="preserve"> производств</w:t>
      </w:r>
      <w:r w:rsidR="002F1049" w:rsidRPr="00957E94">
        <w:rPr>
          <w:rFonts w:ascii="Arial" w:hAnsi="Arial" w:cs="Arial"/>
          <w:bCs/>
          <w:color w:val="auto"/>
          <w:lang w:bidi="ru-RU"/>
        </w:rPr>
        <w:t>е</w:t>
      </w:r>
      <w:r w:rsidR="00D8472B" w:rsidRPr="00957E94">
        <w:rPr>
          <w:rFonts w:ascii="Arial" w:hAnsi="Arial" w:cs="Arial"/>
          <w:bCs/>
          <w:color w:val="auto"/>
          <w:lang w:bidi="ru-RU"/>
        </w:rPr>
        <w:t>, транспортировки или хранении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5.2 Данный метод определения остатка </w:t>
      </w:r>
      <w:r w:rsidR="009B7B3B" w:rsidRPr="00957E94">
        <w:rPr>
          <w:rFonts w:ascii="Arial" w:hAnsi="Arial" w:cs="Arial"/>
          <w:bCs/>
          <w:color w:val="auto"/>
          <w:lang w:bidi="ru-RU"/>
        </w:rPr>
        <w:t>является ускоренным</w:t>
      </w:r>
      <w:r w:rsidRPr="00957E94">
        <w:rPr>
          <w:rFonts w:ascii="Arial" w:hAnsi="Arial" w:cs="Arial"/>
          <w:bCs/>
          <w:color w:val="auto"/>
          <w:lang w:bidi="ru-RU"/>
        </w:rPr>
        <w:t xml:space="preserve"> и более точным по срав</w:t>
      </w:r>
      <w:r w:rsidR="009B7B3B" w:rsidRPr="00957E94">
        <w:rPr>
          <w:rFonts w:ascii="Arial" w:hAnsi="Arial" w:cs="Arial"/>
          <w:bCs/>
          <w:color w:val="auto"/>
          <w:lang w:bidi="ru-RU"/>
        </w:rPr>
        <w:t>нению с ручными методами, таким</w:t>
      </w:r>
      <w:r w:rsidRPr="00957E94">
        <w:rPr>
          <w:rFonts w:ascii="Arial" w:hAnsi="Arial" w:cs="Arial"/>
          <w:bCs/>
          <w:color w:val="auto"/>
          <w:lang w:bidi="ru-RU"/>
        </w:rPr>
        <w:t xml:space="preserve"> как метод, описанный в стандарте </w:t>
      </w:r>
      <w:r w:rsidRPr="00957E94">
        <w:rPr>
          <w:rFonts w:ascii="Arial" w:hAnsi="Arial" w:cs="Arial"/>
          <w:bCs/>
          <w:color w:val="auto"/>
          <w:lang w:bidi="en-US"/>
        </w:rPr>
        <w:t>ASTM</w:t>
      </w:r>
      <w:r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  <w:lang w:bidi="en-US"/>
        </w:rPr>
        <w:t>D</w:t>
      </w:r>
      <w:r w:rsidRPr="00957E94">
        <w:rPr>
          <w:rFonts w:ascii="Arial" w:hAnsi="Arial" w:cs="Arial"/>
          <w:bCs/>
          <w:color w:val="auto"/>
        </w:rPr>
        <w:t xml:space="preserve">2158, </w:t>
      </w:r>
      <w:r w:rsidRPr="00957E94">
        <w:rPr>
          <w:rFonts w:ascii="Arial" w:hAnsi="Arial" w:cs="Arial"/>
          <w:bCs/>
          <w:color w:val="auto"/>
          <w:lang w:bidi="ru-RU"/>
        </w:rPr>
        <w:lastRenderedPageBreak/>
        <w:t>в основе ко</w:t>
      </w:r>
      <w:r w:rsidR="009B7B3B" w:rsidRPr="00957E94">
        <w:rPr>
          <w:rFonts w:ascii="Arial" w:hAnsi="Arial" w:cs="Arial"/>
          <w:bCs/>
          <w:color w:val="auto"/>
          <w:lang w:bidi="ru-RU"/>
        </w:rPr>
        <w:t xml:space="preserve">торого </w:t>
      </w:r>
      <w:r w:rsidR="00505EE3" w:rsidRPr="00957E94">
        <w:rPr>
          <w:rFonts w:ascii="Arial" w:hAnsi="Arial" w:cs="Arial"/>
          <w:bCs/>
          <w:color w:val="auto"/>
          <w:lang w:bidi="ru-RU"/>
        </w:rPr>
        <w:t xml:space="preserve">используют </w:t>
      </w:r>
      <w:r w:rsidR="009B7B3B" w:rsidRPr="00957E94">
        <w:rPr>
          <w:rFonts w:ascii="Arial" w:hAnsi="Arial" w:cs="Arial"/>
          <w:bCs/>
          <w:color w:val="auto"/>
          <w:lang w:bidi="ru-RU"/>
        </w:rPr>
        <w:t>испарение проб большего</w:t>
      </w:r>
      <w:r w:rsidRPr="00957E94">
        <w:rPr>
          <w:rFonts w:ascii="Arial" w:hAnsi="Arial" w:cs="Arial"/>
          <w:bCs/>
          <w:color w:val="auto"/>
          <w:lang w:bidi="ru-RU"/>
        </w:rPr>
        <w:t xml:space="preserve"> объема с последующим визуальным или гравиметрическим подсчетом содержимого остатка.</w:t>
      </w:r>
    </w:p>
    <w:p w:rsidR="00AD4CE0" w:rsidRPr="00957E94" w:rsidRDefault="00AD4CE0" w:rsidP="003D2DB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5.3 Данный метод позволяет выполнить более точные измерения тяжелых (маслянистых) компонентов остатка с предельным ко</w:t>
      </w:r>
      <w:r w:rsidR="00D8472B" w:rsidRPr="00957E94">
        <w:rPr>
          <w:rFonts w:ascii="Arial" w:hAnsi="Arial" w:cs="Arial"/>
          <w:bCs/>
          <w:color w:val="auto"/>
          <w:lang w:bidi="ru-RU"/>
        </w:rPr>
        <w:t>личественным определением, равны</w:t>
      </w:r>
      <w:r w:rsidRPr="00957E94">
        <w:rPr>
          <w:rFonts w:ascii="Arial" w:hAnsi="Arial" w:cs="Arial"/>
          <w:bCs/>
          <w:color w:val="auto"/>
          <w:lang w:bidi="ru-RU"/>
        </w:rPr>
        <w:t>м 10 мг/кг суммарного остатка.</w:t>
      </w:r>
    </w:p>
    <w:p w:rsidR="00AD4CE0" w:rsidRPr="00957E94" w:rsidRDefault="00AD4CE0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5.4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П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ри использовании данного метода можно получить как количественные результаты, так и информацию относительно состава загрязняющих веществ, такую как диапазон температур кипения и </w:t>
      </w:r>
      <w:proofErr w:type="spellStart"/>
      <w:r w:rsidR="00601FD9" w:rsidRPr="00957E94">
        <w:rPr>
          <w:rFonts w:ascii="Arial" w:hAnsi="Arial" w:cs="Arial"/>
          <w:bCs/>
          <w:color w:val="auto"/>
          <w:lang w:bidi="ru-RU"/>
        </w:rPr>
        <w:t>хроматографический</w:t>
      </w:r>
      <w:proofErr w:type="spellEnd"/>
      <w:r w:rsidR="00601FD9" w:rsidRPr="00957E94">
        <w:rPr>
          <w:rFonts w:ascii="Arial" w:hAnsi="Arial" w:cs="Arial"/>
          <w:bCs/>
          <w:color w:val="auto"/>
          <w:lang w:bidi="ru-RU"/>
        </w:rPr>
        <w:t xml:space="preserve"> профиль (</w:t>
      </w:r>
      <w:proofErr w:type="spellStart"/>
      <w:r w:rsidR="00601FD9" w:rsidRPr="00957E94">
        <w:rPr>
          <w:rFonts w:ascii="Arial" w:hAnsi="Arial" w:cs="Arial"/>
          <w:bCs/>
          <w:color w:val="auto"/>
          <w:lang w:bidi="ru-RU"/>
        </w:rPr>
        <w:t>фингерпринт</w:t>
      </w:r>
      <w:proofErr w:type="spellEnd"/>
      <w:r w:rsidR="00601FD9" w:rsidRPr="00957E94">
        <w:rPr>
          <w:rFonts w:ascii="Arial" w:hAnsi="Arial" w:cs="Arial"/>
          <w:bCs/>
          <w:color w:val="auto"/>
          <w:lang w:bidi="ru-RU"/>
        </w:rPr>
        <w:t>)</w:t>
      </w:r>
      <w:r w:rsidRPr="00957E94">
        <w:rPr>
          <w:rFonts w:ascii="Arial" w:hAnsi="Arial" w:cs="Arial"/>
          <w:bCs/>
          <w:color w:val="auto"/>
          <w:lang w:bidi="ru-RU"/>
        </w:rPr>
        <w:t xml:space="preserve">, </w:t>
      </w:r>
      <w:r w:rsidR="00C470E3" w:rsidRPr="00957E94">
        <w:rPr>
          <w:rFonts w:ascii="Arial" w:hAnsi="Arial" w:cs="Arial"/>
          <w:bCs/>
          <w:color w:val="auto"/>
          <w:lang w:bidi="ru-RU"/>
        </w:rPr>
        <w:t>Полученные данные необходимы для</w:t>
      </w:r>
      <w:r w:rsidR="0080639A" w:rsidRPr="00957E94">
        <w:rPr>
          <w:rFonts w:ascii="Arial" w:hAnsi="Arial" w:cs="Arial"/>
          <w:bCs/>
          <w:color w:val="auto"/>
          <w:lang w:bidi="ru-RU"/>
        </w:rPr>
        <w:t xml:space="preserve"> отслеживания</w:t>
      </w:r>
      <w:r w:rsidRPr="00957E94">
        <w:rPr>
          <w:rFonts w:ascii="Arial" w:hAnsi="Arial" w:cs="Arial"/>
          <w:bCs/>
          <w:color w:val="auto"/>
          <w:lang w:bidi="ru-RU"/>
        </w:rPr>
        <w:t xml:space="preserve"> источника образования конкретного загрязняющего вещества.</w:t>
      </w:r>
    </w:p>
    <w:p w:rsidR="00AD4CE0" w:rsidRPr="00957E94" w:rsidRDefault="00AD4CE0" w:rsidP="008D1919">
      <w:pPr>
        <w:ind w:firstLine="567"/>
        <w:rPr>
          <w:rStyle w:val="s1"/>
          <w:rFonts w:ascii="Arial" w:hAnsi="Arial" w:cs="Arial"/>
          <w:color w:val="auto"/>
        </w:rPr>
      </w:pPr>
    </w:p>
    <w:p w:rsidR="00A363F9" w:rsidRPr="00957E94" w:rsidRDefault="00A363F9" w:rsidP="00E21968">
      <w:pPr>
        <w:ind w:firstLine="567"/>
        <w:rPr>
          <w:rFonts w:ascii="Arial" w:hAnsi="Arial" w:cs="Arial"/>
          <w:b/>
          <w:bCs/>
          <w:color w:val="auto"/>
          <w:lang w:bidi="ru-RU"/>
        </w:rPr>
      </w:pPr>
      <w:bookmarkStart w:id="9" w:name="bookmark30"/>
      <w:r w:rsidRPr="00957E94">
        <w:rPr>
          <w:rFonts w:ascii="Arial" w:hAnsi="Arial" w:cs="Arial"/>
          <w:b/>
          <w:bCs/>
          <w:color w:val="auto"/>
          <w:lang w:bidi="ru-RU"/>
        </w:rPr>
        <w:t xml:space="preserve">6 </w:t>
      </w:r>
      <w:bookmarkEnd w:id="9"/>
      <w:r w:rsidR="00834724" w:rsidRPr="00957E94">
        <w:rPr>
          <w:rFonts w:ascii="Arial" w:hAnsi="Arial" w:cs="Arial"/>
          <w:b/>
          <w:bCs/>
          <w:color w:val="auto"/>
          <w:lang w:bidi="ru-RU"/>
        </w:rPr>
        <w:t>Аппаратура</w:t>
      </w:r>
    </w:p>
    <w:p w:rsidR="00A363F9" w:rsidRPr="00957E94" w:rsidRDefault="00A363F9" w:rsidP="00E21968">
      <w:pPr>
        <w:ind w:firstLine="567"/>
        <w:rPr>
          <w:rFonts w:ascii="Arial" w:hAnsi="Arial" w:cs="Arial"/>
          <w:b/>
          <w:bCs/>
          <w:color w:val="auto"/>
          <w:lang w:bidi="ru-RU"/>
        </w:rPr>
      </w:pPr>
    </w:p>
    <w:p w:rsidR="00A363F9" w:rsidRPr="00957E94" w:rsidRDefault="00A363F9" w:rsidP="00E21968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6.1 </w:t>
      </w:r>
      <w:r w:rsidR="00AD4CE0" w:rsidRPr="00957E94">
        <w:rPr>
          <w:rFonts w:ascii="Arial" w:hAnsi="Arial" w:cs="Arial"/>
          <w:bCs/>
          <w:color w:val="auto"/>
          <w:lang w:bidi="ru-RU"/>
        </w:rPr>
        <w:t xml:space="preserve">Газовый хроматограф (ГХ) — </w:t>
      </w:r>
      <w:r w:rsidR="00601FD9" w:rsidRPr="00957E94">
        <w:rPr>
          <w:rFonts w:ascii="Arial" w:hAnsi="Arial" w:cs="Arial"/>
          <w:bCs/>
          <w:color w:val="auto"/>
          <w:lang w:bidi="ru-RU"/>
        </w:rPr>
        <w:t xml:space="preserve">можно использовать </w:t>
      </w:r>
      <w:r w:rsidR="00AD4CE0" w:rsidRPr="00957E94">
        <w:rPr>
          <w:rFonts w:ascii="Arial" w:hAnsi="Arial" w:cs="Arial"/>
          <w:bCs/>
          <w:color w:val="auto"/>
          <w:lang w:bidi="ru-RU"/>
        </w:rPr>
        <w:t xml:space="preserve">любой газохроматографический прибор, оснащенный </w:t>
      </w:r>
      <w:r w:rsidR="0080639A" w:rsidRPr="00957E94">
        <w:rPr>
          <w:rFonts w:ascii="Arial" w:hAnsi="Arial" w:cs="Arial"/>
          <w:bCs/>
          <w:color w:val="auto"/>
          <w:lang w:bidi="ru-RU"/>
        </w:rPr>
        <w:t>инжектор</w:t>
      </w:r>
      <w:r w:rsidR="00533330" w:rsidRPr="00957E94">
        <w:rPr>
          <w:rFonts w:ascii="Arial" w:hAnsi="Arial" w:cs="Arial"/>
          <w:bCs/>
          <w:color w:val="auto"/>
          <w:lang w:bidi="ru-RU"/>
        </w:rPr>
        <w:t>ом</w:t>
      </w:r>
      <w:r w:rsidR="0080639A" w:rsidRPr="00957E94">
        <w:rPr>
          <w:rFonts w:ascii="Arial" w:hAnsi="Arial" w:cs="Arial"/>
          <w:bCs/>
          <w:color w:val="auto"/>
          <w:lang w:bidi="ru-RU"/>
        </w:rPr>
        <w:t xml:space="preserve"> для</w:t>
      </w:r>
      <w:r w:rsidR="00AE5B5D" w:rsidRPr="00957E94">
        <w:rPr>
          <w:rFonts w:ascii="Arial" w:hAnsi="Arial" w:cs="Arial"/>
          <w:bCs/>
          <w:color w:val="auto"/>
          <w:lang w:bidi="ru-RU"/>
        </w:rPr>
        <w:t xml:space="preserve"> холодного</w:t>
      </w:r>
      <w:r w:rsidR="0080639A" w:rsidRPr="00957E94">
        <w:rPr>
          <w:rFonts w:ascii="Arial" w:hAnsi="Arial" w:cs="Arial"/>
          <w:bCs/>
          <w:color w:val="auto"/>
          <w:lang w:bidi="ru-RU"/>
        </w:rPr>
        <w:t xml:space="preserve"> ввода проб</w:t>
      </w:r>
      <w:r w:rsidR="00785FDF" w:rsidRPr="00957E94">
        <w:rPr>
          <w:rFonts w:ascii="Arial" w:hAnsi="Arial" w:cs="Arial"/>
          <w:bCs/>
          <w:color w:val="auto"/>
          <w:lang w:bidi="ru-RU"/>
        </w:rPr>
        <w:t xml:space="preserve"> большого объема</w:t>
      </w:r>
      <w:r w:rsidR="0080639A" w:rsidRPr="00957E94">
        <w:rPr>
          <w:rFonts w:ascii="Arial" w:hAnsi="Arial" w:cs="Arial"/>
          <w:bCs/>
          <w:color w:val="auto"/>
          <w:lang w:bidi="ru-RU"/>
        </w:rPr>
        <w:t xml:space="preserve"> непосредственно в колонку</w:t>
      </w:r>
      <w:r w:rsidR="00785FDF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AD4CE0" w:rsidRPr="00957E94">
        <w:rPr>
          <w:rFonts w:ascii="Arial" w:hAnsi="Arial" w:cs="Arial"/>
          <w:bCs/>
          <w:color w:val="auto"/>
        </w:rPr>
        <w:t>(</w:t>
      </w:r>
      <w:r w:rsidR="00AD4CE0" w:rsidRPr="00957E94">
        <w:rPr>
          <w:rFonts w:ascii="Arial" w:hAnsi="Arial" w:cs="Arial"/>
          <w:bCs/>
          <w:color w:val="auto"/>
          <w:lang w:bidi="en-US"/>
        </w:rPr>
        <w:t>LVOC</w:t>
      </w:r>
      <w:r w:rsidR="0080639A" w:rsidRPr="00957E94">
        <w:rPr>
          <w:rFonts w:ascii="Arial" w:hAnsi="Arial" w:cs="Arial"/>
          <w:bCs/>
          <w:color w:val="auto"/>
          <w:lang w:val="en-US"/>
        </w:rPr>
        <w:t>I</w:t>
      </w:r>
      <w:r w:rsidR="00AD4CE0" w:rsidRPr="00957E94">
        <w:rPr>
          <w:rFonts w:ascii="Arial" w:hAnsi="Arial" w:cs="Arial"/>
          <w:bCs/>
          <w:color w:val="auto"/>
        </w:rPr>
        <w:t xml:space="preserve">), </w:t>
      </w:r>
      <w:r w:rsidR="00601FD9" w:rsidRPr="00957E94">
        <w:rPr>
          <w:rFonts w:ascii="Arial" w:hAnsi="Arial" w:cs="Arial"/>
          <w:bCs/>
          <w:color w:val="auto"/>
          <w:lang w:bidi="ru-RU"/>
        </w:rPr>
        <w:t>термостатом колонок для линейного программирования</w:t>
      </w:r>
      <w:r w:rsidR="00AD4CE0" w:rsidRPr="00957E94">
        <w:rPr>
          <w:rFonts w:ascii="Arial" w:hAnsi="Arial" w:cs="Arial"/>
          <w:bCs/>
          <w:color w:val="auto"/>
          <w:lang w:bidi="ru-RU"/>
        </w:rPr>
        <w:t xml:space="preserve"> температуры </w:t>
      </w:r>
      <w:r w:rsidR="00601FD9" w:rsidRPr="00957E94">
        <w:rPr>
          <w:rFonts w:ascii="Arial" w:hAnsi="Arial" w:cs="Arial"/>
          <w:bCs/>
          <w:color w:val="auto"/>
          <w:lang w:bidi="ru-RU"/>
        </w:rPr>
        <w:t xml:space="preserve">колонки </w:t>
      </w:r>
      <w:r w:rsidR="00AD4CE0" w:rsidRPr="00957E94">
        <w:rPr>
          <w:rFonts w:ascii="Arial" w:hAnsi="Arial" w:cs="Arial"/>
          <w:bCs/>
          <w:color w:val="auto"/>
          <w:lang w:bidi="ru-RU"/>
        </w:rPr>
        <w:t>и пламенно</w:t>
      </w:r>
      <w:r w:rsidR="00A5581E" w:rsidRPr="00957E94">
        <w:rPr>
          <w:rFonts w:ascii="Arial" w:hAnsi="Arial" w:cs="Arial"/>
          <w:bCs/>
          <w:color w:val="auto"/>
          <w:lang w:bidi="ru-RU"/>
        </w:rPr>
        <w:t xml:space="preserve"> -</w:t>
      </w:r>
      <w:r w:rsidRPr="00957E94">
        <w:rPr>
          <w:rFonts w:ascii="Arial" w:hAnsi="Arial" w:cs="Arial"/>
          <w:sz w:val="19"/>
          <w:szCs w:val="19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ионизационным детектор</w:t>
      </w:r>
      <w:r w:rsidR="008718DF" w:rsidRPr="00957E94">
        <w:rPr>
          <w:rFonts w:ascii="Arial" w:hAnsi="Arial" w:cs="Arial"/>
          <w:bCs/>
          <w:color w:val="auto"/>
          <w:lang w:bidi="ru-RU"/>
        </w:rPr>
        <w:t xml:space="preserve">ом </w:t>
      </w:r>
      <w:r w:rsidR="0080639A" w:rsidRPr="00957E94">
        <w:rPr>
          <w:rFonts w:ascii="Arial" w:hAnsi="Arial" w:cs="Arial"/>
          <w:bCs/>
          <w:color w:val="auto"/>
          <w:lang w:bidi="ru-RU"/>
        </w:rPr>
        <w:t xml:space="preserve">ПИД </w:t>
      </w:r>
      <w:r w:rsidR="008718DF" w:rsidRPr="00957E94">
        <w:rPr>
          <w:rFonts w:ascii="Arial" w:hAnsi="Arial" w:cs="Arial"/>
          <w:bCs/>
          <w:color w:val="auto"/>
          <w:lang w:bidi="ru-RU"/>
        </w:rPr>
        <w:t>(</w:t>
      </w:r>
      <w:r w:rsidR="006D1628" w:rsidRPr="00957E94">
        <w:rPr>
          <w:rFonts w:ascii="Arial" w:hAnsi="Arial" w:cs="Arial"/>
          <w:bCs/>
          <w:color w:val="auto"/>
          <w:lang w:bidi="ru-RU"/>
        </w:rPr>
        <w:t>ПИД</w:t>
      </w:r>
      <w:r w:rsidR="008718DF" w:rsidRPr="00957E94">
        <w:rPr>
          <w:rFonts w:ascii="Arial" w:hAnsi="Arial" w:cs="Arial"/>
          <w:bCs/>
          <w:color w:val="auto"/>
          <w:lang w:bidi="ru-RU"/>
        </w:rPr>
        <w:t xml:space="preserve">). </w:t>
      </w:r>
      <w:r w:rsidR="00601FD9" w:rsidRPr="00957E94">
        <w:rPr>
          <w:rFonts w:ascii="Arial" w:hAnsi="Arial" w:cs="Arial"/>
        </w:rPr>
        <w:t>Регулирование температуры при анализе должно обеспечивать повторяемость времени удерживания с точностью до 0,05 мин (3 с)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6.2 </w:t>
      </w:r>
      <w:r w:rsidR="00601FD9" w:rsidRPr="00957E94">
        <w:rPr>
          <w:rFonts w:ascii="Arial" w:hAnsi="Arial" w:cs="Arial"/>
          <w:bCs/>
          <w:color w:val="auto"/>
          <w:lang w:bidi="ru-RU"/>
        </w:rPr>
        <w:t>Обработка</w:t>
      </w:r>
      <w:r w:rsidRPr="00957E94">
        <w:rPr>
          <w:rFonts w:ascii="Arial" w:hAnsi="Arial" w:cs="Arial"/>
          <w:bCs/>
          <w:color w:val="auto"/>
          <w:lang w:bidi="ru-RU"/>
        </w:rPr>
        <w:t xml:space="preserve"> данных — </w:t>
      </w:r>
      <w:r w:rsidR="002955ED" w:rsidRPr="00957E94">
        <w:rPr>
          <w:rFonts w:ascii="Arial" w:hAnsi="Arial" w:cs="Arial"/>
        </w:rPr>
        <w:t>м</w:t>
      </w:r>
      <w:r w:rsidR="00601FD9" w:rsidRPr="00957E94">
        <w:rPr>
          <w:rFonts w:ascii="Arial" w:hAnsi="Arial" w:cs="Arial"/>
        </w:rPr>
        <w:t xml:space="preserve">ожно использовать любой интегратор или компьютерную систему сбора </w:t>
      </w:r>
      <w:r w:rsidR="006D1628" w:rsidRPr="00957E94">
        <w:rPr>
          <w:rFonts w:ascii="Arial" w:hAnsi="Arial" w:cs="Arial"/>
        </w:rPr>
        <w:t xml:space="preserve">и обработки </w:t>
      </w:r>
      <w:r w:rsidR="00601FD9" w:rsidRPr="00957E94">
        <w:rPr>
          <w:rFonts w:ascii="Arial" w:hAnsi="Arial" w:cs="Arial"/>
        </w:rPr>
        <w:t xml:space="preserve">данных для отображения </w:t>
      </w:r>
      <w:proofErr w:type="spellStart"/>
      <w:r w:rsidR="00601FD9" w:rsidRPr="00957E94">
        <w:rPr>
          <w:rFonts w:ascii="Arial" w:hAnsi="Arial" w:cs="Arial"/>
        </w:rPr>
        <w:t>хроматографического</w:t>
      </w:r>
      <w:proofErr w:type="spellEnd"/>
      <w:r w:rsidR="00601FD9" w:rsidRPr="00957E94">
        <w:rPr>
          <w:rFonts w:ascii="Arial" w:hAnsi="Arial" w:cs="Arial"/>
        </w:rPr>
        <w:t xml:space="preserve"> сигнала детектора и вычисления площади пика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6.3 </w:t>
      </w:r>
      <w:r w:rsidR="00E4567F" w:rsidRPr="00957E94">
        <w:rPr>
          <w:rFonts w:ascii="Arial" w:hAnsi="Arial" w:cs="Arial"/>
          <w:bCs/>
          <w:color w:val="auto"/>
          <w:lang w:bidi="ru-RU"/>
        </w:rPr>
        <w:t>Выпускной к</w:t>
      </w:r>
      <w:r w:rsidRPr="00957E94">
        <w:rPr>
          <w:rFonts w:ascii="Arial" w:hAnsi="Arial" w:cs="Arial"/>
          <w:bCs/>
          <w:color w:val="auto"/>
          <w:lang w:bidi="ru-RU"/>
        </w:rPr>
        <w:t>лапан</w:t>
      </w:r>
      <w:r w:rsidR="00E4567F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— регулируемый кл</w:t>
      </w:r>
      <w:r w:rsidR="002955ED" w:rsidRPr="00957E94">
        <w:rPr>
          <w:rFonts w:ascii="Arial" w:hAnsi="Arial" w:cs="Arial"/>
          <w:bCs/>
          <w:color w:val="auto"/>
          <w:lang w:bidi="ru-RU"/>
        </w:rPr>
        <w:t xml:space="preserve">апан, предназначенный для </w:t>
      </w:r>
      <w:r w:rsidR="00D97CFB" w:rsidRPr="00957E94">
        <w:rPr>
          <w:rFonts w:ascii="Arial" w:hAnsi="Arial" w:cs="Arial"/>
          <w:bCs/>
          <w:color w:val="auto"/>
          <w:lang w:bidi="ru-RU"/>
        </w:rPr>
        <w:t>отделения матрицы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6.4 </w:t>
      </w:r>
      <w:proofErr w:type="spellStart"/>
      <w:r w:rsidR="004E522A" w:rsidRPr="00957E94">
        <w:rPr>
          <w:rFonts w:ascii="Arial" w:hAnsi="Arial" w:cs="Arial"/>
          <w:bCs/>
          <w:color w:val="auto"/>
          <w:lang w:bidi="ru-RU"/>
        </w:rPr>
        <w:t>Предколонка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— капилляр из нержавеющей стали без покрытия. </w:t>
      </w:r>
      <w:r w:rsidR="00163220" w:rsidRPr="00957E94">
        <w:rPr>
          <w:rFonts w:ascii="Arial" w:hAnsi="Arial" w:cs="Arial"/>
          <w:bCs/>
          <w:color w:val="auto"/>
          <w:lang w:bidi="ru-RU"/>
        </w:rPr>
        <w:t>Используемые колонки</w:t>
      </w:r>
      <w:r w:rsidRPr="00957E94">
        <w:rPr>
          <w:rFonts w:ascii="Arial" w:hAnsi="Arial" w:cs="Arial"/>
          <w:bCs/>
          <w:color w:val="auto"/>
          <w:lang w:bidi="ru-RU"/>
        </w:rPr>
        <w:t xml:space="preserve"> и условия их для применения приведены в таблице 1.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6.5 Удерживающая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предколонка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— колонка с неподвижной фазой из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полидиметилсилоксана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. </w:t>
      </w:r>
      <w:r w:rsidR="00D8472B" w:rsidRPr="00957E94">
        <w:rPr>
          <w:rFonts w:ascii="Arial" w:hAnsi="Arial" w:cs="Arial"/>
          <w:bCs/>
          <w:color w:val="auto"/>
          <w:lang w:bidi="ru-RU"/>
        </w:rPr>
        <w:t>Используемые</w:t>
      </w:r>
      <w:r w:rsidRPr="00957E94">
        <w:rPr>
          <w:rFonts w:ascii="Arial" w:hAnsi="Arial" w:cs="Arial"/>
          <w:bCs/>
          <w:color w:val="auto"/>
          <w:lang w:bidi="ru-RU"/>
        </w:rPr>
        <w:t xml:space="preserve"> колонки и условия их применения приведены в таблице 1.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6.6 Аналитическая колонка — колонка с неподвижной фазой из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полидиметилсилоксана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>. Успешно применяемые колонки и условия их для применения приведены в таблице 1.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6.7 Муфта колонки — Соединительное устройство — герметичная муфта, подходящая для соед</w:t>
      </w:r>
      <w:r w:rsidR="00E4567F" w:rsidRPr="00957E94">
        <w:rPr>
          <w:rFonts w:ascii="Arial" w:hAnsi="Arial" w:cs="Arial"/>
          <w:bCs/>
          <w:color w:val="auto"/>
          <w:lang w:bidi="ru-RU"/>
        </w:rPr>
        <w:t xml:space="preserve">инения пустого капилляра с </w:t>
      </w:r>
      <w:proofErr w:type="spellStart"/>
      <w:r w:rsidR="00E4567F" w:rsidRPr="00957E94">
        <w:rPr>
          <w:rFonts w:ascii="Arial" w:hAnsi="Arial" w:cs="Arial"/>
          <w:bCs/>
          <w:color w:val="auto"/>
          <w:lang w:bidi="ru-RU"/>
        </w:rPr>
        <w:t>пред</w:t>
      </w:r>
      <w:r w:rsidRPr="00957E94">
        <w:rPr>
          <w:rFonts w:ascii="Arial" w:hAnsi="Arial" w:cs="Arial"/>
          <w:bCs/>
          <w:color w:val="auto"/>
          <w:lang w:bidi="ru-RU"/>
        </w:rPr>
        <w:t>колонкой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>. (Местоположение соединений внутри ГХ термостата и соединений</w:t>
      </w:r>
      <w:r w:rsidR="006D1628" w:rsidRPr="00957E94">
        <w:rPr>
          <w:rFonts w:ascii="Arial" w:hAnsi="Arial" w:cs="Arial"/>
          <w:bCs/>
          <w:color w:val="auto"/>
          <w:lang w:bidi="ru-RU"/>
        </w:rPr>
        <w:t xml:space="preserve"> выпускного</w:t>
      </w:r>
      <w:r w:rsidRPr="00957E94">
        <w:rPr>
          <w:rFonts w:ascii="Arial" w:hAnsi="Arial" w:cs="Arial"/>
          <w:bCs/>
          <w:color w:val="auto"/>
          <w:lang w:bidi="ru-RU"/>
        </w:rPr>
        <w:t xml:space="preserve"> клапана растворителя 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см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. рисунок 1).</w:t>
      </w:r>
    </w:p>
    <w:p w:rsidR="00A363F9" w:rsidRPr="00957E94" w:rsidRDefault="00A363F9" w:rsidP="008D1919">
      <w:pPr>
        <w:ind w:firstLine="567"/>
        <w:jc w:val="both"/>
        <w:rPr>
          <w:rFonts w:ascii="Arial" w:hAnsi="Arial" w:cs="Arial"/>
          <w:bCs/>
          <w:color w:val="auto"/>
          <w:lang w:val="kk-KZ"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6.8 Разделитель колонок — разделитель, используемый в качестве герметичного соединения удерживающей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предколонки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с аналитической колонкой, с одной стороны, и деактивированного капилляра с другой. (</w:t>
      </w:r>
      <w:r w:rsidR="00D97CFB" w:rsidRPr="00957E94">
        <w:rPr>
          <w:rFonts w:ascii="Arial" w:hAnsi="Arial" w:cs="Arial"/>
          <w:bCs/>
          <w:color w:val="auto"/>
          <w:lang w:bidi="ru-RU"/>
        </w:rPr>
        <w:t>Расположение</w:t>
      </w:r>
      <w:r w:rsidRPr="00957E94">
        <w:rPr>
          <w:rFonts w:ascii="Arial" w:hAnsi="Arial" w:cs="Arial"/>
          <w:bCs/>
          <w:color w:val="auto"/>
          <w:lang w:bidi="ru-RU"/>
        </w:rPr>
        <w:t xml:space="preserve"> соединений внутри </w:t>
      </w:r>
      <w:r w:rsidR="00D22BC5" w:rsidRPr="00957E94">
        <w:rPr>
          <w:rFonts w:ascii="Arial" w:hAnsi="Arial" w:cs="Arial"/>
          <w:bCs/>
          <w:color w:val="auto"/>
          <w:lang w:bidi="ru-RU"/>
        </w:rPr>
        <w:t xml:space="preserve">термостата колонок </w:t>
      </w:r>
      <w:r w:rsidRPr="00957E94">
        <w:rPr>
          <w:rFonts w:ascii="Arial" w:hAnsi="Arial" w:cs="Arial"/>
          <w:bCs/>
          <w:color w:val="auto"/>
          <w:lang w:bidi="ru-RU"/>
        </w:rPr>
        <w:t xml:space="preserve">ГХ и соединений </w:t>
      </w:r>
      <w:r w:rsidR="00D97CFB" w:rsidRPr="00957E94">
        <w:rPr>
          <w:rFonts w:ascii="Arial" w:hAnsi="Arial" w:cs="Arial"/>
          <w:bCs/>
          <w:color w:val="auto"/>
          <w:lang w:bidi="ru-RU"/>
        </w:rPr>
        <w:t xml:space="preserve">выпускного </w:t>
      </w:r>
      <w:r w:rsidRPr="00957E94">
        <w:rPr>
          <w:rFonts w:ascii="Arial" w:hAnsi="Arial" w:cs="Arial"/>
          <w:bCs/>
          <w:color w:val="auto"/>
          <w:lang w:bidi="ru-RU"/>
        </w:rPr>
        <w:t>клапана</w:t>
      </w:r>
      <w:r w:rsidR="00040DC3" w:rsidRPr="00957E94">
        <w:rPr>
          <w:rFonts w:ascii="Arial" w:hAnsi="Arial" w:cs="Arial"/>
          <w:bCs/>
          <w:color w:val="auto"/>
          <w:lang w:val="kk-KZ" w:bidi="ru-RU"/>
        </w:rPr>
        <w:t>,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см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. рисунок 1)</w:t>
      </w:r>
      <w:r w:rsidR="00884320" w:rsidRPr="00957E94">
        <w:rPr>
          <w:rFonts w:ascii="Arial" w:hAnsi="Arial" w:cs="Arial"/>
          <w:bCs/>
          <w:color w:val="auto"/>
          <w:lang w:val="kk-KZ" w:bidi="ru-RU"/>
        </w:rPr>
        <w:t>.</w:t>
      </w:r>
    </w:p>
    <w:p w:rsidR="00257661" w:rsidRPr="00957E94" w:rsidRDefault="00257661">
      <w:pPr>
        <w:rPr>
          <w:rStyle w:val="s1"/>
          <w:rFonts w:ascii="Arial" w:hAnsi="Arial" w:cs="Arial"/>
          <w:b w:val="0"/>
          <w:color w:val="auto"/>
        </w:rPr>
      </w:pPr>
    </w:p>
    <w:p w:rsidR="00AD4CE0" w:rsidRPr="00957E94" w:rsidRDefault="003E24EB" w:rsidP="002B112B">
      <w:pPr>
        <w:jc w:val="center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  <w:b/>
          <w:bCs/>
          <w:noProof/>
          <w:color w:val="auto"/>
        </w:rPr>
        <w:lastRenderedPageBreak/>
        <w:pict>
          <v:group id="_x0000_s1049" style="position:absolute;left:0;text-align:left;margin-left:31.5pt;margin-top:-6.5pt;width:386.45pt;height:139.5pt;z-index:251686400" coordorigin="1764,1398" coordsize="7729,2790">
            <v:group id="_x0000_s1047" style="position:absolute;left:4756;top:1398;width:4737;height:2790" coordorigin="4733,1390" coordsize="4737,279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8289;top:3063;width:1181;height:377;mso-width-relative:margin;mso-height-relative:margin" o:regroupid="1" strokecolor="white [3212]">
                <v:textbox style="mso-next-textbox:#_x0000_s1029">
                  <w:txbxContent>
                    <w:p w:rsidR="00D67188" w:rsidRPr="00544D2E" w:rsidRDefault="00D67188">
                      <w:pPr>
                        <w:rPr>
                          <w:rFonts w:ascii="Arial" w:hAnsi="Arial" w:cs="Arial"/>
                          <w:sz w:val="20"/>
                        </w:rPr>
                      </w:pPr>
                      <w:r w:rsidRPr="00544D2E">
                        <w:rPr>
                          <w:rFonts w:ascii="Arial" w:hAnsi="Arial" w:cs="Arial"/>
                          <w:sz w:val="20"/>
                        </w:rPr>
                        <w:t>Детектор</w:t>
                      </w:r>
                    </w:p>
                  </w:txbxContent>
                </v:textbox>
              </v:shape>
              <v:shape id="_x0000_s1030" type="#_x0000_t202" style="position:absolute;left:4733;top:1390;width:3066;height:446;mso-width-relative:margin;mso-height-relative:margin" o:regroupid="1" strokecolor="white [3212]">
                <v:textbox style="mso-next-textbox:#_x0000_s1030">
                  <w:txbxContent>
                    <w:p w:rsidR="00D67188" w:rsidRPr="002B112B" w:rsidRDefault="00591679" w:rsidP="00820E60">
                      <w:pPr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20"/>
                          <w:lang w:val="kk-KZ" w:bidi="ru-RU"/>
                        </w:rPr>
                        <w:t xml:space="preserve">Выпускной клапан </w:t>
                      </w:r>
                    </w:p>
                  </w:txbxContent>
                </v:textbox>
              </v:shape>
              <v:shape id="_x0000_s1031" type="#_x0000_t202" style="position:absolute;left:6662;top:3787;width:1533;height:393;mso-width-relative:margin;mso-height-relative:margin" o:regroupid="1" strokecolor="white [3212]">
                <v:textbox style="mso-next-textbox:#_x0000_s1031">
                  <w:txbxContent>
                    <w:p w:rsidR="00D67188" w:rsidRPr="00544D2E" w:rsidRDefault="00D67188" w:rsidP="00820E60">
                      <w:pPr>
                        <w:rPr>
                          <w:rFonts w:ascii="Arial" w:hAnsi="Arial" w:cs="Arial"/>
                          <w:sz w:val="20"/>
                        </w:rPr>
                      </w:pPr>
                      <w:r w:rsidRPr="00544D2E">
                        <w:rPr>
                          <w:rFonts w:ascii="Arial" w:hAnsi="Arial" w:cs="Arial"/>
                          <w:sz w:val="20"/>
                        </w:rPr>
                        <w:t>Разделитель</w:t>
                      </w:r>
                    </w:p>
                  </w:txbxContent>
                </v:textbox>
              </v:shape>
            </v:group>
            <v:shape id="_x0000_s1048" type="#_x0000_t202" style="position:absolute;left:1764;top:3074;width:3970;height:374;mso-width-percent:400;mso-height-percent:200;mso-width-percent:400;mso-height-percent:200;mso-width-relative:margin;mso-height-relative:margin" stroked="f">
              <v:textbox style="mso-next-textbox:#_x0000_s1048;mso-fit-shape-to-text:t">
                <w:txbxContent>
                  <w:p w:rsidR="00D67188" w:rsidRPr="002B112B" w:rsidRDefault="00D67188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2B112B">
                      <w:rPr>
                        <w:rFonts w:ascii="Arial" w:hAnsi="Arial" w:cs="Arial"/>
                        <w:sz w:val="20"/>
                        <w:lang w:val="kk-KZ"/>
                      </w:rPr>
                      <w:t>Холодный ввод пробы в колонку</w:t>
                    </w:r>
                  </w:p>
                </w:txbxContent>
              </v:textbox>
            </v:shape>
          </v:group>
        </w:pict>
      </w:r>
      <w:r w:rsidR="002B112B" w:rsidRPr="00957E94">
        <w:rPr>
          <w:rStyle w:val="s1"/>
          <w:rFonts w:ascii="Arial" w:hAnsi="Arial" w:cs="Arial"/>
          <w:noProof/>
          <w:color w:val="auto"/>
        </w:rPr>
        <w:drawing>
          <wp:inline distT="0" distB="0" distL="0" distR="0">
            <wp:extent cx="5134360" cy="3143312"/>
            <wp:effectExtent l="19050" t="0" r="9140" b="0"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6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60" cy="3143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D2E" w:rsidRPr="00957E94" w:rsidRDefault="00544D2E" w:rsidP="00A363F9">
      <w:pPr>
        <w:ind w:firstLine="567"/>
        <w:jc w:val="center"/>
        <w:rPr>
          <w:rStyle w:val="s1"/>
          <w:rFonts w:ascii="Arial" w:hAnsi="Arial" w:cs="Arial"/>
          <w:color w:val="auto"/>
        </w:rPr>
      </w:pPr>
    </w:p>
    <w:p w:rsidR="00544D2E" w:rsidRPr="00957E94" w:rsidRDefault="00591679" w:rsidP="00591679">
      <w:pPr>
        <w:ind w:left="1416" w:firstLine="708"/>
        <w:rPr>
          <w:rFonts w:ascii="Arial" w:hAnsi="Arial" w:cs="Arial"/>
          <w:bCs/>
          <w:color w:val="auto"/>
          <w:sz w:val="20"/>
          <w:lang w:bidi="ru-RU"/>
        </w:rPr>
      </w:pPr>
      <w:proofErr w:type="spellStart"/>
      <w:r w:rsidRPr="00957E94">
        <w:rPr>
          <w:rFonts w:ascii="Arial" w:hAnsi="Arial" w:cs="Arial"/>
          <w:bCs/>
          <w:color w:val="auto"/>
          <w:sz w:val="20"/>
          <w:lang w:bidi="ru-RU"/>
        </w:rPr>
        <w:t>Предколонка</w:t>
      </w:r>
      <w:proofErr w:type="spellEnd"/>
      <w:r w:rsidRPr="00957E94">
        <w:rPr>
          <w:rFonts w:ascii="Arial" w:hAnsi="Arial" w:cs="Arial"/>
          <w:bCs/>
          <w:color w:val="auto"/>
          <w:sz w:val="20"/>
          <w:lang w:bidi="ru-RU"/>
        </w:rPr>
        <w:t xml:space="preserve"> </w:t>
      </w:r>
      <w:r w:rsidR="00A363F9" w:rsidRPr="00957E94">
        <w:rPr>
          <w:rFonts w:ascii="Arial" w:hAnsi="Arial" w:cs="Arial"/>
          <w:bCs/>
          <w:color w:val="auto"/>
          <w:sz w:val="20"/>
          <w:lang w:bidi="ru-RU"/>
        </w:rPr>
        <w:t xml:space="preserve"> </w:t>
      </w:r>
      <w:r w:rsidR="00544D2E" w:rsidRPr="00957E94">
        <w:rPr>
          <w:rFonts w:ascii="Arial" w:hAnsi="Arial" w:cs="Arial"/>
          <w:bCs/>
          <w:color w:val="auto"/>
          <w:sz w:val="20"/>
          <w:lang w:bidi="ru-RU"/>
        </w:rPr>
        <w:t xml:space="preserve">    </w:t>
      </w:r>
      <w:r w:rsidR="00A363F9" w:rsidRPr="00957E94">
        <w:rPr>
          <w:rFonts w:ascii="Arial" w:hAnsi="Arial" w:cs="Arial"/>
          <w:bCs/>
          <w:color w:val="auto"/>
          <w:sz w:val="20"/>
          <w:lang w:bidi="ru-RU"/>
        </w:rPr>
        <w:t xml:space="preserve">Удерживающая </w:t>
      </w:r>
      <w:r w:rsidR="00544D2E" w:rsidRPr="00957E94">
        <w:rPr>
          <w:rFonts w:ascii="Arial" w:hAnsi="Arial" w:cs="Arial"/>
          <w:bCs/>
          <w:color w:val="auto"/>
          <w:sz w:val="20"/>
          <w:lang w:bidi="ru-RU"/>
        </w:rPr>
        <w:tab/>
        <w:t xml:space="preserve">      Аналитическая </w:t>
      </w:r>
    </w:p>
    <w:p w:rsidR="00A363F9" w:rsidRPr="00957E94" w:rsidRDefault="00591679" w:rsidP="00544D2E">
      <w:pPr>
        <w:ind w:left="3259" w:firstLine="281"/>
        <w:rPr>
          <w:rFonts w:ascii="Arial" w:hAnsi="Arial" w:cs="Arial"/>
          <w:bCs/>
          <w:color w:val="auto"/>
          <w:sz w:val="20"/>
          <w:lang w:bidi="ru-RU"/>
        </w:rPr>
      </w:pPr>
      <w:r w:rsidRPr="00957E94">
        <w:rPr>
          <w:rFonts w:ascii="Arial" w:hAnsi="Arial" w:cs="Arial"/>
          <w:bCs/>
          <w:color w:val="auto"/>
          <w:sz w:val="20"/>
          <w:lang w:bidi="ru-RU"/>
        </w:rPr>
        <w:t xml:space="preserve">  </w:t>
      </w:r>
      <w:r w:rsidR="00544D2E" w:rsidRPr="00957E94">
        <w:rPr>
          <w:rFonts w:ascii="Arial" w:hAnsi="Arial" w:cs="Arial"/>
          <w:bCs/>
          <w:color w:val="auto"/>
          <w:sz w:val="20"/>
          <w:lang w:bidi="ru-RU"/>
        </w:rPr>
        <w:t xml:space="preserve"> </w:t>
      </w:r>
      <w:proofErr w:type="spellStart"/>
      <w:r w:rsidR="00A363F9" w:rsidRPr="00957E94">
        <w:rPr>
          <w:rFonts w:ascii="Arial" w:hAnsi="Arial" w:cs="Arial"/>
          <w:bCs/>
          <w:color w:val="auto"/>
          <w:sz w:val="20"/>
          <w:lang w:bidi="ru-RU"/>
        </w:rPr>
        <w:t>предколонка</w:t>
      </w:r>
      <w:proofErr w:type="spellEnd"/>
      <w:r w:rsidR="00A363F9" w:rsidRPr="00957E94">
        <w:rPr>
          <w:rFonts w:ascii="Arial" w:hAnsi="Arial" w:cs="Arial"/>
          <w:bCs/>
          <w:color w:val="auto"/>
          <w:sz w:val="20"/>
          <w:lang w:bidi="ru-RU"/>
        </w:rPr>
        <w:t xml:space="preserve">   </w:t>
      </w:r>
      <w:r w:rsidR="00544D2E" w:rsidRPr="00957E94">
        <w:rPr>
          <w:rFonts w:ascii="Arial" w:hAnsi="Arial" w:cs="Arial"/>
          <w:bCs/>
          <w:color w:val="auto"/>
          <w:sz w:val="20"/>
          <w:lang w:bidi="ru-RU"/>
        </w:rPr>
        <w:tab/>
        <w:t xml:space="preserve">           колонка</w:t>
      </w:r>
    </w:p>
    <w:p w:rsidR="00AD4CE0" w:rsidRPr="00957E94" w:rsidRDefault="00AD4CE0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A363F9" w:rsidRPr="00957E94" w:rsidRDefault="00A363F9" w:rsidP="00040DC3">
      <w:pPr>
        <w:jc w:val="center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spacing w:val="20"/>
          <w:lang w:bidi="ru-RU"/>
        </w:rPr>
        <w:t>Рисунок</w:t>
      </w:r>
      <w:r w:rsidRPr="00957E94">
        <w:rPr>
          <w:rFonts w:ascii="Arial" w:hAnsi="Arial" w:cs="Arial"/>
          <w:bCs/>
          <w:color w:val="auto"/>
          <w:lang w:bidi="ru-RU"/>
        </w:rPr>
        <w:t xml:space="preserve"> 1 — Схема расположения соединений внутри тер</w:t>
      </w:r>
      <w:r w:rsidR="00D22BC5" w:rsidRPr="00957E94">
        <w:rPr>
          <w:rFonts w:ascii="Arial" w:hAnsi="Arial" w:cs="Arial"/>
          <w:bCs/>
          <w:color w:val="auto"/>
          <w:lang w:bidi="ru-RU"/>
        </w:rPr>
        <w:t>мостата колонок</w:t>
      </w:r>
      <w:r w:rsidRPr="00957E94">
        <w:rPr>
          <w:rFonts w:ascii="Arial" w:hAnsi="Arial" w:cs="Arial"/>
          <w:bCs/>
          <w:color w:val="auto"/>
          <w:lang w:bidi="ru-RU"/>
        </w:rPr>
        <w:t xml:space="preserve"> ГХ и соединений </w:t>
      </w:r>
      <w:r w:rsidR="00591679" w:rsidRPr="00957E94">
        <w:rPr>
          <w:rFonts w:ascii="Arial" w:hAnsi="Arial" w:cs="Arial"/>
          <w:bCs/>
          <w:color w:val="auto"/>
          <w:lang w:bidi="ru-RU"/>
        </w:rPr>
        <w:t xml:space="preserve">выпускного </w:t>
      </w:r>
      <w:r w:rsidRPr="00957E94">
        <w:rPr>
          <w:rFonts w:ascii="Arial" w:hAnsi="Arial" w:cs="Arial"/>
          <w:bCs/>
          <w:color w:val="auto"/>
          <w:lang w:bidi="ru-RU"/>
        </w:rPr>
        <w:t xml:space="preserve">клапана </w:t>
      </w:r>
    </w:p>
    <w:p w:rsidR="004608C3" w:rsidRPr="00957E94" w:rsidRDefault="004608C3" w:rsidP="00A363F9">
      <w:pPr>
        <w:ind w:firstLine="567"/>
        <w:jc w:val="center"/>
        <w:rPr>
          <w:rFonts w:ascii="Arial" w:hAnsi="Arial" w:cs="Arial"/>
          <w:bCs/>
          <w:color w:val="auto"/>
          <w:lang w:bidi="ru-RU"/>
        </w:rPr>
      </w:pPr>
    </w:p>
    <w:p w:rsidR="00A363F9" w:rsidRPr="00957E94" w:rsidRDefault="00A363F9" w:rsidP="008718DF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6.9 Инжектор сжиженного газа высокого давления — клапан высокого давления, </w:t>
      </w:r>
      <w:r w:rsidR="002955ED" w:rsidRPr="00957E94">
        <w:rPr>
          <w:rFonts w:ascii="Arial" w:hAnsi="Arial" w:cs="Arial"/>
          <w:bCs/>
          <w:color w:val="auto"/>
          <w:lang w:bidi="ru-RU"/>
        </w:rPr>
        <w:t>н</w:t>
      </w:r>
      <w:r w:rsidRPr="00957E94">
        <w:rPr>
          <w:rFonts w:ascii="Arial" w:hAnsi="Arial" w:cs="Arial"/>
          <w:bCs/>
          <w:color w:val="auto"/>
          <w:lang w:bidi="ru-RU"/>
        </w:rPr>
        <w:t xml:space="preserve">апрямую соединенный с иглой, которая вводится в отверстие ввода пробы в ГХ, после чего происходит срабатывание клапана и подача представительной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аликвоты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в </w:t>
      </w:r>
      <w:r w:rsidR="008718DF" w:rsidRPr="00957E94">
        <w:rPr>
          <w:rFonts w:ascii="Arial" w:hAnsi="Arial" w:cs="Arial"/>
          <w:bCs/>
          <w:color w:val="auto"/>
          <w:lang w:bidi="ru-RU"/>
        </w:rPr>
        <w:t>с</w:t>
      </w:r>
      <w:r w:rsidRPr="00957E94">
        <w:rPr>
          <w:rFonts w:ascii="Arial" w:hAnsi="Arial" w:cs="Arial"/>
          <w:bCs/>
          <w:color w:val="auto"/>
          <w:lang w:bidi="ru-RU"/>
        </w:rPr>
        <w:t xml:space="preserve">истему ГХ без </w:t>
      </w:r>
      <w:proofErr w:type="spellStart"/>
      <w:r w:rsidR="0065556B" w:rsidRPr="00957E94">
        <w:rPr>
          <w:rFonts w:ascii="Arial" w:hAnsi="Arial" w:cs="Arial"/>
          <w:bCs/>
          <w:color w:val="auto"/>
          <w:lang w:bidi="ru-RU"/>
        </w:rPr>
        <w:t>распознования</w:t>
      </w:r>
      <w:proofErr w:type="spellEnd"/>
      <w:r w:rsidR="00040DC3" w:rsidRPr="00957E94">
        <w:rPr>
          <w:rFonts w:ascii="Arial" w:hAnsi="Arial" w:cs="Arial"/>
          <w:bCs/>
          <w:color w:val="auto"/>
          <w:lang w:bidi="ru-RU"/>
        </w:rPr>
        <w:t xml:space="preserve"> пробы</w:t>
      </w:r>
      <w:r w:rsidRPr="00957E94">
        <w:rPr>
          <w:rFonts w:ascii="Arial" w:hAnsi="Arial" w:cs="Arial"/>
          <w:bCs/>
          <w:color w:val="auto"/>
          <w:lang w:bidi="ru-RU"/>
        </w:rPr>
        <w:t xml:space="preserve"> (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см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. рисунок 2).</w:t>
      </w:r>
    </w:p>
    <w:p w:rsidR="00257661" w:rsidRPr="00957E94" w:rsidRDefault="003E24EB" w:rsidP="00421CF6">
      <w:pPr>
        <w:ind w:firstLine="567"/>
        <w:rPr>
          <w:rStyle w:val="s1"/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b/>
          <w:bCs/>
          <w:noProof/>
          <w:color w:val="auto"/>
        </w:rPr>
        <w:pict>
          <v:group id="_x0000_s1033" style="position:absolute;left:0;text-align:left;margin-left:-18.05pt;margin-top:3.3pt;width:426.1pt;height:249.35pt;z-index:251666944" coordorigin="755,1124" coordsize="8522,4987">
            <v:shape id="_x0000_s1034" type="#_x0000_t202" style="position:absolute;left:6876;top:5011;width:2401;height:374;mso-height-percent:200;mso-height-percent:200;mso-width-relative:margin;mso-height-relative:margin" stroked="f">
              <v:textbox style="mso-next-textbox:#_x0000_s1034;mso-fit-shape-to-text:t">
                <w:txbxContent>
                  <w:p w:rsidR="00D67188" w:rsidRPr="00A54E75" w:rsidRDefault="00D67188" w:rsidP="00544D2E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sz w:val="20"/>
                        <w:lang w:val="kk-KZ"/>
                      </w:rPr>
                      <w:t>К</w:t>
                    </w:r>
                    <w:proofErr w:type="spellStart"/>
                    <w:r w:rsidRPr="00A54E75">
                      <w:rPr>
                        <w:rFonts w:ascii="Arial" w:hAnsi="Arial" w:cs="Arial"/>
                        <w:bCs/>
                        <w:sz w:val="20"/>
                      </w:rPr>
                      <w:t>орпус</w:t>
                    </w:r>
                    <w:proofErr w:type="spellEnd"/>
                    <w:r w:rsidRPr="00A54E75">
                      <w:rPr>
                        <w:rFonts w:ascii="Arial" w:hAnsi="Arial" w:cs="Arial"/>
                        <w:bCs/>
                        <w:sz w:val="20"/>
                      </w:rPr>
                      <w:t xml:space="preserve"> инжектора</w:t>
                    </w:r>
                  </w:p>
                </w:txbxContent>
              </v:textbox>
            </v:shape>
            <v:shape id="_x0000_s1035" type="#_x0000_t202" style="position:absolute;left:5960;top:5662;width:1556;height:449;mso-width-relative:margin;mso-height-relative:margin" stroked="f">
              <v:textbox style="mso-next-textbox:#_x0000_s1035">
                <w:txbxContent>
                  <w:p w:rsidR="00D67188" w:rsidRPr="00A54E75" w:rsidRDefault="00D67188" w:rsidP="00544D2E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sz w:val="20"/>
                      </w:rPr>
                      <w:t>Плунжер</w:t>
                    </w:r>
                  </w:p>
                </w:txbxContent>
              </v:textbox>
            </v:shape>
            <v:shape id="_x0000_s1036" type="#_x0000_t202" style="position:absolute;left:755;top:4154;width:2095;height:604;mso-height-percent:200;mso-height-percent:200;mso-width-relative:margin;mso-height-relative:margin" stroked="f">
              <v:textbox style="mso-next-textbox:#_x0000_s1036;mso-fit-shape-to-text:t">
                <w:txbxContent>
                  <w:p w:rsidR="00D67188" w:rsidRPr="00A54E75" w:rsidRDefault="00D67188" w:rsidP="00544D2E">
                    <w:pPr>
                      <w:jc w:val="center"/>
                      <w:rPr>
                        <w:rFonts w:ascii="Arial" w:hAnsi="Arial" w:cs="Arial"/>
                        <w:bCs/>
                        <w:color w:val="auto"/>
                        <w:sz w:val="20"/>
                        <w:szCs w:val="22"/>
                        <w:lang w:bidi="ru-RU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color w:val="auto"/>
                        <w:sz w:val="20"/>
                        <w:szCs w:val="22"/>
                        <w:lang w:bidi="ru-RU"/>
                      </w:rPr>
                      <w:t>Распылительный</w:t>
                    </w:r>
                  </w:p>
                  <w:p w:rsidR="00D67188" w:rsidRPr="00A54E75" w:rsidRDefault="00D67188" w:rsidP="00544D2E">
                    <w:pPr>
                      <w:jc w:val="center"/>
                      <w:rPr>
                        <w:sz w:val="20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color w:val="auto"/>
                        <w:sz w:val="20"/>
                        <w:szCs w:val="22"/>
                        <w:lang w:bidi="ru-RU"/>
                      </w:rPr>
                      <w:t>наконечник</w:t>
                    </w:r>
                  </w:p>
                </w:txbxContent>
              </v:textbox>
            </v:shape>
            <v:shape id="_x0000_s1037" type="#_x0000_t202" style="position:absolute;left:1746;top:2895;width:2401;height:509;mso-width-relative:margin;mso-height-relative:margin" stroked="f">
              <v:textbox style="mso-next-textbox:#_x0000_s1037">
                <w:txbxContent>
                  <w:p w:rsidR="00D67188" w:rsidRPr="00A54E75" w:rsidRDefault="00D67188" w:rsidP="00544D2E">
                    <w:pPr>
                      <w:jc w:val="right"/>
                      <w:rPr>
                        <w:rFonts w:ascii="Arial" w:hAnsi="Arial" w:cs="Arial"/>
                        <w:sz w:val="20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sz w:val="20"/>
                        <w:lang w:bidi="ru-RU"/>
                      </w:rPr>
                      <w:t>Пружина клапана</w:t>
                    </w:r>
                  </w:p>
                </w:txbxContent>
              </v:textbox>
            </v:shape>
            <v:shape id="_x0000_s1038" type="#_x0000_t202" style="position:absolute;left:2848;top:2245;width:2295;height:650;mso-width-relative:margin;mso-height-relative:margin" stroked="f">
              <v:textbox style="mso-next-textbox:#_x0000_s1038">
                <w:txbxContent>
                  <w:p w:rsidR="00D67188" w:rsidRPr="00A54E75" w:rsidRDefault="00D67188" w:rsidP="00544D2E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color w:val="auto"/>
                        <w:sz w:val="20"/>
                        <w:szCs w:val="20"/>
                        <w:lang w:bidi="ru-RU"/>
                      </w:rPr>
                      <w:t>Электромагнитный</w:t>
                    </w:r>
                    <w:r w:rsidRPr="00A54E75">
                      <w:rPr>
                        <w:rFonts w:ascii="Arial" w:hAnsi="Arial" w:cs="Arial"/>
                        <w:bCs/>
                        <w:sz w:val="20"/>
                        <w:szCs w:val="20"/>
                        <w:lang w:bidi="ru-RU"/>
                      </w:rPr>
                      <w:t xml:space="preserve"> </w:t>
                    </w:r>
                    <w:r w:rsidRPr="00A54E75">
                      <w:rPr>
                        <w:rFonts w:ascii="Arial" w:hAnsi="Arial" w:cs="Arial"/>
                        <w:bCs/>
                        <w:color w:val="auto"/>
                        <w:sz w:val="20"/>
                        <w:szCs w:val="20"/>
                        <w:lang w:bidi="ru-RU"/>
                      </w:rPr>
                      <w:t>клапан</w:t>
                    </w:r>
                  </w:p>
                </w:txbxContent>
              </v:textbox>
            </v:shape>
            <v:shape id="_x0000_s1039" type="#_x0000_t202" style="position:absolute;left:3937;top:1595;width:2364;height:650;mso-width-relative:margin;mso-height-relative:margin" stroked="f">
              <v:textbox style="mso-next-textbox:#_x0000_s1039">
                <w:txbxContent>
                  <w:p w:rsidR="00D67188" w:rsidRPr="00A54E75" w:rsidRDefault="00D67188" w:rsidP="00544D2E">
                    <w:pPr>
                      <w:jc w:val="right"/>
                      <w:rPr>
                        <w:sz w:val="20"/>
                        <w:szCs w:val="20"/>
                      </w:rPr>
                    </w:pPr>
                    <w:r w:rsidRPr="00A54E75">
                      <w:rPr>
                        <w:rFonts w:ascii="Arial" w:hAnsi="Arial" w:cs="Arial"/>
                        <w:bCs/>
                        <w:sz w:val="20"/>
                        <w:szCs w:val="20"/>
                        <w:lang w:bidi="ru-RU"/>
                      </w:rPr>
                      <w:t xml:space="preserve">Электрическое соединение     </w:t>
                    </w:r>
                  </w:p>
                </w:txbxContent>
              </v:textbox>
            </v:shape>
            <v:shape id="_x0000_s1040" type="#_x0000_t202" style="position:absolute;left:6653;top:1124;width:1821;height:899;mso-width-relative:margin;mso-height-relative:margin" stroked="f">
              <v:textbox style="mso-next-textbox:#_x0000_s1040">
                <w:txbxContent>
                  <w:p w:rsidR="00D67188" w:rsidRPr="00A54E75" w:rsidRDefault="00E4567F" w:rsidP="00544D2E">
                    <w:pPr>
                      <w:spacing w:after="200" w:line="276" w:lineRule="auto"/>
                      <w:rPr>
                        <w:rFonts w:ascii="Arial" w:hAnsi="Arial" w:cs="Arial"/>
                        <w:sz w:val="20"/>
                      </w:rPr>
                    </w:pPr>
                    <w:r>
                      <w:rPr>
                        <w:rFonts w:ascii="Arial" w:hAnsi="Arial" w:cs="Arial"/>
                        <w:bCs/>
                        <w:color w:val="auto"/>
                        <w:sz w:val="20"/>
                        <w:szCs w:val="22"/>
                        <w:lang w:bidi="ru-RU"/>
                      </w:rPr>
                      <w:t xml:space="preserve">СУГ </w:t>
                    </w:r>
                    <w:proofErr w:type="gramStart"/>
                    <w:r>
                      <w:rPr>
                        <w:rFonts w:ascii="Arial" w:hAnsi="Arial" w:cs="Arial"/>
                        <w:bCs/>
                        <w:color w:val="auto"/>
                        <w:sz w:val="20"/>
                        <w:szCs w:val="22"/>
                        <w:lang w:bidi="ru-RU"/>
                      </w:rPr>
                      <w:t>подаваемый</w:t>
                    </w:r>
                    <w:proofErr w:type="gramEnd"/>
                    <w:r w:rsidR="00D67188" w:rsidRPr="00A54E75">
                      <w:rPr>
                        <w:rFonts w:ascii="Arial" w:hAnsi="Arial" w:cs="Arial"/>
                        <w:bCs/>
                        <w:sz w:val="20"/>
                        <w:lang w:bidi="ru-RU"/>
                      </w:rPr>
                      <w:t xml:space="preserve"> под давлением</w:t>
                    </w:r>
                  </w:p>
                </w:txbxContent>
              </v:textbox>
            </v:shape>
          </v:group>
        </w:pict>
      </w:r>
    </w:p>
    <w:p w:rsidR="00CC135B" w:rsidRPr="00957E94" w:rsidRDefault="00CC135B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AD4CE0" w:rsidRPr="00957E94" w:rsidRDefault="00544D2E" w:rsidP="00421CF6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Style w:val="s1"/>
          <w:rFonts w:ascii="Arial" w:hAnsi="Arial" w:cs="Arial"/>
          <w:noProof/>
          <w:color w:val="auto"/>
        </w:rPr>
        <w:drawing>
          <wp:inline distT="0" distB="0" distL="0" distR="0">
            <wp:extent cx="5132070" cy="2801620"/>
            <wp:effectExtent l="1905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70" cy="280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60F" w:rsidRPr="00957E94" w:rsidRDefault="007F060F" w:rsidP="00833763">
      <w:pPr>
        <w:jc w:val="center"/>
        <w:rPr>
          <w:rFonts w:ascii="Arial" w:hAnsi="Arial" w:cs="Arial"/>
          <w:b/>
          <w:bCs/>
          <w:spacing w:val="20"/>
          <w:lang w:bidi="ru-RU"/>
        </w:rPr>
      </w:pPr>
    </w:p>
    <w:p w:rsidR="00833763" w:rsidRPr="00957E94" w:rsidRDefault="00833763" w:rsidP="00833763">
      <w:pPr>
        <w:jc w:val="center"/>
        <w:rPr>
          <w:rFonts w:ascii="Arial" w:hAnsi="Arial" w:cs="Arial"/>
        </w:rPr>
      </w:pPr>
      <w:r w:rsidRPr="00957E94">
        <w:rPr>
          <w:rFonts w:ascii="Arial" w:hAnsi="Arial" w:cs="Arial"/>
          <w:bCs/>
          <w:spacing w:val="20"/>
          <w:lang w:bidi="ru-RU"/>
        </w:rPr>
        <w:t xml:space="preserve">Рисунок </w:t>
      </w:r>
      <w:r w:rsidRPr="00957E94">
        <w:rPr>
          <w:rFonts w:ascii="Arial" w:hAnsi="Arial" w:cs="Arial"/>
          <w:bCs/>
          <w:lang w:bidi="ru-RU"/>
        </w:rPr>
        <w:t xml:space="preserve">2 — </w:t>
      </w:r>
      <w:r w:rsidRPr="00957E94">
        <w:rPr>
          <w:rStyle w:val="60"/>
          <w:rFonts w:ascii="Arial" w:hAnsi="Arial" w:cs="Arial"/>
          <w:b w:val="0"/>
          <w:bCs w:val="0"/>
          <w:sz w:val="24"/>
          <w:szCs w:val="24"/>
        </w:rPr>
        <w:t>Клапан высокого давления</w:t>
      </w:r>
    </w:p>
    <w:p w:rsidR="00AD4CE0" w:rsidRPr="00957E94" w:rsidRDefault="00AD4CE0" w:rsidP="00421CF6">
      <w:pPr>
        <w:ind w:firstLine="567"/>
        <w:rPr>
          <w:rStyle w:val="s1"/>
          <w:rFonts w:ascii="Arial" w:hAnsi="Arial" w:cs="Arial"/>
          <w:b w:val="0"/>
          <w:color w:val="auto"/>
        </w:rPr>
      </w:pPr>
    </w:p>
    <w:p w:rsidR="00833763" w:rsidRPr="00957E94" w:rsidRDefault="00833763" w:rsidP="00040DC3">
      <w:pPr>
        <w:spacing w:line="261" w:lineRule="exact"/>
        <w:ind w:firstLine="567"/>
        <w:jc w:val="both"/>
        <w:rPr>
          <w:rStyle w:val="41"/>
          <w:rFonts w:ascii="Arial" w:hAnsi="Arial" w:cs="Arial"/>
          <w:sz w:val="24"/>
          <w:szCs w:val="24"/>
          <w:lang w:val="kk-KZ"/>
        </w:rPr>
      </w:pPr>
      <w:bookmarkStart w:id="10" w:name="bookmark31"/>
      <w:r w:rsidRPr="00957E94">
        <w:rPr>
          <w:rStyle w:val="41"/>
          <w:rFonts w:ascii="Arial" w:hAnsi="Arial" w:cs="Arial"/>
          <w:sz w:val="24"/>
          <w:szCs w:val="24"/>
        </w:rPr>
        <w:lastRenderedPageBreak/>
        <w:t>6.10 Станция нагнетания давления — обеспечивает ввод пробы в жидко</w:t>
      </w:r>
      <w:r w:rsidR="00163220" w:rsidRPr="00957E94">
        <w:rPr>
          <w:rStyle w:val="41"/>
          <w:rFonts w:ascii="Arial" w:hAnsi="Arial" w:cs="Arial"/>
          <w:sz w:val="24"/>
          <w:szCs w:val="24"/>
        </w:rPr>
        <w:t>м</w:t>
      </w:r>
      <w:r w:rsidRPr="00957E94">
        <w:rPr>
          <w:rStyle w:val="41"/>
          <w:rFonts w:ascii="Arial" w:hAnsi="Arial" w:cs="Arial"/>
          <w:sz w:val="24"/>
          <w:szCs w:val="24"/>
        </w:rPr>
        <w:t xml:space="preserve"> </w:t>
      </w:r>
      <w:r w:rsidR="00163220" w:rsidRPr="00957E94">
        <w:rPr>
          <w:rStyle w:val="41"/>
          <w:rFonts w:ascii="Arial" w:hAnsi="Arial" w:cs="Arial"/>
          <w:sz w:val="24"/>
          <w:szCs w:val="24"/>
        </w:rPr>
        <w:t xml:space="preserve">состоянии </w:t>
      </w:r>
      <w:r w:rsidRPr="00957E94">
        <w:rPr>
          <w:rStyle w:val="41"/>
          <w:rFonts w:ascii="Arial" w:hAnsi="Arial" w:cs="Arial"/>
          <w:sz w:val="24"/>
          <w:szCs w:val="24"/>
        </w:rPr>
        <w:t>при постоянном давлении. Типичная конфигурация показана на рисунке 3</w:t>
      </w:r>
      <w:bookmarkEnd w:id="10"/>
      <w:r w:rsidR="00257661" w:rsidRPr="00957E94">
        <w:rPr>
          <w:rStyle w:val="41"/>
          <w:rFonts w:ascii="Arial" w:hAnsi="Arial" w:cs="Arial"/>
          <w:sz w:val="24"/>
          <w:szCs w:val="24"/>
          <w:lang w:val="kk-KZ"/>
        </w:rPr>
        <w:t>.</w:t>
      </w:r>
    </w:p>
    <w:p w:rsidR="00C3032C" w:rsidRPr="00957E94" w:rsidRDefault="00C3032C" w:rsidP="00833763">
      <w:pPr>
        <w:spacing w:line="261" w:lineRule="exact"/>
        <w:ind w:firstLine="567"/>
        <w:rPr>
          <w:rFonts w:ascii="Arial" w:hAnsi="Arial" w:cs="Arial"/>
          <w:lang w:val="kk-KZ"/>
        </w:rPr>
      </w:pPr>
    </w:p>
    <w:p w:rsidR="00833763" w:rsidRPr="00957E94" w:rsidRDefault="00C3032C" w:rsidP="00833763">
      <w:pPr>
        <w:ind w:firstLine="567"/>
        <w:jc w:val="center"/>
        <w:rPr>
          <w:rStyle w:val="s1"/>
          <w:rFonts w:ascii="Arial" w:hAnsi="Arial" w:cs="Arial"/>
          <w:noProof/>
          <w:color w:val="auto"/>
        </w:rPr>
      </w:pPr>
      <w:r w:rsidRPr="00957E94">
        <w:rPr>
          <w:rFonts w:ascii="Arial" w:hAnsi="Arial" w:cs="Arial"/>
          <w:b/>
          <w:bCs/>
          <w:noProof/>
          <w:color w:val="auto"/>
        </w:rPr>
        <w:drawing>
          <wp:inline distT="0" distB="0" distL="0" distR="0">
            <wp:extent cx="4024102" cy="5586826"/>
            <wp:effectExtent l="19050" t="0" r="0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051" cy="558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591" w:rsidRPr="00957E94" w:rsidRDefault="00320591" w:rsidP="00833763">
      <w:pPr>
        <w:ind w:firstLine="567"/>
        <w:jc w:val="center"/>
        <w:rPr>
          <w:rStyle w:val="s1"/>
          <w:rFonts w:ascii="Arial" w:hAnsi="Arial" w:cs="Arial"/>
          <w:color w:val="auto"/>
        </w:rPr>
      </w:pPr>
    </w:p>
    <w:p w:rsidR="00833763" w:rsidRPr="00957E94" w:rsidRDefault="000161B1" w:rsidP="00833763">
      <w:pPr>
        <w:ind w:firstLine="567"/>
        <w:rPr>
          <w:rFonts w:ascii="Arial" w:hAnsi="Arial" w:cs="Arial"/>
          <w:bCs/>
          <w:color w:val="auto"/>
          <w:lang w:val="kk-KZ"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А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–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Баллон для пробы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proofErr w:type="gramStart"/>
      <w:r w:rsidRPr="00957E94">
        <w:rPr>
          <w:rFonts w:ascii="Arial" w:hAnsi="Arial" w:cs="Arial"/>
          <w:bCs/>
          <w:color w:val="auto"/>
          <w:lang w:bidi="ru-RU"/>
        </w:rPr>
        <w:t>В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Линия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ввода пробы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С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Устройство ввода пробы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en-US"/>
        </w:rPr>
        <w:t>D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Холодный ввод пробы в колонку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Е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Газовый хроматограф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en-US"/>
        </w:rPr>
        <w:t>F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Вывод пробы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en-US"/>
        </w:rPr>
        <w:t>G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Ротаметр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Н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 xml:space="preserve"> -</w:t>
      </w:r>
      <w:r w:rsidRPr="00957E94">
        <w:rPr>
          <w:rFonts w:ascii="Arial" w:hAnsi="Arial" w:cs="Arial"/>
          <w:bCs/>
          <w:color w:val="auto"/>
          <w:lang w:bidi="ru-RU"/>
        </w:rPr>
        <w:t xml:space="preserve"> Испаритель</w:t>
      </w:r>
    </w:p>
    <w:p w:rsidR="00833763" w:rsidRPr="00957E94" w:rsidRDefault="00833763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I </w:t>
      </w:r>
      <w:r w:rsidR="00C3032C" w:rsidRPr="00957E94">
        <w:rPr>
          <w:rFonts w:ascii="Arial" w:hAnsi="Arial" w:cs="Arial"/>
          <w:bCs/>
          <w:color w:val="auto"/>
          <w:lang w:val="kk-KZ" w:bidi="ru-RU"/>
        </w:rPr>
        <w:t>-</w:t>
      </w:r>
      <w:r w:rsidRPr="00957E94">
        <w:rPr>
          <w:rFonts w:ascii="Arial" w:hAnsi="Arial" w:cs="Arial"/>
          <w:bCs/>
          <w:color w:val="auto"/>
          <w:lang w:bidi="ru-RU"/>
        </w:rPr>
        <w:t xml:space="preserve"> Система стока</w:t>
      </w:r>
    </w:p>
    <w:p w:rsidR="00833763" w:rsidRPr="00957E94" w:rsidRDefault="00C3032C" w:rsidP="00833763">
      <w:pPr>
        <w:ind w:firstLine="567"/>
        <w:rPr>
          <w:rFonts w:ascii="Arial" w:hAnsi="Arial" w:cs="Arial"/>
          <w:bCs/>
          <w:color w:val="auto"/>
          <w:lang w:bidi="ru-RU"/>
        </w:rPr>
      </w:pPr>
      <w:proofErr w:type="gramStart"/>
      <w:r w:rsidRPr="00957E94">
        <w:rPr>
          <w:rFonts w:ascii="Arial" w:hAnsi="Arial" w:cs="Arial"/>
          <w:bCs/>
          <w:color w:val="auto"/>
          <w:lang w:bidi="ru-RU"/>
        </w:rPr>
        <w:t>Р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val="kk-KZ" w:bidi="ru-RU"/>
        </w:rPr>
        <w:t>-</w:t>
      </w:r>
      <w:r w:rsidR="00833763" w:rsidRPr="00957E94">
        <w:rPr>
          <w:rFonts w:ascii="Arial" w:hAnsi="Arial" w:cs="Arial"/>
          <w:bCs/>
          <w:color w:val="auto"/>
          <w:lang w:bidi="ru-RU"/>
        </w:rPr>
        <w:t xml:space="preserve"> Манометр</w:t>
      </w:r>
    </w:p>
    <w:p w:rsidR="00833763" w:rsidRPr="00957E94" w:rsidRDefault="00833763" w:rsidP="00833763">
      <w:pPr>
        <w:ind w:left="1340"/>
        <w:rPr>
          <w:rStyle w:val="80"/>
          <w:rFonts w:ascii="Arial" w:hAnsi="Arial" w:cs="Arial"/>
          <w:b w:val="0"/>
          <w:bCs w:val="0"/>
        </w:rPr>
      </w:pPr>
    </w:p>
    <w:p w:rsidR="00833763" w:rsidRPr="00957E94" w:rsidRDefault="00833763" w:rsidP="00040DC3">
      <w:pPr>
        <w:jc w:val="center"/>
        <w:rPr>
          <w:rFonts w:ascii="Arial" w:hAnsi="Arial" w:cs="Arial"/>
        </w:rPr>
      </w:pPr>
      <w:r w:rsidRPr="00957E94">
        <w:rPr>
          <w:rFonts w:ascii="Arial" w:hAnsi="Arial" w:cs="Arial"/>
          <w:bCs/>
          <w:spacing w:val="20"/>
          <w:lang w:bidi="ru-RU"/>
        </w:rPr>
        <w:t>Рисунок</w:t>
      </w:r>
      <w:r w:rsidRPr="00957E94">
        <w:rPr>
          <w:rFonts w:ascii="Arial" w:hAnsi="Arial" w:cs="Arial"/>
          <w:bCs/>
          <w:lang w:bidi="ru-RU"/>
        </w:rPr>
        <w:t xml:space="preserve"> 3 — </w:t>
      </w:r>
      <w:r w:rsidRPr="00957E94">
        <w:rPr>
          <w:rStyle w:val="80"/>
          <w:rFonts w:ascii="Arial" w:hAnsi="Arial" w:cs="Arial"/>
          <w:b w:val="0"/>
          <w:bCs w:val="0"/>
          <w:sz w:val="24"/>
          <w:szCs w:val="24"/>
        </w:rPr>
        <w:t>Типичная конфигурация установки подачи давления</w:t>
      </w:r>
    </w:p>
    <w:p w:rsidR="004608C3" w:rsidRPr="00957E94" w:rsidRDefault="004608C3" w:rsidP="00833763">
      <w:pPr>
        <w:ind w:firstLine="567"/>
        <w:rPr>
          <w:rFonts w:ascii="Arial" w:hAnsi="Arial" w:cs="Arial"/>
        </w:rPr>
      </w:pPr>
    </w:p>
    <w:p w:rsidR="00833763" w:rsidRPr="00957E94" w:rsidRDefault="00833763" w:rsidP="00833763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</w:rPr>
        <w:t xml:space="preserve">6.11 </w:t>
      </w:r>
      <w:proofErr w:type="spellStart"/>
      <w:r w:rsidRPr="00957E94">
        <w:rPr>
          <w:rFonts w:ascii="Arial" w:hAnsi="Arial" w:cs="Arial"/>
        </w:rPr>
        <w:t>Типичн</w:t>
      </w:r>
      <w:proofErr w:type="spellEnd"/>
      <w:r w:rsidR="00A273F8" w:rsidRPr="00957E94">
        <w:rPr>
          <w:rFonts w:ascii="Arial" w:hAnsi="Arial" w:cs="Arial"/>
          <w:lang w:val="kk-KZ"/>
        </w:rPr>
        <w:t>ая</w:t>
      </w:r>
      <w:r w:rsidRPr="00957E94">
        <w:rPr>
          <w:rFonts w:ascii="Arial" w:hAnsi="Arial" w:cs="Arial"/>
        </w:rPr>
        <w:t xml:space="preserve"> </w:t>
      </w:r>
      <w:r w:rsidR="00A273F8" w:rsidRPr="00957E94">
        <w:rPr>
          <w:rFonts w:ascii="Arial" w:hAnsi="Arial" w:cs="Arial"/>
          <w:lang w:val="kk-KZ"/>
        </w:rPr>
        <w:t>схема</w:t>
      </w:r>
      <w:r w:rsidR="00670A58" w:rsidRPr="00957E94">
        <w:rPr>
          <w:rFonts w:ascii="Arial" w:hAnsi="Arial" w:cs="Arial"/>
          <w:lang w:val="kk-KZ"/>
        </w:rPr>
        <w:t xml:space="preserve"> подключения</w:t>
      </w:r>
      <w:r w:rsidRPr="00957E94">
        <w:rPr>
          <w:rFonts w:ascii="Arial" w:hAnsi="Arial" w:cs="Arial"/>
        </w:rPr>
        <w:t xml:space="preserve"> </w:t>
      </w:r>
      <w:r w:rsidR="00A273F8" w:rsidRPr="00957E94">
        <w:rPr>
          <w:rFonts w:ascii="Arial" w:hAnsi="Arial" w:cs="Arial"/>
          <w:lang w:val="kk-KZ"/>
        </w:rPr>
        <w:t>колон</w:t>
      </w:r>
      <w:r w:rsidR="00670A58" w:rsidRPr="00957E94">
        <w:rPr>
          <w:rFonts w:ascii="Arial" w:hAnsi="Arial" w:cs="Arial"/>
          <w:lang w:val="kk-KZ"/>
        </w:rPr>
        <w:t>ок</w:t>
      </w:r>
      <w:r w:rsidRPr="00957E94">
        <w:rPr>
          <w:rFonts w:ascii="Arial" w:hAnsi="Arial" w:cs="Arial"/>
        </w:rPr>
        <w:t xml:space="preserve"> — </w:t>
      </w:r>
      <w:proofErr w:type="gramStart"/>
      <w:r w:rsidRPr="00957E94">
        <w:rPr>
          <w:rFonts w:ascii="Arial" w:hAnsi="Arial" w:cs="Arial"/>
        </w:rPr>
        <w:t>см</w:t>
      </w:r>
      <w:proofErr w:type="gramEnd"/>
      <w:r w:rsidRPr="00957E94">
        <w:rPr>
          <w:rFonts w:ascii="Arial" w:hAnsi="Arial" w:cs="Arial"/>
        </w:rPr>
        <w:t xml:space="preserve">. </w:t>
      </w:r>
      <w:r w:rsidR="00A273F8" w:rsidRPr="00957E94">
        <w:rPr>
          <w:rFonts w:ascii="Arial" w:hAnsi="Arial" w:cs="Arial"/>
          <w:lang w:val="kk-KZ"/>
        </w:rPr>
        <w:t>рисунок</w:t>
      </w:r>
      <w:r w:rsidRPr="00957E94">
        <w:rPr>
          <w:rFonts w:ascii="Arial" w:hAnsi="Arial" w:cs="Arial"/>
        </w:rPr>
        <w:t xml:space="preserve"> 1</w:t>
      </w:r>
    </w:p>
    <w:p w:rsidR="00833763" w:rsidRPr="00957E94" w:rsidRDefault="00833763" w:rsidP="00833763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</w:rPr>
        <w:t xml:space="preserve">6.12 Типичные рабочие условия — </w:t>
      </w:r>
      <w:proofErr w:type="gramStart"/>
      <w:r w:rsidRPr="00957E94">
        <w:rPr>
          <w:rFonts w:ascii="Arial" w:hAnsi="Arial" w:cs="Arial"/>
        </w:rPr>
        <w:t>см</w:t>
      </w:r>
      <w:proofErr w:type="gramEnd"/>
      <w:r w:rsidRPr="00957E94">
        <w:rPr>
          <w:rFonts w:ascii="Arial" w:hAnsi="Arial" w:cs="Arial"/>
        </w:rPr>
        <w:t>. таблицу 1</w:t>
      </w:r>
    </w:p>
    <w:p w:rsidR="00833763" w:rsidRPr="00957E94" w:rsidRDefault="00833763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833763" w:rsidRPr="00957E94" w:rsidRDefault="00833763" w:rsidP="00040DC3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spacing w:val="20"/>
          <w:lang w:bidi="ru-RU"/>
        </w:rPr>
        <w:lastRenderedPageBreak/>
        <w:t>Таблица</w:t>
      </w:r>
      <w:r w:rsidRPr="00957E94">
        <w:rPr>
          <w:rFonts w:ascii="Arial" w:hAnsi="Arial" w:cs="Arial"/>
          <w:bCs/>
          <w:color w:val="auto"/>
          <w:lang w:bidi="ru-RU"/>
        </w:rPr>
        <w:t xml:space="preserve"> 1 </w:t>
      </w:r>
      <w:r w:rsidR="00EB79DC" w:rsidRPr="00957E94">
        <w:rPr>
          <w:rFonts w:ascii="Arial" w:hAnsi="Arial" w:cs="Arial"/>
          <w:bCs/>
          <w:color w:val="auto"/>
          <w:lang w:bidi="ru-RU"/>
        </w:rPr>
        <w:t>—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01428E" w:rsidRPr="00957E94">
        <w:rPr>
          <w:rFonts w:ascii="Arial" w:hAnsi="Arial" w:cs="Arial"/>
          <w:bCs/>
          <w:color w:val="auto"/>
          <w:lang w:val="kk-KZ" w:bidi="ru-RU"/>
        </w:rPr>
        <w:t>Типичные</w:t>
      </w:r>
      <w:r w:rsidRPr="00957E94">
        <w:rPr>
          <w:rFonts w:ascii="Arial" w:hAnsi="Arial" w:cs="Arial"/>
          <w:bCs/>
          <w:color w:val="auto"/>
          <w:lang w:bidi="ru-RU"/>
        </w:rPr>
        <w:t xml:space="preserve"> рабочие условия</w:t>
      </w:r>
    </w:p>
    <w:p w:rsidR="00833763" w:rsidRPr="00957E94" w:rsidRDefault="00833763" w:rsidP="00421CF6">
      <w:pPr>
        <w:ind w:firstLine="567"/>
        <w:rPr>
          <w:rStyle w:val="s1"/>
          <w:rFonts w:ascii="Arial" w:hAnsi="Arial" w:cs="Arial"/>
          <w:color w:val="auto"/>
        </w:rPr>
      </w:pPr>
    </w:p>
    <w:tbl>
      <w:tblPr>
        <w:tblW w:w="9251" w:type="dxa"/>
        <w:tblInd w:w="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3050"/>
        <w:gridCol w:w="6201"/>
      </w:tblGrid>
      <w:tr w:rsidR="00833763" w:rsidRPr="00957E94" w:rsidTr="0001428E">
        <w:trPr>
          <w:trHeight w:hRule="exact" w:val="1210"/>
        </w:trPr>
        <w:tc>
          <w:tcPr>
            <w:tcW w:w="3050" w:type="dxa"/>
            <w:shd w:val="clear" w:color="auto" w:fill="FFFFFF"/>
            <w:vAlign w:val="center"/>
          </w:tcPr>
          <w:p w:rsidR="00833763" w:rsidRPr="00957E94" w:rsidRDefault="00833763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Программа термостата</w:t>
            </w:r>
          </w:p>
        </w:tc>
        <w:tc>
          <w:tcPr>
            <w:tcW w:w="6201" w:type="dxa"/>
            <w:shd w:val="clear" w:color="auto" w:fill="FFFFFF"/>
            <w:vAlign w:val="center"/>
          </w:tcPr>
          <w:p w:rsidR="00833763" w:rsidRPr="00957E94" w:rsidRDefault="00833763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35</w:t>
            </w:r>
            <w:r w:rsidR="00257661" w:rsidRPr="00957E94">
              <w:rPr>
                <w:rFonts w:ascii="Arial" w:hAnsi="Arial" w:cs="Arial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</w:rPr>
              <w:t>°C в течение 3 мин</w:t>
            </w:r>
          </w:p>
          <w:p w:rsidR="00833763" w:rsidRPr="00957E94" w:rsidRDefault="00FE1AA9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 xml:space="preserve">от 35 °C до </w:t>
            </w:r>
            <w:r w:rsidR="00833763" w:rsidRPr="00957E94">
              <w:rPr>
                <w:rFonts w:ascii="Arial" w:hAnsi="Arial" w:cs="Arial"/>
              </w:rPr>
              <w:t>340 °C при 25</w:t>
            </w:r>
            <w:proofErr w:type="gramStart"/>
            <w:r w:rsidR="00833763" w:rsidRPr="00957E94">
              <w:rPr>
                <w:rFonts w:ascii="Arial" w:hAnsi="Arial" w:cs="Arial"/>
              </w:rPr>
              <w:t xml:space="preserve"> °С</w:t>
            </w:r>
            <w:proofErr w:type="gramEnd"/>
            <w:r w:rsidR="00833763" w:rsidRPr="00957E94">
              <w:rPr>
                <w:rFonts w:ascii="Arial" w:hAnsi="Arial" w:cs="Arial"/>
              </w:rPr>
              <w:t>/мин</w:t>
            </w:r>
          </w:p>
          <w:p w:rsidR="00833763" w:rsidRPr="00957E94" w:rsidRDefault="00833763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340 °C в течение 10 мин</w:t>
            </w:r>
          </w:p>
        </w:tc>
      </w:tr>
      <w:tr w:rsidR="00833763" w:rsidRPr="00957E94" w:rsidTr="0001428E">
        <w:trPr>
          <w:trHeight w:hRule="exact" w:val="1141"/>
        </w:trPr>
        <w:tc>
          <w:tcPr>
            <w:tcW w:w="30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833763" w:rsidRPr="00957E94" w:rsidRDefault="00833763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Программа ввода пробы</w:t>
            </w:r>
          </w:p>
        </w:tc>
        <w:tc>
          <w:tcPr>
            <w:tcW w:w="620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FE1AA9" w:rsidRPr="00957E94" w:rsidRDefault="00833763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Тип: холодный ввод непосредственно в колонку Температура: 65</w:t>
            </w:r>
            <w:proofErr w:type="gramStart"/>
            <w:r w:rsidRPr="00957E94">
              <w:rPr>
                <w:rFonts w:ascii="Arial" w:hAnsi="Arial" w:cs="Arial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</w:rPr>
              <w:t xml:space="preserve"> в течение 3 мин </w:t>
            </w:r>
          </w:p>
          <w:p w:rsidR="00FE1AA9" w:rsidRPr="00957E94" w:rsidRDefault="00FE1AA9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От 55</w:t>
            </w:r>
            <w:proofErr w:type="gramStart"/>
            <w:r w:rsidRPr="00957E94">
              <w:rPr>
                <w:rFonts w:ascii="Arial" w:hAnsi="Arial" w:cs="Arial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</w:rPr>
              <w:t xml:space="preserve"> до</w:t>
            </w:r>
            <w:r w:rsidR="00833763" w:rsidRPr="00957E94">
              <w:rPr>
                <w:rFonts w:ascii="Arial" w:hAnsi="Arial" w:cs="Arial"/>
              </w:rPr>
              <w:t xml:space="preserve"> 340 °С при 25 °С/мин </w:t>
            </w:r>
          </w:p>
          <w:p w:rsidR="00833763" w:rsidRPr="00957E94" w:rsidRDefault="00833763" w:rsidP="00EB79DC">
            <w:pPr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340</w:t>
            </w:r>
            <w:proofErr w:type="gramStart"/>
            <w:r w:rsidRPr="00957E94">
              <w:rPr>
                <w:rFonts w:ascii="Arial" w:hAnsi="Arial" w:cs="Arial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</w:rPr>
              <w:t xml:space="preserve"> в течение 9 мин</w:t>
            </w:r>
          </w:p>
        </w:tc>
      </w:tr>
      <w:tr w:rsidR="00833763" w:rsidRPr="00957E94" w:rsidTr="0001428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1534"/>
        </w:trPr>
        <w:tc>
          <w:tcPr>
            <w:tcW w:w="30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3763" w:rsidRPr="00957E94" w:rsidRDefault="00833763" w:rsidP="00257661">
            <w:pPr>
              <w:ind w:left="132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Настройки детектора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1428E" w:rsidRPr="00957E94" w:rsidRDefault="00833763" w:rsidP="002955ED">
            <w:pPr>
              <w:ind w:left="57"/>
              <w:rPr>
                <w:rFonts w:ascii="Arial" w:hAnsi="Arial" w:cs="Arial"/>
                <w:lang w:val="kk-KZ"/>
              </w:rPr>
            </w:pPr>
            <w:r w:rsidRPr="00957E94">
              <w:rPr>
                <w:rFonts w:ascii="Arial" w:hAnsi="Arial" w:cs="Arial"/>
              </w:rPr>
              <w:t xml:space="preserve">Расход воздуха: 400 мл/мин </w:t>
            </w:r>
          </w:p>
          <w:p w:rsidR="0001428E" w:rsidRPr="00957E94" w:rsidRDefault="00833763" w:rsidP="002955ED">
            <w:pPr>
              <w:ind w:left="57"/>
              <w:rPr>
                <w:rFonts w:ascii="Arial" w:hAnsi="Arial" w:cs="Arial"/>
                <w:lang w:val="kk-KZ"/>
              </w:rPr>
            </w:pPr>
            <w:r w:rsidRPr="00957E94">
              <w:rPr>
                <w:rFonts w:ascii="Arial" w:hAnsi="Arial" w:cs="Arial"/>
              </w:rPr>
              <w:t xml:space="preserve">Расход водорода: 40 мл/мин </w:t>
            </w:r>
          </w:p>
          <w:p w:rsidR="0001428E" w:rsidRPr="00957E94" w:rsidRDefault="00833763" w:rsidP="002955ED">
            <w:pPr>
              <w:ind w:left="57"/>
              <w:rPr>
                <w:rFonts w:ascii="Arial" w:hAnsi="Arial" w:cs="Arial"/>
                <w:lang w:val="kk-KZ"/>
              </w:rPr>
            </w:pPr>
            <w:r w:rsidRPr="00957E94">
              <w:rPr>
                <w:rFonts w:ascii="Arial" w:hAnsi="Arial" w:cs="Arial"/>
              </w:rPr>
              <w:t xml:space="preserve">Расход добавляемого газа: 45 мл/мин </w:t>
            </w:r>
          </w:p>
          <w:p w:rsidR="0001428E" w:rsidRPr="00957E94" w:rsidRDefault="00833763" w:rsidP="002955ED">
            <w:pPr>
              <w:ind w:left="57"/>
              <w:rPr>
                <w:rFonts w:ascii="Arial" w:hAnsi="Arial" w:cs="Arial"/>
                <w:lang w:val="kk-KZ"/>
              </w:rPr>
            </w:pPr>
            <w:r w:rsidRPr="00957E94">
              <w:rPr>
                <w:rFonts w:ascii="Arial" w:hAnsi="Arial" w:cs="Arial"/>
              </w:rPr>
              <w:t>Температура: 350</w:t>
            </w:r>
            <w:proofErr w:type="gramStart"/>
            <w:r w:rsidRPr="00957E94">
              <w:rPr>
                <w:rFonts w:ascii="Arial" w:hAnsi="Arial" w:cs="Arial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</w:rPr>
              <w:t xml:space="preserve"> </w:t>
            </w:r>
          </w:p>
          <w:p w:rsidR="00833763" w:rsidRPr="00957E94" w:rsidRDefault="00833763" w:rsidP="002955ED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Скорость передачи данных: 20 Гц</w:t>
            </w:r>
          </w:p>
        </w:tc>
      </w:tr>
      <w:tr w:rsidR="00833763" w:rsidRPr="00957E94" w:rsidTr="0001428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2262"/>
        </w:trPr>
        <w:tc>
          <w:tcPr>
            <w:tcW w:w="30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3763" w:rsidRPr="00957E94" w:rsidRDefault="00833763" w:rsidP="00257661">
            <w:pPr>
              <w:ind w:left="132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Колонка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3763" w:rsidRPr="00957E94" w:rsidRDefault="0001428E" w:rsidP="002955ED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  <w:lang w:val="kk-KZ"/>
              </w:rPr>
              <w:t>Предколонка</w:t>
            </w:r>
            <w:r w:rsidR="00833763" w:rsidRPr="00957E94">
              <w:rPr>
                <w:rFonts w:ascii="Arial" w:hAnsi="Arial" w:cs="Arial"/>
              </w:rPr>
              <w:t xml:space="preserve">: </w:t>
            </w:r>
            <w:proofErr w:type="spellStart"/>
            <w:r w:rsidRPr="00957E94">
              <w:rPr>
                <w:rFonts w:ascii="Arial" w:hAnsi="Arial" w:cs="Arial"/>
              </w:rPr>
              <w:t>Sulfinert</w:t>
            </w:r>
            <w:r w:rsidRPr="00957E94">
              <w:rPr>
                <w:rFonts w:ascii="Arial" w:hAnsi="Arial" w:cs="Arial"/>
                <w:i/>
                <w:iCs/>
                <w:vertAlign w:val="superscript"/>
              </w:rPr>
              <w:t>A</w:t>
            </w:r>
            <w:proofErr w:type="spellEnd"/>
            <w:r w:rsidRPr="00957E94">
              <w:rPr>
                <w:rFonts w:ascii="Arial" w:hAnsi="Arial" w:cs="Arial"/>
                <w:i/>
                <w:iCs/>
                <w:vertAlign w:val="superscript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lang w:val="kk-KZ"/>
              </w:rPr>
              <w:t>к</w:t>
            </w:r>
            <w:proofErr w:type="spellStart"/>
            <w:r w:rsidR="00833763" w:rsidRPr="00957E94">
              <w:rPr>
                <w:rFonts w:ascii="Arial" w:hAnsi="Arial" w:cs="Arial"/>
              </w:rPr>
              <w:t>апилляр</w:t>
            </w:r>
            <w:proofErr w:type="spellEnd"/>
            <w:r w:rsidR="00833763" w:rsidRPr="00957E94">
              <w:rPr>
                <w:rFonts w:ascii="Arial" w:hAnsi="Arial" w:cs="Arial"/>
              </w:rPr>
              <w:t xml:space="preserve"> и</w:t>
            </w:r>
            <w:r w:rsidR="000D0578" w:rsidRPr="00957E94">
              <w:rPr>
                <w:rFonts w:ascii="Arial" w:hAnsi="Arial" w:cs="Arial"/>
              </w:rPr>
              <w:t>з</w:t>
            </w:r>
            <w:r w:rsidR="00833763" w:rsidRPr="00957E94">
              <w:rPr>
                <w:rFonts w:ascii="Arial" w:hAnsi="Arial" w:cs="Arial"/>
              </w:rPr>
              <w:t xml:space="preserve"> нержавеющей стали с внутренним диаметром 0,53 мм и длиной 5 м Удерживающая </w:t>
            </w:r>
            <w:proofErr w:type="spellStart"/>
            <w:r w:rsidR="00833763" w:rsidRPr="00957E94">
              <w:rPr>
                <w:rFonts w:ascii="Arial" w:hAnsi="Arial" w:cs="Arial"/>
              </w:rPr>
              <w:t>предколонка</w:t>
            </w:r>
            <w:proofErr w:type="spellEnd"/>
            <w:r w:rsidR="00833763" w:rsidRPr="00957E94">
              <w:rPr>
                <w:rFonts w:ascii="Arial" w:hAnsi="Arial" w:cs="Arial"/>
              </w:rPr>
              <w:t>: 3 м 100%</w:t>
            </w:r>
          </w:p>
          <w:p w:rsidR="00833763" w:rsidRPr="00957E94" w:rsidRDefault="00833763" w:rsidP="002955ED">
            <w:pPr>
              <w:ind w:left="57"/>
              <w:rPr>
                <w:rFonts w:ascii="Arial" w:hAnsi="Arial" w:cs="Arial"/>
              </w:rPr>
            </w:pPr>
            <w:proofErr w:type="spellStart"/>
            <w:r w:rsidRPr="00957E94">
              <w:rPr>
                <w:rFonts w:ascii="Arial" w:hAnsi="Arial" w:cs="Arial"/>
              </w:rPr>
              <w:t>Диметилполисилоксан</w:t>
            </w:r>
            <w:proofErr w:type="spellEnd"/>
            <w:r w:rsidRPr="00957E94">
              <w:rPr>
                <w:rFonts w:ascii="Arial" w:hAnsi="Arial" w:cs="Arial"/>
              </w:rPr>
              <w:t>: 0,53 мм, 2,65 мкм Аналитическая колонка: 100%</w:t>
            </w:r>
          </w:p>
          <w:p w:rsidR="0001428E" w:rsidRPr="00957E94" w:rsidRDefault="00833763" w:rsidP="002955ED">
            <w:pPr>
              <w:ind w:left="57"/>
              <w:rPr>
                <w:rFonts w:ascii="Arial" w:hAnsi="Arial" w:cs="Arial"/>
                <w:lang w:val="kk-KZ"/>
              </w:rPr>
            </w:pPr>
            <w:proofErr w:type="spellStart"/>
            <w:r w:rsidRPr="00957E94">
              <w:rPr>
                <w:rFonts w:ascii="Arial" w:hAnsi="Arial" w:cs="Arial"/>
              </w:rPr>
              <w:t>Диметилполисилоксан</w:t>
            </w:r>
            <w:proofErr w:type="spellEnd"/>
            <w:r w:rsidRPr="00957E94">
              <w:rPr>
                <w:rFonts w:ascii="Arial" w:hAnsi="Arial" w:cs="Arial"/>
              </w:rPr>
              <w:t xml:space="preserve"> 30 м, 0,32 мм, 0,25 мкм </w:t>
            </w:r>
          </w:p>
          <w:p w:rsidR="00833763" w:rsidRPr="00957E94" w:rsidRDefault="00833763" w:rsidP="002955ED">
            <w:pPr>
              <w:ind w:left="57"/>
              <w:rPr>
                <w:rFonts w:ascii="Arial" w:hAnsi="Arial" w:cs="Arial"/>
              </w:rPr>
            </w:pPr>
          </w:p>
        </w:tc>
      </w:tr>
      <w:tr w:rsidR="00833763" w:rsidRPr="00957E94" w:rsidTr="0001428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841"/>
        </w:trPr>
        <w:tc>
          <w:tcPr>
            <w:tcW w:w="305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33763" w:rsidRPr="00957E94" w:rsidRDefault="00833763" w:rsidP="00257661">
            <w:pPr>
              <w:ind w:left="132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Установка подачи давления</w:t>
            </w:r>
          </w:p>
        </w:tc>
        <w:tc>
          <w:tcPr>
            <w:tcW w:w="620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1428E" w:rsidRPr="00957E94" w:rsidRDefault="0001428E" w:rsidP="002955ED">
            <w:pPr>
              <w:ind w:left="57"/>
              <w:rPr>
                <w:rFonts w:ascii="Arial" w:hAnsi="Arial" w:cs="Arial"/>
                <w:lang w:val="kk-KZ"/>
              </w:rPr>
            </w:pPr>
            <w:r w:rsidRPr="00957E94">
              <w:rPr>
                <w:rFonts w:ascii="Arial" w:hAnsi="Arial" w:cs="Arial"/>
              </w:rPr>
              <w:t xml:space="preserve">Поток пробы 2 мл/мин </w:t>
            </w:r>
          </w:p>
          <w:p w:rsidR="00A45051" w:rsidRPr="00957E94" w:rsidRDefault="00833763" w:rsidP="002955ED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 xml:space="preserve">Давление азота: 2500 кПа </w:t>
            </w:r>
          </w:p>
          <w:p w:rsidR="00833763" w:rsidRPr="00957E94" w:rsidRDefault="00833763" w:rsidP="002955ED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Давление продувки азотом: 500 кПа</w:t>
            </w:r>
          </w:p>
        </w:tc>
      </w:tr>
      <w:tr w:rsidR="00833763" w:rsidRPr="00957E94" w:rsidTr="0088432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575"/>
        </w:trPr>
        <w:tc>
          <w:tcPr>
            <w:tcW w:w="30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3763" w:rsidRPr="00957E94" w:rsidRDefault="00833763" w:rsidP="00257661">
            <w:pPr>
              <w:ind w:left="132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Инжектор сжиженного газа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3763" w:rsidRPr="00957E94" w:rsidRDefault="00833763" w:rsidP="00884320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Ввод:25 мс</w:t>
            </w:r>
          </w:p>
        </w:tc>
      </w:tr>
      <w:tr w:rsidR="008D1919" w:rsidRPr="00957E94" w:rsidTr="0001428E">
        <w:tblPrEx>
          <w:tblCellMar>
            <w:left w:w="108" w:type="dxa"/>
            <w:right w:w="108" w:type="dxa"/>
          </w:tblCellMar>
          <w:tblLook w:val="0000"/>
        </w:tblPrEx>
        <w:trPr>
          <w:trHeight w:val="206"/>
        </w:trPr>
        <w:tc>
          <w:tcPr>
            <w:tcW w:w="9251" w:type="dxa"/>
            <w:gridSpan w:val="2"/>
            <w:tcBorders>
              <w:bottom w:val="single" w:sz="4" w:space="0" w:color="auto"/>
            </w:tcBorders>
          </w:tcPr>
          <w:p w:rsidR="008D1919" w:rsidRPr="00957E94" w:rsidRDefault="0001428E" w:rsidP="008D1919">
            <w:pPr>
              <w:ind w:firstLine="567"/>
              <w:rPr>
                <w:rStyle w:val="s1"/>
                <w:rFonts w:ascii="Arial" w:hAnsi="Arial" w:cs="Arial"/>
                <w:color w:val="auto"/>
                <w:lang w:val="kk-KZ"/>
              </w:rPr>
            </w:pPr>
            <w:r w:rsidRPr="00957E94">
              <w:rPr>
                <w:rFonts w:ascii="Arial" w:hAnsi="Arial" w:cs="Arial"/>
                <w:b/>
                <w:bCs/>
                <w:i/>
                <w:iCs/>
                <w:color w:val="auto"/>
                <w:sz w:val="20"/>
                <w:szCs w:val="20"/>
                <w:vertAlign w:val="superscript"/>
                <w:lang w:val="en-US"/>
              </w:rPr>
              <w:t>A</w:t>
            </w:r>
            <w:r w:rsidRPr="00957E94">
              <w:rPr>
                <w:rFonts w:ascii="Arial" w:hAnsi="Arial" w:cs="Arial"/>
                <w:b/>
                <w:bCs/>
                <w:i/>
                <w:iCs/>
                <w:color w:val="auto"/>
                <w:sz w:val="20"/>
                <w:szCs w:val="20"/>
                <w:vertAlign w:val="superscript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bCs/>
                <w:iCs/>
                <w:color w:val="auto"/>
                <w:sz w:val="20"/>
                <w:szCs w:val="20"/>
                <w:lang w:val="kk-KZ"/>
              </w:rPr>
              <w:t>S</w:t>
            </w:r>
            <w:r w:rsidRPr="00957E94">
              <w:rPr>
                <w:rFonts w:ascii="Arial" w:hAnsi="Arial" w:cs="Arial"/>
                <w:bCs/>
                <w:iCs/>
                <w:color w:val="auto"/>
                <w:sz w:val="20"/>
                <w:lang w:val="kk-KZ"/>
              </w:rPr>
              <w:t>ulfinert является торговой маркой SilcoTek, 112 Benner Circle, Bellefonte, PA 16823, www.SilcoTek.com</w:t>
            </w:r>
          </w:p>
        </w:tc>
      </w:tr>
    </w:tbl>
    <w:p w:rsidR="008D1919" w:rsidRPr="00957E94" w:rsidRDefault="008D1919" w:rsidP="00877BDE">
      <w:pPr>
        <w:ind w:firstLine="567"/>
        <w:jc w:val="both"/>
        <w:rPr>
          <w:rFonts w:ascii="Arial" w:hAnsi="Arial" w:cs="Arial"/>
          <w:b/>
          <w:bCs/>
          <w:lang w:val="en-US" w:bidi="ru-RU"/>
        </w:rPr>
      </w:pPr>
    </w:p>
    <w:p w:rsidR="00EB79DC" w:rsidRPr="00957E94" w:rsidRDefault="00EB79DC" w:rsidP="00877BDE">
      <w:pPr>
        <w:ind w:firstLine="567"/>
        <w:jc w:val="both"/>
        <w:rPr>
          <w:rFonts w:ascii="Arial" w:hAnsi="Arial" w:cs="Arial"/>
          <w:b/>
          <w:bCs/>
          <w:lang w:bidi="ru-RU"/>
        </w:rPr>
      </w:pPr>
      <w:r w:rsidRPr="00957E94">
        <w:rPr>
          <w:rFonts w:ascii="Arial" w:hAnsi="Arial" w:cs="Arial"/>
          <w:b/>
          <w:bCs/>
          <w:lang w:bidi="ru-RU"/>
        </w:rPr>
        <w:t>7 Реактивы и материалы</w:t>
      </w:r>
    </w:p>
    <w:p w:rsidR="0049236B" w:rsidRPr="00957E94" w:rsidRDefault="0049236B" w:rsidP="00877BDE">
      <w:pPr>
        <w:ind w:firstLine="567"/>
        <w:jc w:val="both"/>
        <w:rPr>
          <w:rFonts w:ascii="Arial" w:hAnsi="Arial" w:cs="Arial"/>
          <w:b/>
          <w:bCs/>
          <w:lang w:bidi="ru-RU"/>
        </w:rPr>
      </w:pPr>
    </w:p>
    <w:p w:rsidR="00EB79DC" w:rsidRPr="00957E94" w:rsidRDefault="00EB79DC" w:rsidP="00877BDE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 xml:space="preserve">7.1 </w:t>
      </w:r>
      <w:r w:rsidR="00670A58" w:rsidRPr="00957E94">
        <w:rPr>
          <w:rFonts w:ascii="Arial" w:hAnsi="Arial" w:cs="Arial"/>
          <w:lang w:bidi="ru-RU"/>
        </w:rPr>
        <w:t xml:space="preserve">Калибровочная смесь: минеральное масло в СУГ </w:t>
      </w:r>
      <w:r w:rsidRPr="00957E94">
        <w:rPr>
          <w:rFonts w:ascii="Arial" w:hAnsi="Arial" w:cs="Arial"/>
          <w:lang w:bidi="ru-RU"/>
        </w:rPr>
        <w:t>— сертифицированная калибровочная смесь</w:t>
      </w:r>
      <w:r w:rsidR="00040DC3" w:rsidRPr="00957E94">
        <w:rPr>
          <w:rFonts w:ascii="Arial" w:hAnsi="Arial" w:cs="Arial"/>
          <w:lang w:bidi="ru-RU"/>
        </w:rPr>
        <w:t xml:space="preserve"> </w:t>
      </w:r>
      <w:r w:rsidR="00E4567F" w:rsidRPr="00957E94">
        <w:rPr>
          <w:rFonts w:ascii="Arial" w:hAnsi="Arial" w:cs="Arial"/>
          <w:lang w:bidi="ru-RU"/>
        </w:rPr>
        <w:t>СУГ</w:t>
      </w:r>
      <w:r w:rsidR="00040DC3" w:rsidRPr="00957E94">
        <w:rPr>
          <w:rFonts w:ascii="Arial" w:hAnsi="Arial" w:cs="Arial"/>
          <w:lang w:bidi="ru-RU"/>
        </w:rPr>
        <w:t xml:space="preserve"> </w:t>
      </w:r>
      <w:r w:rsidRPr="00957E94">
        <w:rPr>
          <w:rFonts w:ascii="Arial" w:hAnsi="Arial" w:cs="Arial"/>
          <w:lang w:bidi="ru-RU"/>
        </w:rPr>
        <w:t>с содержанием минерального масла. Концентрация минера</w:t>
      </w:r>
      <w:r w:rsidR="00201925" w:rsidRPr="00957E94">
        <w:rPr>
          <w:rFonts w:ascii="Arial" w:hAnsi="Arial" w:cs="Arial"/>
          <w:lang w:bidi="ru-RU"/>
        </w:rPr>
        <w:t>льного масла должна быть равной</w:t>
      </w:r>
      <w:r w:rsidRPr="00957E94">
        <w:rPr>
          <w:rFonts w:ascii="Arial" w:hAnsi="Arial" w:cs="Arial"/>
          <w:lang w:bidi="ru-RU"/>
        </w:rPr>
        <w:t xml:space="preserve"> концентрации </w:t>
      </w:r>
      <w:r w:rsidR="00201925" w:rsidRPr="00957E94">
        <w:rPr>
          <w:rFonts w:ascii="Arial" w:hAnsi="Arial" w:cs="Arial"/>
          <w:lang w:bidi="ru-RU"/>
        </w:rPr>
        <w:t xml:space="preserve">анализируемых </w:t>
      </w:r>
      <w:r w:rsidRPr="00957E94">
        <w:rPr>
          <w:rFonts w:ascii="Arial" w:hAnsi="Arial" w:cs="Arial"/>
          <w:lang w:bidi="ru-RU"/>
        </w:rPr>
        <w:t>загрязняющих веще</w:t>
      </w:r>
      <w:proofErr w:type="gramStart"/>
      <w:r w:rsidRPr="00957E94">
        <w:rPr>
          <w:rFonts w:ascii="Arial" w:hAnsi="Arial" w:cs="Arial"/>
          <w:lang w:bidi="ru-RU"/>
        </w:rPr>
        <w:t>ств в пр</w:t>
      </w:r>
      <w:proofErr w:type="gramEnd"/>
      <w:r w:rsidRPr="00957E94">
        <w:rPr>
          <w:rFonts w:ascii="Arial" w:hAnsi="Arial" w:cs="Arial"/>
          <w:lang w:bidi="ru-RU"/>
        </w:rPr>
        <w:t>обе</w:t>
      </w:r>
      <w:r w:rsidR="00040DC3" w:rsidRPr="00957E94">
        <w:rPr>
          <w:rFonts w:ascii="Arial" w:hAnsi="Arial" w:cs="Arial"/>
          <w:lang w:bidi="ru-RU"/>
        </w:rPr>
        <w:t xml:space="preserve"> </w:t>
      </w:r>
      <w:r w:rsidR="00E4567F" w:rsidRPr="00957E94">
        <w:rPr>
          <w:rFonts w:ascii="Arial" w:hAnsi="Arial" w:cs="Arial"/>
          <w:lang w:bidi="ru-RU"/>
        </w:rPr>
        <w:t>СУГ</w:t>
      </w:r>
      <w:r w:rsidR="00040DC3" w:rsidRPr="00957E94">
        <w:rPr>
          <w:rFonts w:ascii="Arial" w:hAnsi="Arial" w:cs="Arial"/>
          <w:lang w:bidi="ru-RU"/>
        </w:rPr>
        <w:t>.</w:t>
      </w:r>
    </w:p>
    <w:p w:rsidR="00EB79DC" w:rsidRPr="00957E94" w:rsidRDefault="00EB79DC" w:rsidP="00877BDE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 xml:space="preserve">7.2 </w:t>
      </w:r>
      <w:r w:rsidR="00670A58" w:rsidRPr="00957E94">
        <w:rPr>
          <w:rFonts w:ascii="Arial" w:hAnsi="Arial" w:cs="Arial"/>
          <w:lang w:bidi="ru-RU"/>
        </w:rPr>
        <w:t xml:space="preserve">Калибровочная смесь: минеральное масло в </w:t>
      </w:r>
      <w:r w:rsidR="00505EE3" w:rsidRPr="00957E94">
        <w:rPr>
          <w:rFonts w:ascii="Arial" w:hAnsi="Arial" w:cs="Arial"/>
          <w:lang w:bidi="ru-RU"/>
        </w:rPr>
        <w:t>пентан</w:t>
      </w:r>
      <w:r w:rsidR="00670A58" w:rsidRPr="00957E94">
        <w:rPr>
          <w:rFonts w:ascii="Arial" w:hAnsi="Arial" w:cs="Arial"/>
          <w:lang w:bidi="ru-RU"/>
        </w:rPr>
        <w:t>е</w:t>
      </w:r>
      <w:r w:rsidR="00505EE3" w:rsidRPr="00957E94">
        <w:rPr>
          <w:rFonts w:ascii="Arial" w:hAnsi="Arial" w:cs="Arial"/>
          <w:lang w:bidi="ru-RU"/>
        </w:rPr>
        <w:t xml:space="preserve"> — подготавливают</w:t>
      </w:r>
      <w:r w:rsidRPr="00957E94">
        <w:rPr>
          <w:rFonts w:ascii="Arial" w:hAnsi="Arial" w:cs="Arial"/>
          <w:lang w:bidi="ru-RU"/>
        </w:rPr>
        <w:t xml:space="preserve"> смесь калибровочного стандарта минерального масла в пентане. </w:t>
      </w:r>
      <w:r w:rsidR="00505EE3" w:rsidRPr="00957E94">
        <w:rPr>
          <w:rFonts w:ascii="Arial" w:hAnsi="Arial" w:cs="Arial"/>
          <w:lang w:bidi="ru-RU"/>
        </w:rPr>
        <w:t>Фиксируют</w:t>
      </w:r>
      <w:r w:rsidRPr="00957E94">
        <w:rPr>
          <w:rFonts w:ascii="Arial" w:hAnsi="Arial" w:cs="Arial"/>
          <w:lang w:bidi="ru-RU"/>
        </w:rPr>
        <w:t xml:space="preserve"> измеренное значение</w:t>
      </w:r>
      <w:r w:rsidR="00201925" w:rsidRPr="00957E94">
        <w:rPr>
          <w:rFonts w:ascii="Arial" w:hAnsi="Arial" w:cs="Arial"/>
          <w:lang w:bidi="ru-RU"/>
        </w:rPr>
        <w:t xml:space="preserve"> объема</w:t>
      </w:r>
      <w:r w:rsidRPr="00957E94">
        <w:rPr>
          <w:rFonts w:ascii="Arial" w:hAnsi="Arial" w:cs="Arial"/>
          <w:lang w:bidi="ru-RU"/>
        </w:rPr>
        <w:t xml:space="preserve"> минерального масла с точно</w:t>
      </w:r>
      <w:r w:rsidR="00505EE3" w:rsidRPr="00957E94">
        <w:rPr>
          <w:rFonts w:ascii="Arial" w:hAnsi="Arial" w:cs="Arial"/>
          <w:lang w:bidi="ru-RU"/>
        </w:rPr>
        <w:t xml:space="preserve">стью до миллиграмма и рассчитывают </w:t>
      </w:r>
      <w:r w:rsidRPr="00957E94">
        <w:rPr>
          <w:rFonts w:ascii="Arial" w:hAnsi="Arial" w:cs="Arial"/>
          <w:lang w:bidi="ru-RU"/>
        </w:rPr>
        <w:t>концентрацию в мг/кг. Концентрация минерального масла должна быть равной прогнозируемой концентрации загрязняющих веще</w:t>
      </w:r>
      <w:proofErr w:type="gramStart"/>
      <w:r w:rsidRPr="00957E94">
        <w:rPr>
          <w:rFonts w:ascii="Arial" w:hAnsi="Arial" w:cs="Arial"/>
          <w:lang w:bidi="ru-RU"/>
        </w:rPr>
        <w:t>ств в пр</w:t>
      </w:r>
      <w:proofErr w:type="gramEnd"/>
      <w:r w:rsidRPr="00957E94">
        <w:rPr>
          <w:rFonts w:ascii="Arial" w:hAnsi="Arial" w:cs="Arial"/>
          <w:lang w:bidi="ru-RU"/>
        </w:rPr>
        <w:t>обе</w:t>
      </w:r>
      <w:r w:rsidR="00040DC3" w:rsidRPr="00957E94">
        <w:rPr>
          <w:rFonts w:ascii="Arial" w:hAnsi="Arial" w:cs="Arial"/>
          <w:lang w:bidi="ru-RU"/>
        </w:rPr>
        <w:t xml:space="preserve"> </w:t>
      </w:r>
      <w:r w:rsidR="006D1628" w:rsidRPr="00957E94">
        <w:rPr>
          <w:rFonts w:ascii="Arial" w:hAnsi="Arial" w:cs="Arial"/>
          <w:lang w:bidi="ru-RU"/>
        </w:rPr>
        <w:t>СУГ</w:t>
      </w:r>
      <w:r w:rsidR="00040DC3" w:rsidRPr="00957E94">
        <w:rPr>
          <w:rFonts w:ascii="Arial" w:hAnsi="Arial" w:cs="Arial"/>
          <w:lang w:bidi="ru-RU"/>
        </w:rPr>
        <w:t>.</w:t>
      </w:r>
    </w:p>
    <w:p w:rsidR="00EB79DC" w:rsidRPr="00957E94" w:rsidRDefault="00EB79DC" w:rsidP="00877BDE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7.2.1 Стандарты на пентане, представляющие собой жидкость при комнатной температуре, должны храниться в соответствующих контейнерах при отрицательных температурах и перемещаться в пробоотборник перед использованием. В ином случае, стандарты допускается хранить в воздухонепроницаемых баллонах.</w:t>
      </w:r>
    </w:p>
    <w:p w:rsidR="00877BDE" w:rsidRPr="00957E94" w:rsidRDefault="00EB79DC" w:rsidP="00877BDE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 xml:space="preserve">7.3 Минеральное масло или узкая углеводородная фракция имеет температуру кипения в диапазоне </w:t>
      </w:r>
      <w:r w:rsidR="00884320" w:rsidRPr="00957E94">
        <w:rPr>
          <w:rFonts w:ascii="Arial" w:hAnsi="Arial" w:cs="Arial"/>
          <w:lang w:val="kk-KZ" w:bidi="ru-RU"/>
        </w:rPr>
        <w:t xml:space="preserve">от </w:t>
      </w:r>
      <w:r w:rsidRPr="00957E94">
        <w:rPr>
          <w:rFonts w:ascii="Arial" w:hAnsi="Arial" w:cs="Arial"/>
          <w:lang w:bidi="ru-RU"/>
        </w:rPr>
        <w:t>С</w:t>
      </w:r>
      <w:r w:rsidRPr="00957E94">
        <w:rPr>
          <w:rFonts w:ascii="Arial" w:hAnsi="Arial" w:cs="Arial"/>
          <w:vertAlign w:val="subscript"/>
          <w:lang w:bidi="ru-RU"/>
        </w:rPr>
        <w:t>10</w:t>
      </w:r>
      <w:r w:rsidR="00884320" w:rsidRPr="00957E94">
        <w:rPr>
          <w:rFonts w:ascii="Arial" w:hAnsi="Arial" w:cs="Arial"/>
          <w:vertAlign w:val="subscript"/>
          <w:lang w:val="kk-KZ" w:bidi="ru-RU"/>
        </w:rPr>
        <w:t xml:space="preserve"> </w:t>
      </w:r>
      <w:r w:rsidR="00884320" w:rsidRPr="00957E94">
        <w:rPr>
          <w:rFonts w:ascii="Arial" w:hAnsi="Arial" w:cs="Arial"/>
          <w:lang w:val="kk-KZ" w:bidi="ru-RU"/>
        </w:rPr>
        <w:t xml:space="preserve">до </w:t>
      </w:r>
      <w:r w:rsidRPr="00957E94">
        <w:rPr>
          <w:rFonts w:ascii="Arial" w:hAnsi="Arial" w:cs="Arial"/>
          <w:lang w:bidi="ru-RU"/>
        </w:rPr>
        <w:t>С</w:t>
      </w:r>
      <w:r w:rsidRPr="00957E94">
        <w:rPr>
          <w:rFonts w:ascii="Arial" w:hAnsi="Arial" w:cs="Arial"/>
          <w:vertAlign w:val="subscript"/>
          <w:lang w:bidi="ru-RU"/>
        </w:rPr>
        <w:t>40</w:t>
      </w:r>
      <w:r w:rsidRPr="00957E94">
        <w:rPr>
          <w:rFonts w:ascii="Arial" w:hAnsi="Arial" w:cs="Arial"/>
          <w:lang w:bidi="ru-RU"/>
        </w:rPr>
        <w:t>. В ином случае</w:t>
      </w:r>
      <w:r w:rsidR="00201925" w:rsidRPr="00957E94">
        <w:rPr>
          <w:rFonts w:ascii="Arial" w:hAnsi="Arial" w:cs="Arial"/>
          <w:lang w:bidi="ru-RU"/>
        </w:rPr>
        <w:t>,</w:t>
      </w:r>
      <w:r w:rsidRPr="00957E94">
        <w:rPr>
          <w:rFonts w:ascii="Arial" w:hAnsi="Arial" w:cs="Arial"/>
          <w:lang w:bidi="ru-RU"/>
        </w:rPr>
        <w:t xml:space="preserve"> точно определенная узкая углеводородная фракция в диапазоне </w:t>
      </w:r>
      <w:r w:rsidR="00884320" w:rsidRPr="00957E94">
        <w:rPr>
          <w:rFonts w:ascii="Arial" w:hAnsi="Arial" w:cs="Arial"/>
          <w:lang w:val="kk-KZ" w:bidi="ru-RU"/>
        </w:rPr>
        <w:t xml:space="preserve">от </w:t>
      </w:r>
      <w:r w:rsidR="00884320" w:rsidRPr="00957E94">
        <w:rPr>
          <w:rFonts w:ascii="Arial" w:hAnsi="Arial" w:cs="Arial"/>
          <w:lang w:bidi="ru-RU"/>
        </w:rPr>
        <w:t>С</w:t>
      </w:r>
      <w:r w:rsidR="00884320" w:rsidRPr="00957E94">
        <w:rPr>
          <w:rFonts w:ascii="Arial" w:hAnsi="Arial" w:cs="Arial"/>
          <w:vertAlign w:val="subscript"/>
          <w:lang w:bidi="ru-RU"/>
        </w:rPr>
        <w:t>10</w:t>
      </w:r>
      <w:r w:rsidR="00884320" w:rsidRPr="00957E94">
        <w:rPr>
          <w:rFonts w:ascii="Arial" w:hAnsi="Arial" w:cs="Arial"/>
          <w:vertAlign w:val="subscript"/>
          <w:lang w:val="kk-KZ" w:bidi="ru-RU"/>
        </w:rPr>
        <w:t xml:space="preserve"> </w:t>
      </w:r>
      <w:r w:rsidR="00884320" w:rsidRPr="00957E94">
        <w:rPr>
          <w:rFonts w:ascii="Arial" w:hAnsi="Arial" w:cs="Arial"/>
          <w:lang w:val="kk-KZ" w:bidi="ru-RU"/>
        </w:rPr>
        <w:t xml:space="preserve">до </w:t>
      </w:r>
      <w:r w:rsidR="00884320" w:rsidRPr="00957E94">
        <w:rPr>
          <w:rFonts w:ascii="Arial" w:hAnsi="Arial" w:cs="Arial"/>
          <w:lang w:bidi="ru-RU"/>
        </w:rPr>
        <w:t>С</w:t>
      </w:r>
      <w:r w:rsidR="00884320" w:rsidRPr="00957E94">
        <w:rPr>
          <w:rFonts w:ascii="Arial" w:hAnsi="Arial" w:cs="Arial"/>
          <w:vertAlign w:val="subscript"/>
          <w:lang w:bidi="ru-RU"/>
        </w:rPr>
        <w:t>40</w:t>
      </w:r>
      <w:r w:rsidR="00685E7C" w:rsidRPr="00957E94">
        <w:rPr>
          <w:rFonts w:ascii="Arial" w:hAnsi="Arial" w:cs="Arial"/>
          <w:lang w:bidi="ru-RU"/>
        </w:rPr>
        <w:t xml:space="preserve"> </w:t>
      </w:r>
      <w:r w:rsidRPr="00957E94">
        <w:rPr>
          <w:rFonts w:ascii="Arial" w:hAnsi="Arial" w:cs="Arial"/>
          <w:lang w:bidi="ru-RU"/>
        </w:rPr>
        <w:t xml:space="preserve">может быть использована для выполнения количественного и качественного сравнения с загрязнителем в пробе. </w:t>
      </w:r>
      <w:r w:rsidRPr="00957E94">
        <w:rPr>
          <w:rFonts w:ascii="Arial" w:hAnsi="Arial" w:cs="Arial"/>
          <w:lang w:bidi="ru-RU"/>
        </w:rPr>
        <w:lastRenderedPageBreak/>
        <w:t xml:space="preserve">Необходимо гарантировать отсутствие значительного выхода из диапазона </w:t>
      </w:r>
      <w:r w:rsidR="00884320" w:rsidRPr="00957E94">
        <w:rPr>
          <w:rFonts w:ascii="Arial" w:hAnsi="Arial" w:cs="Arial"/>
          <w:lang w:val="kk-KZ" w:bidi="ru-RU"/>
        </w:rPr>
        <w:t xml:space="preserve">от </w:t>
      </w:r>
      <w:r w:rsidR="00884320" w:rsidRPr="00957E94">
        <w:rPr>
          <w:rFonts w:ascii="Arial" w:hAnsi="Arial" w:cs="Arial"/>
          <w:lang w:bidi="ru-RU"/>
        </w:rPr>
        <w:t>С</w:t>
      </w:r>
      <w:r w:rsidR="00884320" w:rsidRPr="00957E94">
        <w:rPr>
          <w:rFonts w:ascii="Arial" w:hAnsi="Arial" w:cs="Arial"/>
          <w:vertAlign w:val="subscript"/>
          <w:lang w:bidi="ru-RU"/>
        </w:rPr>
        <w:t>10</w:t>
      </w:r>
      <w:r w:rsidR="00884320" w:rsidRPr="00957E94">
        <w:rPr>
          <w:rFonts w:ascii="Arial" w:hAnsi="Arial" w:cs="Arial"/>
          <w:vertAlign w:val="subscript"/>
          <w:lang w:val="kk-KZ" w:bidi="ru-RU"/>
        </w:rPr>
        <w:t xml:space="preserve"> </w:t>
      </w:r>
      <w:r w:rsidR="00884320" w:rsidRPr="00957E94">
        <w:rPr>
          <w:rFonts w:ascii="Arial" w:hAnsi="Arial" w:cs="Arial"/>
          <w:lang w:val="kk-KZ" w:bidi="ru-RU"/>
        </w:rPr>
        <w:t xml:space="preserve">до </w:t>
      </w:r>
      <w:r w:rsidR="00884320" w:rsidRPr="00957E94">
        <w:rPr>
          <w:rFonts w:ascii="Arial" w:hAnsi="Arial" w:cs="Arial"/>
          <w:lang w:bidi="ru-RU"/>
        </w:rPr>
        <w:t>С</w:t>
      </w:r>
      <w:r w:rsidR="00884320" w:rsidRPr="00957E94">
        <w:rPr>
          <w:rFonts w:ascii="Arial" w:hAnsi="Arial" w:cs="Arial"/>
          <w:vertAlign w:val="subscript"/>
          <w:lang w:bidi="ru-RU"/>
        </w:rPr>
        <w:t>40</w:t>
      </w:r>
      <w:r w:rsidR="00B9646B" w:rsidRPr="00957E94">
        <w:rPr>
          <w:rFonts w:ascii="Arial" w:hAnsi="Arial" w:cs="Arial"/>
          <w:lang w:bidi="ru-RU"/>
        </w:rPr>
        <w:t>.</w:t>
      </w:r>
    </w:p>
    <w:p w:rsidR="00EB79DC" w:rsidRPr="00957E94" w:rsidRDefault="00877BDE" w:rsidP="00877BDE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 xml:space="preserve">7.4 </w:t>
      </w:r>
      <w:r w:rsidR="00EB79DC" w:rsidRPr="00957E94">
        <w:rPr>
          <w:rFonts w:ascii="Arial" w:hAnsi="Arial" w:cs="Arial"/>
          <w:lang w:bidi="ru-RU"/>
        </w:rPr>
        <w:t xml:space="preserve">Стандарт сравнения, минеральное масло в пентане — подготовить стандарт сравнения минерального масла в пентане. Записать точное измеренное значение </w:t>
      </w:r>
      <w:r w:rsidR="00201925" w:rsidRPr="00957E94">
        <w:rPr>
          <w:rFonts w:ascii="Arial" w:hAnsi="Arial" w:cs="Arial"/>
          <w:lang w:bidi="ru-RU"/>
        </w:rPr>
        <w:t xml:space="preserve">объема </w:t>
      </w:r>
      <w:r w:rsidR="00EB79DC" w:rsidRPr="00957E94">
        <w:rPr>
          <w:rFonts w:ascii="Arial" w:hAnsi="Arial" w:cs="Arial"/>
          <w:lang w:bidi="ru-RU"/>
        </w:rPr>
        <w:t>минерального масла с точностью до миллиграмма и рассчитать концентрацию в мг/кг.</w:t>
      </w:r>
    </w:p>
    <w:p w:rsidR="00877BDE" w:rsidRPr="00957E94" w:rsidRDefault="00877BDE" w:rsidP="00201925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Концентрация минерального масла должна быть такая же, что и прогнозируемая концентрация загрязняющих веще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ств в пр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обе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E4567F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>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7.5 Стандарт времени удерживания </w:t>
      </w:r>
      <w:proofErr w:type="spellStart"/>
      <w:r w:rsidRPr="00957E94">
        <w:rPr>
          <w:rFonts w:ascii="Arial" w:hAnsi="Arial" w:cs="Arial"/>
          <w:bCs/>
          <w:color w:val="auto"/>
          <w:lang w:bidi="en-US"/>
        </w:rPr>
        <w:t>N</w:t>
      </w:r>
      <w:r w:rsidRPr="00957E94">
        <w:rPr>
          <w:rFonts w:ascii="Arial" w:hAnsi="Arial" w:cs="Arial"/>
          <w:bCs/>
          <w:color w:val="auto"/>
          <w:lang w:bidi="ru-RU"/>
        </w:rPr>
        <w:t>-алкана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- смесь, содержащая, по меньшей 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>мере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Pr="00957E94">
        <w:rPr>
          <w:rFonts w:ascii="Arial" w:hAnsi="Arial" w:cs="Arial"/>
          <w:bCs/>
          <w:color w:val="auto"/>
          <w:lang w:bidi="ru-RU"/>
        </w:rPr>
        <w:t xml:space="preserve"> и 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Pr="00957E94">
        <w:rPr>
          <w:rFonts w:ascii="Arial" w:hAnsi="Arial" w:cs="Arial"/>
          <w:bCs/>
          <w:color w:val="auto"/>
          <w:lang w:bidi="ru-RU"/>
        </w:rPr>
        <w:t xml:space="preserve"> в концентрации (номинальной) 5 мг/л, растворенная в пентане или гептане.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val="kk-KZ"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7.6 Растворитель — пентан </w:t>
      </w:r>
      <w:r w:rsidR="00884320" w:rsidRPr="00957E94">
        <w:rPr>
          <w:rFonts w:ascii="Arial" w:hAnsi="Arial" w:cs="Arial"/>
          <w:bCs/>
          <w:color w:val="auto"/>
          <w:lang w:val="kk-KZ" w:bidi="ru-RU"/>
        </w:rPr>
        <w:t>хроматографической чистоты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257661" w:rsidRPr="00957E94" w:rsidRDefault="00257661" w:rsidP="00877BDE">
      <w:pPr>
        <w:ind w:firstLine="567"/>
        <w:jc w:val="both"/>
        <w:rPr>
          <w:rFonts w:ascii="Arial" w:hAnsi="Arial" w:cs="Arial"/>
          <w:bCs/>
          <w:color w:val="auto"/>
          <w:lang w:val="kk-KZ" w:bidi="ru-RU"/>
        </w:rPr>
      </w:pPr>
    </w:p>
    <w:p w:rsidR="00877BDE" w:rsidRPr="00957E94" w:rsidRDefault="00877BDE" w:rsidP="0049236B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  <w:r w:rsidRPr="00957E94">
        <w:rPr>
          <w:rFonts w:ascii="Arial" w:hAnsi="Arial" w:cs="Arial"/>
          <w:b/>
          <w:bCs/>
          <w:color w:val="auto"/>
          <w:lang w:bidi="ru-RU"/>
        </w:rPr>
        <w:t>8 Риски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8.1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С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уществу</w:t>
      </w:r>
      <w:r w:rsidR="001735AA" w:rsidRPr="00957E94">
        <w:rPr>
          <w:rFonts w:ascii="Arial" w:hAnsi="Arial" w:cs="Arial"/>
          <w:bCs/>
          <w:color w:val="auto"/>
          <w:lang w:bidi="ru-RU"/>
        </w:rPr>
        <w:t>ет значительный риск возникновения</w:t>
      </w:r>
      <w:r w:rsidR="00201925" w:rsidRPr="00957E94">
        <w:rPr>
          <w:rFonts w:ascii="Arial" w:hAnsi="Arial" w:cs="Arial"/>
          <w:bCs/>
          <w:color w:val="auto"/>
          <w:lang w:bidi="ru-RU"/>
        </w:rPr>
        <w:t xml:space="preserve"> пожара от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E4567F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>.</w:t>
      </w:r>
      <w:r w:rsidR="00201925" w:rsidRPr="00957E94">
        <w:rPr>
          <w:rFonts w:ascii="Arial" w:hAnsi="Arial" w:cs="Arial"/>
          <w:bCs/>
          <w:color w:val="auto"/>
          <w:lang w:bidi="ru-RU"/>
        </w:rPr>
        <w:t xml:space="preserve"> Т</w:t>
      </w:r>
      <w:r w:rsidRPr="00957E94">
        <w:rPr>
          <w:rFonts w:ascii="Arial" w:hAnsi="Arial" w:cs="Arial"/>
          <w:bCs/>
          <w:color w:val="auto"/>
          <w:lang w:bidi="ru-RU"/>
        </w:rPr>
        <w:t>емпература кипения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E4567F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может достигать минус 41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, </w:t>
      </w:r>
      <w:r w:rsidR="00201925" w:rsidRPr="00957E94">
        <w:rPr>
          <w:rFonts w:ascii="Arial" w:hAnsi="Arial" w:cs="Arial"/>
          <w:bCs/>
          <w:color w:val="auto"/>
          <w:lang w:bidi="ru-RU"/>
        </w:rPr>
        <w:t xml:space="preserve">при этом </w:t>
      </w:r>
      <w:r w:rsidRPr="00957E94">
        <w:rPr>
          <w:rFonts w:ascii="Arial" w:hAnsi="Arial" w:cs="Arial"/>
          <w:bCs/>
          <w:color w:val="auto"/>
          <w:lang w:bidi="ru-RU"/>
        </w:rPr>
        <w:t xml:space="preserve">существует риск обморожений. Во избежание воспламенения или пожара следует принять соответствующие меры предосторожности и </w:t>
      </w:r>
      <w:r w:rsidR="00201925" w:rsidRPr="00957E94">
        <w:rPr>
          <w:rFonts w:ascii="Arial" w:hAnsi="Arial" w:cs="Arial"/>
          <w:bCs/>
          <w:color w:val="auto"/>
          <w:lang w:bidi="ru-RU"/>
        </w:rPr>
        <w:t>применять</w:t>
      </w:r>
      <w:r w:rsidRPr="00957E94">
        <w:rPr>
          <w:rFonts w:ascii="Arial" w:hAnsi="Arial" w:cs="Arial"/>
          <w:bCs/>
          <w:color w:val="auto"/>
          <w:lang w:bidi="ru-RU"/>
        </w:rPr>
        <w:t xml:space="preserve"> надлежащие средства индивидуальной защиты от контакта с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E4567F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>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8.2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Т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ребуется использование надлежащей системы </w:t>
      </w:r>
      <w:r w:rsidR="00BF50F1" w:rsidRPr="00957E94">
        <w:rPr>
          <w:rFonts w:ascii="Arial" w:hAnsi="Arial" w:cs="Arial"/>
          <w:bCs/>
          <w:color w:val="auto"/>
          <w:lang w:bidi="ru-RU"/>
        </w:rPr>
        <w:t xml:space="preserve">вытяжной </w:t>
      </w:r>
      <w:r w:rsidRPr="00957E94">
        <w:rPr>
          <w:rFonts w:ascii="Arial" w:hAnsi="Arial" w:cs="Arial"/>
          <w:bCs/>
          <w:color w:val="auto"/>
          <w:lang w:bidi="ru-RU"/>
        </w:rPr>
        <w:t xml:space="preserve">вентиляции </w:t>
      </w:r>
      <w:r w:rsidR="00201925" w:rsidRPr="00957E94">
        <w:rPr>
          <w:rFonts w:ascii="Arial" w:hAnsi="Arial" w:cs="Arial"/>
          <w:bCs/>
          <w:color w:val="auto"/>
          <w:lang w:bidi="ru-RU"/>
        </w:rPr>
        <w:t xml:space="preserve">в </w:t>
      </w:r>
      <w:r w:rsidRPr="00957E94">
        <w:rPr>
          <w:rFonts w:ascii="Arial" w:hAnsi="Arial" w:cs="Arial"/>
          <w:bCs/>
          <w:color w:val="auto"/>
          <w:lang w:bidi="ru-RU"/>
        </w:rPr>
        <w:t>лаборатории.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8.3 </w:t>
      </w:r>
      <w:r w:rsidR="00BF50F1" w:rsidRPr="00957E94">
        <w:rPr>
          <w:rFonts w:ascii="Arial" w:hAnsi="Arial" w:cs="Arial"/>
          <w:bCs/>
          <w:color w:val="auto"/>
          <w:lang w:bidi="ru-RU"/>
        </w:rPr>
        <w:t>Системы вентиляции должны монтироваться надлежащим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BF50F1" w:rsidRPr="00957E94">
        <w:rPr>
          <w:rFonts w:ascii="Arial" w:hAnsi="Arial" w:cs="Arial"/>
          <w:bCs/>
          <w:color w:val="auto"/>
          <w:lang w:bidi="ru-RU"/>
        </w:rPr>
        <w:t>образом</w:t>
      </w:r>
      <w:r w:rsidRPr="00957E94">
        <w:rPr>
          <w:rFonts w:ascii="Arial" w:hAnsi="Arial" w:cs="Arial"/>
          <w:bCs/>
          <w:color w:val="auto"/>
          <w:lang w:bidi="ru-RU"/>
        </w:rPr>
        <w:t xml:space="preserve">. К </w:t>
      </w:r>
      <w:r w:rsidR="00BF50F1" w:rsidRPr="00957E94">
        <w:rPr>
          <w:rFonts w:ascii="Arial" w:hAnsi="Arial" w:cs="Arial"/>
          <w:bCs/>
          <w:color w:val="auto"/>
          <w:lang w:bidi="ru-RU"/>
        </w:rPr>
        <w:t>вентиляции</w:t>
      </w:r>
      <w:r w:rsidRPr="00957E94">
        <w:rPr>
          <w:rFonts w:ascii="Arial" w:hAnsi="Arial" w:cs="Arial"/>
          <w:bCs/>
          <w:color w:val="auto"/>
          <w:lang w:bidi="ru-RU"/>
        </w:rPr>
        <w:t xml:space="preserve"> должны быть присоединены установка по</w:t>
      </w:r>
      <w:r w:rsidR="00BF50F1" w:rsidRPr="00957E94">
        <w:rPr>
          <w:rFonts w:ascii="Arial" w:hAnsi="Arial" w:cs="Arial"/>
          <w:bCs/>
          <w:color w:val="auto"/>
          <w:lang w:bidi="ru-RU"/>
        </w:rPr>
        <w:t>дачи давления и инжектор. Система сброса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BF50F1" w:rsidRPr="00957E94">
        <w:rPr>
          <w:rFonts w:ascii="Arial" w:hAnsi="Arial" w:cs="Arial"/>
          <w:bCs/>
          <w:color w:val="auto"/>
          <w:lang w:bidi="ru-RU"/>
        </w:rPr>
        <w:t>вентиляции</w:t>
      </w:r>
      <w:r w:rsidR="00640082" w:rsidRPr="00957E94">
        <w:rPr>
          <w:rFonts w:ascii="Arial" w:hAnsi="Arial" w:cs="Arial"/>
          <w:bCs/>
          <w:color w:val="auto"/>
          <w:lang w:bidi="ru-RU"/>
        </w:rPr>
        <w:t xml:space="preserve"> долж</w:t>
      </w:r>
      <w:r w:rsidRPr="00957E94">
        <w:rPr>
          <w:rFonts w:ascii="Arial" w:hAnsi="Arial" w:cs="Arial"/>
          <w:bCs/>
          <w:color w:val="auto"/>
          <w:lang w:bidi="ru-RU"/>
        </w:rPr>
        <w:t>н</w:t>
      </w:r>
      <w:r w:rsidR="00640082" w:rsidRPr="00957E94">
        <w:rPr>
          <w:rFonts w:ascii="Arial" w:hAnsi="Arial" w:cs="Arial"/>
          <w:bCs/>
          <w:color w:val="auto"/>
          <w:lang w:bidi="ru-RU"/>
        </w:rPr>
        <w:t>а</w:t>
      </w:r>
      <w:r w:rsidRPr="00957E94">
        <w:rPr>
          <w:rFonts w:ascii="Arial" w:hAnsi="Arial" w:cs="Arial"/>
          <w:bCs/>
          <w:color w:val="auto"/>
          <w:lang w:bidi="ru-RU"/>
        </w:rPr>
        <w:t xml:space="preserve"> располагаться за пределами здания.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8.4 Установка подачи давления, цилиндр, инжектор и контроллер должны быть заземлены.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  <w:r w:rsidRPr="00957E94">
        <w:rPr>
          <w:rFonts w:ascii="Arial" w:hAnsi="Arial" w:cs="Arial"/>
          <w:b/>
          <w:bCs/>
          <w:color w:val="auto"/>
          <w:lang w:bidi="ru-RU"/>
        </w:rPr>
        <w:t xml:space="preserve">9 </w:t>
      </w:r>
      <w:r w:rsidR="00F0494D" w:rsidRPr="00957E94">
        <w:rPr>
          <w:rFonts w:ascii="Arial" w:hAnsi="Arial" w:cs="Arial"/>
          <w:b/>
          <w:bCs/>
          <w:color w:val="auto"/>
          <w:lang w:bidi="ru-RU"/>
        </w:rPr>
        <w:t>Подготовка аппаратуры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9.1 </w:t>
      </w:r>
      <w:r w:rsidR="007B5EA2" w:rsidRPr="00957E94">
        <w:rPr>
          <w:rFonts w:ascii="Arial" w:hAnsi="Arial" w:cs="Arial"/>
          <w:bCs/>
          <w:color w:val="auto"/>
          <w:lang w:bidi="ru-RU"/>
        </w:rPr>
        <w:t>Газовый хроматограф — устанавливают и проверяют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исправность функционирования в со</w:t>
      </w:r>
      <w:r w:rsidR="005C2558" w:rsidRPr="00957E94">
        <w:rPr>
          <w:rFonts w:ascii="Arial" w:hAnsi="Arial" w:cs="Arial"/>
          <w:bCs/>
          <w:color w:val="auto"/>
          <w:lang w:bidi="ru-RU"/>
        </w:rPr>
        <w:t>ответствии с инструкциями изготовителя</w:t>
      </w:r>
      <w:r w:rsidRPr="00957E94">
        <w:rPr>
          <w:rFonts w:ascii="Arial" w:hAnsi="Arial" w:cs="Arial"/>
          <w:bCs/>
          <w:color w:val="auto"/>
          <w:lang w:bidi="ru-RU"/>
        </w:rPr>
        <w:t xml:space="preserve">. Типичные рабочие условия </w:t>
      </w:r>
      <w:r w:rsidR="001735AA" w:rsidRPr="00957E94">
        <w:rPr>
          <w:rFonts w:ascii="Arial" w:hAnsi="Arial" w:cs="Arial"/>
          <w:bCs/>
          <w:color w:val="auto"/>
          <w:lang w:bidi="ru-RU"/>
        </w:rPr>
        <w:t>установлены</w:t>
      </w:r>
      <w:r w:rsidRPr="00957E94">
        <w:rPr>
          <w:rFonts w:ascii="Arial" w:hAnsi="Arial" w:cs="Arial"/>
          <w:bCs/>
          <w:color w:val="auto"/>
          <w:lang w:bidi="ru-RU"/>
        </w:rPr>
        <w:t xml:space="preserve"> в таблице 1.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9.2 Установк</w:t>
      </w:r>
      <w:r w:rsidR="007B5EA2" w:rsidRPr="00957E94">
        <w:rPr>
          <w:rFonts w:ascii="Arial" w:hAnsi="Arial" w:cs="Arial"/>
          <w:bCs/>
          <w:color w:val="auto"/>
          <w:lang w:bidi="ru-RU"/>
        </w:rPr>
        <w:t>а подачи давления — монтируют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в соответст</w:t>
      </w:r>
      <w:r w:rsidR="005C2558" w:rsidRPr="00957E94">
        <w:rPr>
          <w:rFonts w:ascii="Arial" w:hAnsi="Arial" w:cs="Arial"/>
          <w:bCs/>
          <w:color w:val="auto"/>
          <w:lang w:bidi="ru-RU"/>
        </w:rPr>
        <w:t>вии с инструкциями изготовителя</w:t>
      </w:r>
      <w:r w:rsidR="007B5EA2" w:rsidRPr="00957E94">
        <w:rPr>
          <w:rFonts w:ascii="Arial" w:hAnsi="Arial" w:cs="Arial"/>
          <w:bCs/>
          <w:color w:val="auto"/>
          <w:lang w:bidi="ru-RU"/>
        </w:rPr>
        <w:t>. Выполняют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прод</w:t>
      </w:r>
      <w:r w:rsidR="007B5EA2" w:rsidRPr="00957E94">
        <w:rPr>
          <w:rFonts w:ascii="Arial" w:hAnsi="Arial" w:cs="Arial"/>
          <w:bCs/>
          <w:color w:val="auto"/>
          <w:lang w:bidi="ru-RU"/>
        </w:rPr>
        <w:t>увку пробы и тщательно проверяют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на наличие утечек.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9.3</w:t>
      </w:r>
      <w:r w:rsidR="00884320" w:rsidRPr="00957E94">
        <w:rPr>
          <w:rFonts w:ascii="Arial" w:hAnsi="Arial" w:cs="Arial"/>
          <w:bCs/>
          <w:color w:val="auto"/>
          <w:lang w:val="kk-KZ"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Инжектор сжиженного газа высокого давления — </w:t>
      </w:r>
      <w:r w:rsidR="007B5EA2" w:rsidRPr="00957E94">
        <w:rPr>
          <w:rFonts w:ascii="Arial" w:hAnsi="Arial" w:cs="Arial"/>
          <w:bCs/>
          <w:color w:val="auto"/>
          <w:lang w:bidi="ru-RU"/>
        </w:rPr>
        <w:t>монтируют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в соответствии с инструкциями производителя.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9.4 Конфигурация колонок — </w:t>
      </w:r>
      <w:r w:rsidR="007B5EA2" w:rsidRPr="00957E94">
        <w:rPr>
          <w:rFonts w:ascii="Arial" w:hAnsi="Arial" w:cs="Arial"/>
          <w:bCs/>
          <w:color w:val="auto"/>
          <w:lang w:bidi="ru-RU"/>
        </w:rPr>
        <w:t>монтируют</w:t>
      </w:r>
      <w:r w:rsidRPr="00957E94">
        <w:rPr>
          <w:rFonts w:ascii="Arial" w:hAnsi="Arial" w:cs="Arial"/>
          <w:bCs/>
          <w:color w:val="auto"/>
          <w:lang w:bidi="ru-RU"/>
        </w:rPr>
        <w:t>, как показано на рис</w:t>
      </w:r>
      <w:r w:rsidR="0068055D" w:rsidRPr="00957E94">
        <w:rPr>
          <w:rFonts w:ascii="Arial" w:hAnsi="Arial" w:cs="Arial"/>
          <w:bCs/>
          <w:color w:val="auto"/>
          <w:lang w:bidi="ru-RU"/>
        </w:rPr>
        <w:t>унке</w:t>
      </w:r>
      <w:r w:rsidRPr="00957E94">
        <w:rPr>
          <w:rFonts w:ascii="Arial" w:hAnsi="Arial" w:cs="Arial"/>
          <w:bCs/>
          <w:color w:val="auto"/>
          <w:lang w:bidi="ru-RU"/>
        </w:rPr>
        <w:t xml:space="preserve"> 1</w:t>
      </w:r>
      <w:r w:rsidR="00884320" w:rsidRPr="00957E94">
        <w:rPr>
          <w:rFonts w:ascii="Arial" w:hAnsi="Arial" w:cs="Arial"/>
          <w:bCs/>
          <w:color w:val="auto"/>
          <w:lang w:bidi="ru-RU"/>
        </w:rPr>
        <w:t xml:space="preserve">. </w:t>
      </w:r>
      <w:r w:rsidR="00591679" w:rsidRPr="00957E94">
        <w:rPr>
          <w:rFonts w:ascii="Arial" w:hAnsi="Arial" w:cs="Arial"/>
          <w:bCs/>
          <w:color w:val="auto"/>
          <w:lang w:bidi="ru-RU"/>
        </w:rPr>
        <w:t xml:space="preserve">При </w:t>
      </w:r>
      <w:r w:rsidR="00E56F36" w:rsidRPr="00957E94">
        <w:rPr>
          <w:rFonts w:ascii="Arial" w:hAnsi="Arial" w:cs="Arial"/>
          <w:bCs/>
          <w:color w:val="auto"/>
          <w:lang w:bidi="ru-RU"/>
        </w:rPr>
        <w:t>монтаже</w:t>
      </w:r>
      <w:r w:rsidR="00591679" w:rsidRPr="00957E94">
        <w:rPr>
          <w:rFonts w:ascii="Cambria" w:hAnsi="Cambria"/>
          <w:sz w:val="16"/>
          <w:szCs w:val="16"/>
          <w:shd w:val="clear" w:color="auto" w:fill="FFFFFF"/>
        </w:rPr>
        <w:t> </w:t>
      </w:r>
      <w:r w:rsidR="00591679" w:rsidRPr="00957E94">
        <w:rPr>
          <w:rFonts w:ascii="Arial" w:hAnsi="Arial" w:cs="Arial"/>
          <w:bCs/>
          <w:color w:val="auto"/>
          <w:lang w:bidi="ru-RU"/>
        </w:rPr>
        <w:t xml:space="preserve">следует стремиться к тому, чтобы </w:t>
      </w:r>
      <w:r w:rsidR="00E56F36" w:rsidRPr="00957E94">
        <w:rPr>
          <w:rFonts w:ascii="Arial" w:hAnsi="Arial" w:cs="Arial"/>
          <w:bCs/>
          <w:color w:val="auto"/>
          <w:lang w:bidi="ru-RU"/>
        </w:rPr>
        <w:t xml:space="preserve">мертвый объем соединений колонок </w:t>
      </w:r>
      <w:proofErr w:type="gramStart"/>
      <w:r w:rsidR="00591679" w:rsidRPr="00957E94">
        <w:rPr>
          <w:rFonts w:ascii="Arial" w:hAnsi="Arial" w:cs="Arial"/>
          <w:bCs/>
          <w:color w:val="auto"/>
          <w:lang w:bidi="ru-RU"/>
        </w:rPr>
        <w:t>был</w:t>
      </w:r>
      <w:proofErr w:type="gramEnd"/>
      <w:r w:rsidR="00591679" w:rsidRPr="00957E94">
        <w:rPr>
          <w:rFonts w:ascii="Arial" w:hAnsi="Arial" w:cs="Arial"/>
          <w:bCs/>
          <w:color w:val="auto"/>
          <w:lang w:bidi="ru-RU"/>
        </w:rPr>
        <w:t xml:space="preserve"> возможно меньшим</w:t>
      </w:r>
      <w:r w:rsidR="00E56F36" w:rsidRPr="00957E94">
        <w:rPr>
          <w:rFonts w:ascii="Arial" w:hAnsi="Arial" w:cs="Arial"/>
          <w:bCs/>
          <w:color w:val="auto"/>
          <w:lang w:bidi="ru-RU"/>
        </w:rPr>
        <w:t>,</w:t>
      </w:r>
      <w:r w:rsidR="00591679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7B5EA2" w:rsidRPr="00957E94">
        <w:rPr>
          <w:rFonts w:ascii="Arial" w:hAnsi="Arial" w:cs="Arial"/>
          <w:bCs/>
          <w:color w:val="auto"/>
          <w:lang w:bidi="ru-RU"/>
        </w:rPr>
        <w:t>выполняют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проверку на утечку.</w:t>
      </w:r>
    </w:p>
    <w:p w:rsidR="00877BDE" w:rsidRPr="00957E94" w:rsidRDefault="00591679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Используйте соединения с низким мертвым объемом и проверьте на утечки.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  <w:r w:rsidRPr="00957E94">
        <w:rPr>
          <w:rFonts w:ascii="Arial" w:hAnsi="Arial" w:cs="Arial"/>
          <w:b/>
          <w:bCs/>
          <w:color w:val="auto"/>
          <w:lang w:bidi="ru-RU"/>
        </w:rPr>
        <w:t>10 Калибровка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/>
          <w:bCs/>
          <w:color w:val="auto"/>
          <w:lang w:bidi="ru-RU"/>
        </w:rPr>
      </w:pPr>
    </w:p>
    <w:p w:rsidR="00877BDE" w:rsidRPr="00957E94" w:rsidRDefault="007B5EA2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10.1 Одноточечную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калибровк</w:t>
      </w:r>
      <w:r w:rsidRPr="00957E94">
        <w:rPr>
          <w:rFonts w:ascii="Arial" w:hAnsi="Arial" w:cs="Arial"/>
          <w:bCs/>
          <w:color w:val="auto"/>
          <w:lang w:bidi="ru-RU"/>
        </w:rPr>
        <w:t>у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выполня</w:t>
      </w:r>
      <w:r w:rsidRPr="00957E94">
        <w:rPr>
          <w:rFonts w:ascii="Arial" w:hAnsi="Arial" w:cs="Arial"/>
          <w:bCs/>
          <w:color w:val="auto"/>
          <w:lang w:bidi="ru-RU"/>
        </w:rPr>
        <w:t>ют</w:t>
      </w:r>
      <w:r w:rsidR="00884320" w:rsidRPr="00957E94">
        <w:rPr>
          <w:rFonts w:ascii="Arial" w:hAnsi="Arial" w:cs="Arial"/>
          <w:bCs/>
          <w:color w:val="auto"/>
          <w:lang w:bidi="ru-RU"/>
        </w:rPr>
        <w:t xml:space="preserve"> при запуске прибора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в том случае, если результат пробы сравнения выходит за пределы значений, допустимых статистическим контролем качества </w:t>
      </w:r>
      <w:r w:rsidR="00877BDE" w:rsidRPr="00957E94">
        <w:rPr>
          <w:rFonts w:ascii="Arial" w:hAnsi="Arial" w:cs="Arial"/>
          <w:bCs/>
          <w:color w:val="auto"/>
          <w:lang w:bidi="en-US"/>
        </w:rPr>
        <w:t>SQC</w:t>
      </w:r>
      <w:r w:rsidR="00877BDE" w:rsidRPr="00957E94">
        <w:rPr>
          <w:rFonts w:ascii="Arial" w:hAnsi="Arial" w:cs="Arial"/>
          <w:bCs/>
          <w:color w:val="auto"/>
        </w:rPr>
        <w:t xml:space="preserve"> </w:t>
      </w:r>
      <w:r w:rsidR="00877BDE" w:rsidRPr="00957E94">
        <w:rPr>
          <w:rFonts w:ascii="Arial" w:hAnsi="Arial" w:cs="Arial"/>
          <w:bCs/>
          <w:color w:val="auto"/>
          <w:lang w:bidi="ru-RU"/>
        </w:rPr>
        <w:t>согласно разделу 14</w:t>
      </w:r>
      <w:r w:rsidR="00F0494D" w:rsidRPr="00957E94">
        <w:rPr>
          <w:rFonts w:ascii="Arial" w:hAnsi="Arial" w:cs="Arial"/>
          <w:bCs/>
          <w:color w:val="auto"/>
          <w:lang w:bidi="ru-RU"/>
        </w:rPr>
        <w:t>,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либо после внесения изменений в аппаратное обеспечение или подачу газа, или их сочетание.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10.2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7B5EA2" w:rsidRPr="00957E94">
        <w:rPr>
          <w:rFonts w:ascii="Arial" w:hAnsi="Arial" w:cs="Arial"/>
          <w:bCs/>
          <w:color w:val="auto"/>
          <w:lang w:bidi="ru-RU"/>
        </w:rPr>
        <w:t>Д</w:t>
      </w:r>
      <w:proofErr w:type="gramEnd"/>
      <w:r w:rsidR="007B5EA2" w:rsidRPr="00957E94">
        <w:rPr>
          <w:rFonts w:ascii="Arial" w:hAnsi="Arial" w:cs="Arial"/>
          <w:bCs/>
          <w:color w:val="auto"/>
          <w:lang w:bidi="ru-RU"/>
        </w:rPr>
        <w:t>ля проверки</w:t>
      </w:r>
      <w:r w:rsidRPr="00957E94">
        <w:rPr>
          <w:rFonts w:ascii="Arial" w:hAnsi="Arial" w:cs="Arial"/>
          <w:bCs/>
          <w:color w:val="auto"/>
          <w:lang w:bidi="ru-RU"/>
        </w:rPr>
        <w:t xml:space="preserve"> линейност</w:t>
      </w:r>
      <w:r w:rsidR="007B5EA2" w:rsidRPr="00957E94">
        <w:rPr>
          <w:rFonts w:ascii="Arial" w:hAnsi="Arial" w:cs="Arial"/>
          <w:bCs/>
          <w:color w:val="auto"/>
          <w:lang w:bidi="ru-RU"/>
        </w:rPr>
        <w:t>и</w:t>
      </w:r>
      <w:r w:rsidRPr="00957E94">
        <w:rPr>
          <w:rFonts w:ascii="Arial" w:hAnsi="Arial" w:cs="Arial"/>
          <w:bCs/>
          <w:color w:val="auto"/>
          <w:lang w:bidi="ru-RU"/>
        </w:rPr>
        <w:t xml:space="preserve"> системы в диапазоне ожидаемых</w:t>
      </w:r>
      <w:r w:rsidR="00F0494D" w:rsidRPr="00957E94">
        <w:rPr>
          <w:rFonts w:ascii="Arial" w:hAnsi="Arial" w:cs="Arial"/>
          <w:bCs/>
          <w:color w:val="auto"/>
          <w:lang w:bidi="ru-RU"/>
        </w:rPr>
        <w:t xml:space="preserve"> концентраций</w:t>
      </w:r>
      <w:r w:rsidRPr="00957E94">
        <w:rPr>
          <w:rFonts w:ascii="Arial" w:hAnsi="Arial" w:cs="Arial"/>
          <w:bCs/>
          <w:color w:val="auto"/>
          <w:lang w:bidi="ru-RU"/>
        </w:rPr>
        <w:t xml:space="preserve"> остатков пробы</w:t>
      </w:r>
      <w:r w:rsidR="00884320" w:rsidRPr="00957E94">
        <w:rPr>
          <w:rFonts w:ascii="Arial" w:hAnsi="Arial" w:cs="Arial"/>
          <w:bCs/>
          <w:color w:val="auto"/>
          <w:lang w:bidi="ru-RU"/>
        </w:rPr>
        <w:t>,</w:t>
      </w:r>
      <w:r w:rsidRPr="00957E94">
        <w:rPr>
          <w:rFonts w:ascii="Arial" w:hAnsi="Arial" w:cs="Arial"/>
          <w:bCs/>
          <w:color w:val="auto"/>
          <w:lang w:bidi="ru-RU"/>
        </w:rPr>
        <w:t xml:space="preserve"> следует выполнить проверку линейности. Более подробн</w:t>
      </w:r>
      <w:r w:rsidR="00BF50F1" w:rsidRPr="00957E94">
        <w:rPr>
          <w:rFonts w:ascii="Arial" w:hAnsi="Arial" w:cs="Arial"/>
          <w:bCs/>
          <w:color w:val="auto"/>
          <w:lang w:bidi="ru-RU"/>
        </w:rPr>
        <w:t xml:space="preserve">ую информацию </w:t>
      </w:r>
      <w:proofErr w:type="gramStart"/>
      <w:r w:rsidR="00BF50F1" w:rsidRPr="00957E94">
        <w:rPr>
          <w:rFonts w:ascii="Arial" w:hAnsi="Arial" w:cs="Arial"/>
          <w:bCs/>
          <w:color w:val="auto"/>
          <w:lang w:bidi="ru-RU"/>
        </w:rPr>
        <w:t>см</w:t>
      </w:r>
      <w:proofErr w:type="gramEnd"/>
      <w:r w:rsidR="00BF50F1" w:rsidRPr="00957E94">
        <w:rPr>
          <w:rFonts w:ascii="Arial" w:hAnsi="Arial" w:cs="Arial"/>
          <w:bCs/>
          <w:color w:val="auto"/>
          <w:lang w:bidi="ru-RU"/>
        </w:rPr>
        <w:t xml:space="preserve">. в </w:t>
      </w:r>
      <w:r w:rsidR="00040DC3" w:rsidRPr="00957E94">
        <w:rPr>
          <w:rFonts w:ascii="Arial" w:hAnsi="Arial" w:cs="Arial"/>
          <w:bCs/>
          <w:color w:val="auto"/>
          <w:lang w:val="kk-KZ" w:bidi="ru-RU"/>
        </w:rPr>
        <w:t>п</w:t>
      </w:r>
      <w:proofErr w:type="spellStart"/>
      <w:r w:rsidR="00BF50F1" w:rsidRPr="00957E94">
        <w:rPr>
          <w:rFonts w:ascii="Arial" w:hAnsi="Arial" w:cs="Arial"/>
          <w:bCs/>
          <w:color w:val="auto"/>
          <w:lang w:bidi="ru-RU"/>
        </w:rPr>
        <w:t>риложении</w:t>
      </w:r>
      <w:proofErr w:type="spellEnd"/>
      <w:r w:rsidR="00BF50F1" w:rsidRPr="00957E94">
        <w:rPr>
          <w:rFonts w:ascii="Arial" w:hAnsi="Arial" w:cs="Arial"/>
          <w:bCs/>
          <w:color w:val="auto"/>
          <w:lang w:bidi="ru-RU"/>
        </w:rPr>
        <w:t xml:space="preserve"> Х5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877BDE" w:rsidRPr="00957E94" w:rsidRDefault="00877BDE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10.3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П</w:t>
      </w:r>
      <w:proofErr w:type="gramEnd"/>
      <w:r w:rsidR="00C470E3" w:rsidRPr="00957E94">
        <w:rPr>
          <w:rFonts w:ascii="Arial" w:hAnsi="Arial" w:cs="Arial"/>
          <w:bCs/>
          <w:color w:val="auto"/>
          <w:lang w:bidi="ru-RU"/>
        </w:rPr>
        <w:t>роводят</w:t>
      </w:r>
      <w:r w:rsidRPr="00957E94">
        <w:rPr>
          <w:rFonts w:ascii="Arial" w:hAnsi="Arial" w:cs="Arial"/>
          <w:bCs/>
          <w:color w:val="auto"/>
          <w:lang w:bidi="ru-RU"/>
        </w:rPr>
        <w:t xml:space="preserve"> холостой п</w:t>
      </w:r>
      <w:r w:rsidR="00C470E3" w:rsidRPr="00957E94">
        <w:rPr>
          <w:rFonts w:ascii="Arial" w:hAnsi="Arial" w:cs="Arial"/>
          <w:bCs/>
          <w:color w:val="auto"/>
          <w:lang w:bidi="ru-RU"/>
        </w:rPr>
        <w:t>рогон без ввода пробы. Повторяют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прогоны до тех пор, пока базовая линия ГХ не стабилизируется. Базовая линия считается стабильной, </w:t>
      </w:r>
      <w:r w:rsidRPr="00957E94">
        <w:rPr>
          <w:rFonts w:ascii="Arial" w:hAnsi="Arial" w:cs="Arial"/>
          <w:bCs/>
          <w:color w:val="auto"/>
          <w:lang w:bidi="ru-RU"/>
        </w:rPr>
        <w:lastRenderedPageBreak/>
        <w:t xml:space="preserve">когда входной и выходной сигналы двух последовательно выполненных холостых циклов анализа расходятся не более чем на 5 %. Нестабильность базовой линии может быть вызвана утечкой, газами детектора, либо высококипящими компонентами или веществами, которые не были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элюированы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и</w:t>
      </w:r>
      <w:r w:rsidR="00F0494D" w:rsidRPr="00957E94">
        <w:rPr>
          <w:rFonts w:ascii="Arial" w:hAnsi="Arial" w:cs="Arial"/>
          <w:bCs/>
          <w:color w:val="auto"/>
          <w:lang w:bidi="ru-RU"/>
        </w:rPr>
        <w:t>з колонки. Высота сигнала</w:t>
      </w:r>
      <w:r w:rsidRPr="00957E94">
        <w:rPr>
          <w:rFonts w:ascii="Arial" w:hAnsi="Arial" w:cs="Arial"/>
          <w:bCs/>
          <w:color w:val="auto"/>
          <w:lang w:bidi="ru-RU"/>
        </w:rPr>
        <w:t xml:space="preserve"> в конце цикла калибровки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, </w:t>
      </w:r>
      <w:r w:rsidRPr="00957E94">
        <w:rPr>
          <w:rFonts w:ascii="Arial" w:hAnsi="Arial" w:cs="Arial"/>
          <w:bCs/>
          <w:color w:val="auto"/>
          <w:lang w:bidi="ru-RU"/>
        </w:rPr>
        <w:t>проверки или анализа пробы</w:t>
      </w:r>
      <w:r w:rsidR="00884320" w:rsidRPr="00957E94">
        <w:rPr>
          <w:rFonts w:ascii="Arial" w:hAnsi="Arial" w:cs="Arial"/>
          <w:bCs/>
          <w:color w:val="auto"/>
          <w:lang w:bidi="ru-RU"/>
        </w:rPr>
        <w:t>,</w:t>
      </w:r>
      <w:r w:rsidRPr="00957E94">
        <w:rPr>
          <w:rFonts w:ascii="Arial" w:hAnsi="Arial" w:cs="Arial"/>
          <w:bCs/>
          <w:color w:val="auto"/>
          <w:lang w:bidi="ru-RU"/>
        </w:rPr>
        <w:t xml:space="preserve"> должна быть равна и</w:t>
      </w:r>
      <w:r w:rsidR="00F0494D" w:rsidRPr="00957E94">
        <w:rPr>
          <w:rFonts w:ascii="Arial" w:hAnsi="Arial" w:cs="Arial"/>
          <w:bCs/>
          <w:color w:val="auto"/>
          <w:lang w:bidi="ru-RU"/>
        </w:rPr>
        <w:t>ли</w:t>
      </w:r>
      <w:r w:rsidRPr="00957E94">
        <w:rPr>
          <w:rFonts w:ascii="Arial" w:hAnsi="Arial" w:cs="Arial"/>
          <w:bCs/>
          <w:color w:val="auto"/>
          <w:lang w:bidi="ru-RU"/>
        </w:rPr>
        <w:t xml:space="preserve"> выше базовой линии холостого прогона. Высота сигнала, превышающая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базовую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линию более</w:t>
      </w:r>
      <w:proofErr w:type="gramStart"/>
      <w:r w:rsidR="00F0494D" w:rsidRPr="00957E94">
        <w:rPr>
          <w:rFonts w:ascii="Arial" w:hAnsi="Arial" w:cs="Arial"/>
          <w:bCs/>
          <w:color w:val="auto"/>
          <w:lang w:bidi="ru-RU"/>
        </w:rPr>
        <w:t>,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чем на 5%, может свидетельствовать о плохо подготовленной колонке</w:t>
      </w:r>
      <w:r w:rsidR="00F0494D" w:rsidRPr="00957E94">
        <w:rPr>
          <w:rFonts w:ascii="Arial" w:hAnsi="Arial" w:cs="Arial"/>
          <w:bCs/>
          <w:color w:val="auto"/>
          <w:lang w:bidi="ru-RU"/>
        </w:rPr>
        <w:t>,</w:t>
      </w:r>
      <w:r w:rsidRPr="00957E94">
        <w:rPr>
          <w:rFonts w:ascii="Arial" w:hAnsi="Arial" w:cs="Arial"/>
          <w:bCs/>
          <w:color w:val="auto"/>
          <w:lang w:bidi="ru-RU"/>
        </w:rPr>
        <w:t xml:space="preserve"> либо об элюировании компонентов пробы с температурой кипения выше 522 °С. Инструкции по подготовке колонки см. в листе технических данных на колонку.</w:t>
      </w:r>
    </w:p>
    <w:p w:rsidR="00877BDE" w:rsidRPr="00957E94" w:rsidRDefault="00C470E3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10.4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О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пределяют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время удерживания стандарта </w:t>
      </w:r>
      <w:r w:rsidR="003B3548" w:rsidRPr="00957E94">
        <w:rPr>
          <w:rFonts w:ascii="Arial" w:hAnsi="Arial" w:cs="Arial"/>
          <w:bCs/>
          <w:i/>
          <w:color w:val="auto"/>
          <w:lang w:val="en-US" w:bidi="ru-RU"/>
        </w:rPr>
        <w:t>n</w:t>
      </w:r>
      <w:r w:rsidR="00877BDE" w:rsidRPr="00957E94">
        <w:rPr>
          <w:rFonts w:ascii="Arial" w:hAnsi="Arial" w:cs="Arial"/>
          <w:bCs/>
          <w:color w:val="auto"/>
          <w:lang w:bidi="ru-RU"/>
        </w:rPr>
        <w:t>-</w:t>
      </w:r>
      <w:proofErr w:type="spellStart"/>
      <w:r w:rsidR="00877BDE" w:rsidRPr="00957E94">
        <w:rPr>
          <w:rFonts w:ascii="Arial" w:hAnsi="Arial" w:cs="Arial"/>
          <w:bCs/>
          <w:color w:val="auto"/>
          <w:lang w:bidi="ru-RU"/>
        </w:rPr>
        <w:t>алкана</w:t>
      </w:r>
      <w:proofErr w:type="spellEnd"/>
      <w:r w:rsidR="00877BDE" w:rsidRPr="00957E94">
        <w:rPr>
          <w:rFonts w:ascii="Arial" w:hAnsi="Arial" w:cs="Arial"/>
          <w:bCs/>
          <w:color w:val="auto"/>
          <w:lang w:bidi="ru-RU"/>
        </w:rPr>
        <w:t xml:space="preserve"> (7.6) и уст</w:t>
      </w:r>
      <w:r w:rsidRPr="00957E94">
        <w:rPr>
          <w:rFonts w:ascii="Arial" w:hAnsi="Arial" w:cs="Arial"/>
          <w:bCs/>
          <w:color w:val="auto"/>
          <w:lang w:bidi="ru-RU"/>
        </w:rPr>
        <w:t>анавливают</w:t>
      </w:r>
      <w:r w:rsidR="00F0494D" w:rsidRPr="00957E94">
        <w:rPr>
          <w:rFonts w:ascii="Arial" w:hAnsi="Arial" w:cs="Arial"/>
          <w:bCs/>
          <w:color w:val="auto"/>
          <w:lang w:bidi="ru-RU"/>
        </w:rPr>
        <w:t xml:space="preserve"> время удерживания для С</w:t>
      </w:r>
      <w:r w:rsidR="00F0494D"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="00F0494D" w:rsidRPr="00957E94">
        <w:rPr>
          <w:rFonts w:ascii="Arial" w:hAnsi="Arial" w:cs="Arial"/>
          <w:bCs/>
          <w:color w:val="auto"/>
          <w:lang w:bidi="ru-RU"/>
        </w:rPr>
        <w:t xml:space="preserve"> и С</w:t>
      </w:r>
      <w:r w:rsidR="00F0494D"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. </w:t>
      </w:r>
      <w:r w:rsidR="00E56F36" w:rsidRPr="00957E94">
        <w:rPr>
          <w:rFonts w:ascii="Arial" w:hAnsi="Arial" w:cs="Arial"/>
          <w:bCs/>
          <w:color w:val="auto"/>
          <w:lang w:bidi="ru-RU"/>
        </w:rPr>
        <w:t xml:space="preserve">Между пиком растворителя и первым нормальным пиком </w:t>
      </w:r>
      <w:proofErr w:type="spellStart"/>
      <w:r w:rsidR="00E56F36" w:rsidRPr="00957E94">
        <w:rPr>
          <w:rFonts w:ascii="Arial" w:hAnsi="Arial" w:cs="Arial"/>
          <w:bCs/>
          <w:color w:val="auto"/>
          <w:lang w:bidi="ru-RU"/>
        </w:rPr>
        <w:t>алкана</w:t>
      </w:r>
      <w:proofErr w:type="spellEnd"/>
      <w:r w:rsidR="00E56F36" w:rsidRPr="00957E94">
        <w:rPr>
          <w:rFonts w:ascii="Arial" w:hAnsi="Arial" w:cs="Arial"/>
          <w:bCs/>
          <w:color w:val="auto"/>
          <w:lang w:bidi="ru-RU"/>
        </w:rPr>
        <w:t xml:space="preserve"> (С</w:t>
      </w:r>
      <w:r w:rsidR="00E56F36"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="00E56F36" w:rsidRPr="00957E94">
        <w:rPr>
          <w:rFonts w:ascii="Arial" w:hAnsi="Arial" w:cs="Arial"/>
          <w:bCs/>
          <w:color w:val="auto"/>
          <w:lang w:bidi="ru-RU"/>
        </w:rPr>
        <w:t>) должно быть разделение</w:t>
      </w:r>
      <w:r w:rsidR="00877BDE" w:rsidRPr="00957E94">
        <w:rPr>
          <w:rFonts w:ascii="Arial" w:hAnsi="Arial" w:cs="Arial"/>
          <w:bCs/>
          <w:color w:val="auto"/>
          <w:lang w:bidi="ru-RU"/>
        </w:rPr>
        <w:t>.</w:t>
      </w:r>
      <w:r w:rsidR="006B66B0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Если разделение недостаточно, </w:t>
      </w:r>
      <w:r w:rsidRPr="00957E94">
        <w:rPr>
          <w:rFonts w:ascii="Arial" w:hAnsi="Arial" w:cs="Arial"/>
          <w:bCs/>
          <w:color w:val="auto"/>
          <w:lang w:bidi="ru-RU"/>
        </w:rPr>
        <w:t>регулируют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температуру программы, выполняют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повторную установку базовой линии</w:t>
      </w:r>
      <w:r w:rsidRPr="00957E94">
        <w:rPr>
          <w:rFonts w:ascii="Arial" w:hAnsi="Arial" w:cs="Arial"/>
          <w:bCs/>
          <w:color w:val="auto"/>
          <w:lang w:bidi="ru-RU"/>
        </w:rPr>
        <w:t>, после чего повторно определяют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время удерживания стандарта. Пример показан на рисунке 4.</w:t>
      </w:r>
    </w:p>
    <w:p w:rsidR="00877BDE" w:rsidRPr="00957E94" w:rsidRDefault="006B66B0" w:rsidP="00877BDE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10.5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C470E3" w:rsidRPr="00957E94">
        <w:rPr>
          <w:rFonts w:ascii="Arial" w:hAnsi="Arial" w:cs="Arial"/>
          <w:bCs/>
          <w:color w:val="auto"/>
          <w:lang w:bidi="ru-RU"/>
        </w:rPr>
        <w:t>А</w:t>
      </w:r>
      <w:proofErr w:type="gramEnd"/>
      <w:r w:rsidR="00C470E3" w:rsidRPr="00957E94">
        <w:rPr>
          <w:rFonts w:ascii="Arial" w:hAnsi="Arial" w:cs="Arial"/>
          <w:bCs/>
          <w:color w:val="auto"/>
          <w:lang w:bidi="ru-RU"/>
        </w:rPr>
        <w:t>нализируют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калибровочную смесь. Калибровочная смесь представляет собой либо смесь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670A58" w:rsidRPr="00957E94">
        <w:rPr>
          <w:rFonts w:ascii="Arial" w:hAnsi="Arial" w:cs="Arial"/>
          <w:lang w:bidi="ru-RU"/>
        </w:rPr>
        <w:t>минерального масла в СУГ</w:t>
      </w:r>
      <w:r w:rsidR="00040DC3" w:rsidRPr="00957E94">
        <w:rPr>
          <w:rFonts w:ascii="Arial" w:hAnsi="Arial" w:cs="Arial"/>
          <w:bCs/>
          <w:color w:val="auto"/>
          <w:lang w:bidi="ru-RU"/>
        </w:rPr>
        <w:t>,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либо </w:t>
      </w:r>
      <w:r w:rsidR="00670A58" w:rsidRPr="00957E94">
        <w:rPr>
          <w:rFonts w:ascii="Arial" w:hAnsi="Arial" w:cs="Arial"/>
          <w:bCs/>
          <w:color w:val="auto"/>
          <w:lang w:bidi="ru-RU"/>
        </w:rPr>
        <w:t xml:space="preserve">смесь </w:t>
      </w:r>
      <w:r w:rsidR="00670A58" w:rsidRPr="00957E94">
        <w:rPr>
          <w:rFonts w:ascii="Arial" w:hAnsi="Arial" w:cs="Arial"/>
          <w:lang w:bidi="ru-RU"/>
        </w:rPr>
        <w:t xml:space="preserve">минерального масла в </w:t>
      </w:r>
      <w:r w:rsidR="00877BDE" w:rsidRPr="00957E94">
        <w:rPr>
          <w:rFonts w:ascii="Arial" w:hAnsi="Arial" w:cs="Arial"/>
          <w:bCs/>
          <w:color w:val="auto"/>
          <w:lang w:bidi="ru-RU"/>
        </w:rPr>
        <w:t>пентан</w:t>
      </w:r>
      <w:r w:rsidR="00670A58" w:rsidRPr="00957E94">
        <w:rPr>
          <w:rFonts w:ascii="Arial" w:hAnsi="Arial" w:cs="Arial"/>
          <w:bCs/>
          <w:color w:val="auto"/>
          <w:lang w:bidi="ru-RU"/>
        </w:rPr>
        <w:t>е</w:t>
      </w:r>
      <w:r w:rsidR="00877BDE" w:rsidRPr="00957E94">
        <w:rPr>
          <w:rFonts w:ascii="Arial" w:hAnsi="Arial" w:cs="Arial"/>
          <w:bCs/>
          <w:color w:val="auto"/>
          <w:lang w:bidi="ru-RU"/>
        </w:rPr>
        <w:t xml:space="preserve"> (</w:t>
      </w:r>
      <w:proofErr w:type="gramStart"/>
      <w:r w:rsidR="00280DE4" w:rsidRPr="00957E94">
        <w:rPr>
          <w:rFonts w:ascii="Arial" w:hAnsi="Arial" w:cs="Arial"/>
          <w:bCs/>
          <w:color w:val="auto"/>
          <w:lang w:bidi="ru-RU"/>
        </w:rPr>
        <w:t>см</w:t>
      </w:r>
      <w:proofErr w:type="gramEnd"/>
      <w:r w:rsidR="00280DE4" w:rsidRPr="00957E94">
        <w:rPr>
          <w:rFonts w:ascii="Arial" w:hAnsi="Arial" w:cs="Arial"/>
          <w:bCs/>
          <w:color w:val="auto"/>
          <w:lang w:bidi="ru-RU"/>
        </w:rPr>
        <w:t xml:space="preserve">. </w:t>
      </w:r>
      <w:r w:rsidR="00877BDE" w:rsidRPr="00957E94">
        <w:rPr>
          <w:rFonts w:ascii="Arial" w:hAnsi="Arial" w:cs="Arial"/>
          <w:bCs/>
          <w:color w:val="auto"/>
          <w:lang w:bidi="ru-RU"/>
        </w:rPr>
        <w:t>7.1 и 7.2).</w:t>
      </w:r>
    </w:p>
    <w:p w:rsidR="00833763" w:rsidRPr="00957E94" w:rsidRDefault="00833763" w:rsidP="00877BDE">
      <w:pPr>
        <w:ind w:firstLine="567"/>
        <w:jc w:val="both"/>
        <w:rPr>
          <w:rStyle w:val="s1"/>
          <w:rFonts w:ascii="Arial" w:hAnsi="Arial" w:cs="Arial"/>
          <w:b w:val="0"/>
          <w:color w:val="auto"/>
        </w:rPr>
      </w:pPr>
    </w:p>
    <w:p w:rsidR="00833763" w:rsidRPr="00957E94" w:rsidRDefault="006B66B0" w:rsidP="00421CF6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  <w:b/>
          <w:bCs/>
          <w:noProof/>
          <w:color w:val="auto"/>
        </w:rPr>
        <w:drawing>
          <wp:inline distT="0" distB="0" distL="0" distR="0">
            <wp:extent cx="5992292" cy="3132000"/>
            <wp:effectExtent l="19050" t="0" r="8458" b="0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292" cy="31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763" w:rsidRPr="00957E94" w:rsidRDefault="00833763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877BDE" w:rsidRPr="00957E94" w:rsidRDefault="00877BDE" w:rsidP="00257661">
      <w:pPr>
        <w:jc w:val="center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spacing w:val="20"/>
          <w:lang w:bidi="ru-RU"/>
        </w:rPr>
        <w:t>Рисунок 4</w:t>
      </w:r>
      <w:r w:rsidR="0049236B" w:rsidRPr="00957E94">
        <w:rPr>
          <w:rFonts w:ascii="Arial" w:hAnsi="Arial" w:cs="Arial"/>
          <w:bCs/>
          <w:color w:val="auto"/>
          <w:lang w:bidi="ru-RU"/>
        </w:rPr>
        <w:t xml:space="preserve"> —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  <w:lang w:bidi="ru-RU"/>
        </w:rPr>
        <w:t>Хроматограмма</w:t>
      </w:r>
      <w:proofErr w:type="spellEnd"/>
      <w:r w:rsidRPr="00957E94">
        <w:rPr>
          <w:rFonts w:ascii="Arial" w:hAnsi="Arial" w:cs="Arial"/>
          <w:bCs/>
          <w:color w:val="auto"/>
          <w:lang w:bidi="ru-RU"/>
        </w:rPr>
        <w:t xml:space="preserve"> компонентов </w:t>
      </w:r>
      <w:r w:rsidR="006B66B0" w:rsidRPr="00957E94">
        <w:rPr>
          <w:rFonts w:ascii="Arial" w:hAnsi="Arial" w:cs="Arial"/>
          <w:bCs/>
          <w:color w:val="auto"/>
          <w:lang w:bidi="ru-RU"/>
        </w:rPr>
        <w:t>от</w:t>
      </w:r>
      <w:r w:rsidRPr="00957E94">
        <w:rPr>
          <w:rFonts w:ascii="Arial" w:hAnsi="Arial" w:cs="Arial"/>
          <w:bCs/>
          <w:color w:val="auto"/>
          <w:lang w:bidi="ru-RU"/>
        </w:rPr>
        <w:t xml:space="preserve"> С</w:t>
      </w:r>
      <w:r w:rsidR="00685E7C"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ru-RU"/>
        </w:rPr>
        <w:t>д</w:t>
      </w:r>
      <w:r w:rsidRPr="00957E94">
        <w:rPr>
          <w:rFonts w:ascii="Arial" w:hAnsi="Arial" w:cs="Arial"/>
          <w:bCs/>
          <w:color w:val="auto"/>
          <w:lang w:bidi="ru-RU"/>
        </w:rPr>
        <w:t>о 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="006B66B0" w:rsidRPr="00957E94">
        <w:rPr>
          <w:rFonts w:ascii="Arial" w:hAnsi="Arial" w:cs="Arial"/>
          <w:bCs/>
          <w:color w:val="auto"/>
          <w:lang w:bidi="ru-RU"/>
        </w:rPr>
        <w:t>:</w:t>
      </w:r>
    </w:p>
    <w:p w:rsidR="006B66B0" w:rsidRPr="00957E94" w:rsidRDefault="006B66B0" w:rsidP="006B66B0">
      <w:pPr>
        <w:jc w:val="center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термостат 40 °C</w:t>
      </w:r>
      <w:r w:rsidRPr="00957E94">
        <w:rPr>
          <w:rFonts w:ascii="Arial" w:hAnsi="Arial" w:cs="Arial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в течение 5 мин, от 40 до 325 °C при 25 °C/мин, 325 °C </w:t>
      </w:r>
      <w:r w:rsidRPr="00957E94">
        <w:rPr>
          <w:rFonts w:ascii="Arial" w:hAnsi="Arial" w:cs="Arial"/>
          <w:bCs/>
          <w:color w:val="auto"/>
          <w:lang w:bidi="ru-RU"/>
        </w:rPr>
        <w:br/>
        <w:t>в течение 13,6 мин</w:t>
      </w:r>
    </w:p>
    <w:p w:rsidR="006B66B0" w:rsidRPr="00957E94" w:rsidRDefault="006B66B0" w:rsidP="00877BDE">
      <w:pPr>
        <w:ind w:firstLine="567"/>
        <w:jc w:val="center"/>
        <w:rPr>
          <w:rFonts w:ascii="Arial" w:hAnsi="Arial" w:cs="Arial"/>
          <w:b/>
          <w:bCs/>
          <w:color w:val="auto"/>
          <w:lang w:bidi="ru-RU"/>
        </w:rPr>
      </w:pPr>
    </w:p>
    <w:p w:rsidR="0049236B" w:rsidRPr="00957E94" w:rsidRDefault="0049236B" w:rsidP="0049236B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10.6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О</w:t>
      </w:r>
      <w:proofErr w:type="gramEnd"/>
      <w:r w:rsidR="00C470E3" w:rsidRPr="00957E94">
        <w:rPr>
          <w:rFonts w:ascii="Arial" w:hAnsi="Arial" w:cs="Arial"/>
          <w:bCs/>
          <w:color w:val="auto"/>
          <w:lang w:bidi="ru-RU"/>
        </w:rPr>
        <w:t>пределяют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суммарный маслянистый остаток, сложив площади </w:t>
      </w:r>
      <w:r w:rsidR="006B66B0" w:rsidRPr="00957E94">
        <w:rPr>
          <w:rFonts w:ascii="Arial" w:hAnsi="Arial" w:cs="Arial"/>
          <w:bCs/>
          <w:color w:val="auto"/>
          <w:lang w:bidi="ru-RU"/>
        </w:rPr>
        <w:t>от</w:t>
      </w:r>
      <w:r w:rsidRPr="00957E94">
        <w:rPr>
          <w:rFonts w:ascii="Arial" w:hAnsi="Arial" w:cs="Arial"/>
          <w:bCs/>
          <w:color w:val="auto"/>
          <w:lang w:bidi="ru-RU"/>
        </w:rPr>
        <w:t xml:space="preserve"> 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ru-RU"/>
        </w:rPr>
        <w:t>д</w:t>
      </w:r>
      <w:r w:rsidRPr="00957E94">
        <w:rPr>
          <w:rFonts w:ascii="Arial" w:hAnsi="Arial" w:cs="Arial"/>
          <w:bCs/>
          <w:color w:val="auto"/>
          <w:lang w:bidi="ru-RU"/>
        </w:rPr>
        <w:t>о С</w:t>
      </w:r>
      <w:r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Pr="00957E94">
        <w:rPr>
          <w:rFonts w:ascii="Arial" w:hAnsi="Arial" w:cs="Arial"/>
          <w:bCs/>
          <w:color w:val="auto"/>
          <w:lang w:bidi="ru-RU"/>
        </w:rPr>
        <w:t>.</w:t>
      </w:r>
    </w:p>
    <w:p w:rsidR="0049236B" w:rsidRPr="00957E94" w:rsidRDefault="00C470E3" w:rsidP="0049236B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10.7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О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пределяют</w:t>
      </w:r>
      <w:r w:rsidR="0049236B" w:rsidRPr="00957E94">
        <w:rPr>
          <w:rFonts w:ascii="Arial" w:hAnsi="Arial" w:cs="Arial"/>
          <w:bCs/>
          <w:color w:val="auto"/>
          <w:lang w:bidi="ru-RU"/>
        </w:rPr>
        <w:t xml:space="preserve"> теоретический коэффициент чувствительности, поделив известное значение концентрации на общую площадь; данный коэффициент можно использовать для расчета неизвестных проб, допуская, что все компоненты пробы имеют одинаковый коэффициент чувствительности.</w:t>
      </w:r>
    </w:p>
    <w:p w:rsidR="00833763" w:rsidRPr="00957E94" w:rsidRDefault="0049236B" w:rsidP="0049236B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10.8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9D0492" w:rsidRPr="00957E94">
        <w:rPr>
          <w:rFonts w:ascii="Arial" w:hAnsi="Arial" w:cs="Arial"/>
          <w:bCs/>
          <w:color w:val="auto"/>
          <w:lang w:bidi="ru-RU"/>
        </w:rPr>
        <w:t>А</w:t>
      </w:r>
      <w:proofErr w:type="gramEnd"/>
      <w:r w:rsidR="009D0492" w:rsidRPr="00957E94">
        <w:rPr>
          <w:rFonts w:ascii="Arial" w:hAnsi="Arial" w:cs="Arial"/>
          <w:bCs/>
          <w:color w:val="auto"/>
          <w:lang w:bidi="ru-RU"/>
        </w:rPr>
        <w:t>нализируют</w:t>
      </w:r>
      <w:r w:rsidRPr="00957E94">
        <w:rPr>
          <w:rFonts w:ascii="Arial" w:hAnsi="Arial" w:cs="Arial"/>
          <w:bCs/>
          <w:color w:val="auto"/>
          <w:lang w:bidi="ru-RU"/>
        </w:rPr>
        <w:t xml:space="preserve"> пробу сравнения с помощью инжектора сжиженного газа. </w:t>
      </w:r>
      <w:r w:rsidR="009D0492" w:rsidRPr="00957E94">
        <w:rPr>
          <w:rFonts w:ascii="Arial" w:hAnsi="Arial" w:cs="Arial"/>
          <w:bCs/>
          <w:color w:val="auto"/>
          <w:lang w:bidi="ru-RU"/>
        </w:rPr>
        <w:t>Анализ пробы сравнения следует п</w:t>
      </w:r>
      <w:r w:rsidRPr="00957E94">
        <w:rPr>
          <w:rFonts w:ascii="Arial" w:hAnsi="Arial" w:cs="Arial"/>
          <w:bCs/>
          <w:color w:val="auto"/>
          <w:lang w:bidi="ru-RU"/>
        </w:rPr>
        <w:t>роводить раз в день перед началом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анализа проб. В случае</w:t>
      </w:r>
      <w:proofErr w:type="gramStart"/>
      <w:r w:rsidR="00F0494D" w:rsidRPr="00957E94">
        <w:rPr>
          <w:rFonts w:ascii="Arial" w:hAnsi="Arial" w:cs="Arial"/>
          <w:bCs/>
          <w:color w:val="auto"/>
          <w:lang w:bidi="ru-RU"/>
        </w:rPr>
        <w:t>,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 xml:space="preserve"> если результат анализа пробы сравнения выходит за пределы</w:t>
      </w:r>
      <w:r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значений, </w:t>
      </w:r>
      <w:r w:rsidRPr="00957E94">
        <w:rPr>
          <w:rFonts w:ascii="Arial" w:hAnsi="Arial" w:cs="Arial"/>
          <w:bCs/>
          <w:color w:val="auto"/>
          <w:lang w:bidi="ru-RU"/>
        </w:rPr>
        <w:lastRenderedPageBreak/>
        <w:t xml:space="preserve">допустимых статистическим контролем качества </w:t>
      </w:r>
      <w:r w:rsidRPr="00957E94">
        <w:rPr>
          <w:rFonts w:ascii="Arial" w:hAnsi="Arial" w:cs="Arial"/>
          <w:bCs/>
          <w:color w:val="auto"/>
          <w:lang w:bidi="en-US"/>
        </w:rPr>
        <w:t>SQC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9D0492" w:rsidRPr="00957E94">
        <w:rPr>
          <w:rFonts w:ascii="Arial" w:hAnsi="Arial" w:cs="Arial"/>
          <w:bCs/>
          <w:color w:val="auto"/>
          <w:lang w:bidi="ru-RU"/>
        </w:rPr>
        <w:t>согласно разделу 14, проводят</w:t>
      </w:r>
      <w:r w:rsidRPr="00957E94">
        <w:rPr>
          <w:rFonts w:ascii="Arial" w:hAnsi="Arial" w:cs="Arial"/>
          <w:bCs/>
          <w:color w:val="auto"/>
          <w:lang w:bidi="ru-RU"/>
        </w:rPr>
        <w:t xml:space="preserve"> повторный анализ</w:t>
      </w:r>
      <w:r w:rsidR="00F0494D" w:rsidRPr="00957E94">
        <w:rPr>
          <w:rFonts w:ascii="Arial" w:hAnsi="Arial" w:cs="Arial"/>
          <w:bCs/>
          <w:color w:val="auto"/>
          <w:lang w:bidi="ru-RU"/>
        </w:rPr>
        <w:t>.</w:t>
      </w:r>
    </w:p>
    <w:p w:rsidR="00685E7C" w:rsidRPr="00957E94" w:rsidRDefault="00685E7C" w:rsidP="00685E7C">
      <w:pPr>
        <w:rPr>
          <w:rFonts w:ascii="Arial" w:hAnsi="Arial" w:cs="Arial"/>
        </w:rPr>
      </w:pPr>
    </w:p>
    <w:p w:rsidR="00685E7C" w:rsidRPr="00957E94" w:rsidRDefault="00685E7C" w:rsidP="00685E7C">
      <w:pPr>
        <w:ind w:firstLine="567"/>
        <w:rPr>
          <w:rFonts w:ascii="Arial" w:hAnsi="Arial" w:cs="Arial"/>
          <w:b/>
        </w:rPr>
      </w:pPr>
      <w:r w:rsidRPr="00957E94">
        <w:rPr>
          <w:rFonts w:ascii="Arial" w:hAnsi="Arial" w:cs="Arial"/>
          <w:b/>
        </w:rPr>
        <w:t>11 Процедура</w:t>
      </w:r>
    </w:p>
    <w:p w:rsidR="008D1919" w:rsidRPr="00957E94" w:rsidRDefault="008D1919" w:rsidP="00685E7C">
      <w:pPr>
        <w:ind w:firstLine="567"/>
        <w:rPr>
          <w:rFonts w:ascii="Arial" w:hAnsi="Arial" w:cs="Arial"/>
          <w:b/>
        </w:rPr>
      </w:pPr>
    </w:p>
    <w:p w:rsidR="00685E7C" w:rsidRPr="00957E94" w:rsidRDefault="008D1919" w:rsidP="005C2558">
      <w:pPr>
        <w:ind w:firstLine="567"/>
        <w:jc w:val="both"/>
        <w:rPr>
          <w:rFonts w:ascii="Arial" w:hAnsi="Arial" w:cs="Arial"/>
        </w:rPr>
      </w:pPr>
      <w:r w:rsidRPr="00957E94">
        <w:rPr>
          <w:rFonts w:ascii="Arial" w:hAnsi="Arial" w:cs="Arial"/>
        </w:rPr>
        <w:t>11.1</w:t>
      </w:r>
      <w:proofErr w:type="gramStart"/>
      <w:r w:rsidRPr="00957E94">
        <w:rPr>
          <w:rFonts w:ascii="Arial" w:hAnsi="Arial" w:cs="Arial"/>
        </w:rPr>
        <w:t xml:space="preserve"> </w:t>
      </w:r>
      <w:r w:rsidR="009D0492" w:rsidRPr="00957E94">
        <w:rPr>
          <w:rFonts w:ascii="Arial" w:hAnsi="Arial" w:cs="Arial"/>
        </w:rPr>
        <w:t>О</w:t>
      </w:r>
      <w:proofErr w:type="gramEnd"/>
      <w:r w:rsidR="009D0492" w:rsidRPr="00957E94">
        <w:rPr>
          <w:rFonts w:ascii="Arial" w:hAnsi="Arial" w:cs="Arial"/>
        </w:rPr>
        <w:t>тбирают представительную пробу</w:t>
      </w:r>
      <w:r w:rsidR="00685E7C" w:rsidRPr="00957E94">
        <w:rPr>
          <w:rFonts w:ascii="Arial" w:hAnsi="Arial" w:cs="Arial"/>
        </w:rPr>
        <w:t xml:space="preserve"> в соответствии с ASTM D1265 или </w:t>
      </w:r>
      <w:r w:rsidR="009D0492" w:rsidRPr="00957E94">
        <w:rPr>
          <w:rFonts w:ascii="Arial" w:hAnsi="Arial" w:cs="Arial"/>
        </w:rPr>
        <w:t xml:space="preserve">            </w:t>
      </w:r>
      <w:r w:rsidR="00685E7C" w:rsidRPr="00957E94">
        <w:rPr>
          <w:rFonts w:ascii="Arial" w:hAnsi="Arial" w:cs="Arial"/>
        </w:rPr>
        <w:t>ASTM D3700.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11.2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>П</w:t>
      </w:r>
      <w:proofErr w:type="gramEnd"/>
      <w:r w:rsidR="009D0492" w:rsidRPr="00957E94">
        <w:rPr>
          <w:rFonts w:ascii="Arial" w:hAnsi="Arial" w:cs="Arial"/>
          <w:lang w:bidi="ru-RU"/>
        </w:rPr>
        <w:t>одсоединяют</w:t>
      </w:r>
      <w:r w:rsidR="00685E7C" w:rsidRPr="00957E94">
        <w:rPr>
          <w:rFonts w:ascii="Arial" w:hAnsi="Arial" w:cs="Arial"/>
          <w:lang w:bidi="ru-RU"/>
        </w:rPr>
        <w:t xml:space="preserve"> пробоотборник к ус</w:t>
      </w:r>
      <w:r w:rsidR="009D0492" w:rsidRPr="00957E94">
        <w:rPr>
          <w:rFonts w:ascii="Arial" w:hAnsi="Arial" w:cs="Arial"/>
          <w:lang w:bidi="ru-RU"/>
        </w:rPr>
        <w:t xml:space="preserve">тановке подачи давления и подают </w:t>
      </w:r>
      <w:r w:rsidR="00685E7C" w:rsidRPr="00957E94">
        <w:rPr>
          <w:rFonts w:ascii="Arial" w:hAnsi="Arial" w:cs="Arial"/>
          <w:lang w:bidi="ru-RU"/>
        </w:rPr>
        <w:t xml:space="preserve"> давление примерно (2500 ± 200) кПа</w:t>
      </w:r>
      <w:r w:rsidR="0068055D" w:rsidRPr="00957E94">
        <w:rPr>
          <w:rFonts w:ascii="Arial" w:hAnsi="Arial" w:cs="Arial"/>
          <w:lang w:bidi="ru-RU"/>
        </w:rPr>
        <w:t xml:space="preserve"> (</w:t>
      </w:r>
      <w:r w:rsidR="00685E7C" w:rsidRPr="00957E94">
        <w:rPr>
          <w:rFonts w:ascii="Arial" w:hAnsi="Arial" w:cs="Arial"/>
          <w:lang w:bidi="ru-RU"/>
        </w:rPr>
        <w:t xml:space="preserve">363 ± 29 </w:t>
      </w:r>
      <w:proofErr w:type="spellStart"/>
      <w:r w:rsidR="00685E7C" w:rsidRPr="00957E94">
        <w:rPr>
          <w:rFonts w:ascii="Arial" w:hAnsi="Arial" w:cs="Arial"/>
          <w:lang w:bidi="en-US"/>
        </w:rPr>
        <w:t>psi</w:t>
      </w:r>
      <w:proofErr w:type="spellEnd"/>
      <w:r w:rsidR="0068055D" w:rsidRPr="00957E94">
        <w:rPr>
          <w:rFonts w:ascii="Arial" w:hAnsi="Arial" w:cs="Arial"/>
          <w:lang w:bidi="en-US"/>
        </w:rPr>
        <w:t>)</w:t>
      </w:r>
      <w:r w:rsidR="00685E7C" w:rsidRPr="00957E94">
        <w:rPr>
          <w:rFonts w:ascii="Arial" w:hAnsi="Arial" w:cs="Arial"/>
        </w:rPr>
        <w:t xml:space="preserve">. </w:t>
      </w:r>
      <w:r w:rsidR="00685E7C" w:rsidRPr="00957E94">
        <w:rPr>
          <w:rFonts w:ascii="Arial" w:hAnsi="Arial" w:cs="Arial"/>
          <w:lang w:bidi="ru-RU"/>
        </w:rPr>
        <w:t>Чтобы гарантировать повторяемость размера ввода пробы, необходимо поддерживать и точно повторять указанное давление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11.3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>О</w:t>
      </w:r>
      <w:proofErr w:type="gramEnd"/>
      <w:r w:rsidR="009D0492" w:rsidRPr="00957E94">
        <w:rPr>
          <w:rFonts w:ascii="Arial" w:hAnsi="Arial" w:cs="Arial"/>
          <w:lang w:bidi="ru-RU"/>
        </w:rPr>
        <w:t>ткрывают</w:t>
      </w:r>
      <w:r w:rsidR="00685E7C" w:rsidRPr="00957E94">
        <w:rPr>
          <w:rFonts w:ascii="Arial" w:hAnsi="Arial" w:cs="Arial"/>
          <w:lang w:bidi="ru-RU"/>
        </w:rPr>
        <w:t xml:space="preserve"> пробоо</w:t>
      </w:r>
      <w:r w:rsidR="009D0492" w:rsidRPr="00957E94">
        <w:rPr>
          <w:rFonts w:ascii="Arial" w:hAnsi="Arial" w:cs="Arial"/>
          <w:lang w:bidi="ru-RU"/>
        </w:rPr>
        <w:t>тборник с обеих сторон и промывают</w:t>
      </w:r>
      <w:r w:rsidR="00D607DB" w:rsidRPr="00957E94">
        <w:rPr>
          <w:rFonts w:ascii="Arial" w:hAnsi="Arial" w:cs="Arial"/>
          <w:lang w:bidi="ru-RU"/>
        </w:rPr>
        <w:t xml:space="preserve"> пробой</w:t>
      </w:r>
      <w:r w:rsidR="00685E7C" w:rsidRPr="00957E94">
        <w:rPr>
          <w:rFonts w:ascii="Arial" w:hAnsi="Arial" w:cs="Arial"/>
          <w:lang w:bidi="ru-RU"/>
        </w:rPr>
        <w:t xml:space="preserve"> в течение трех минут при расходе примерно 5 мл/мин.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11.4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>В</w:t>
      </w:r>
      <w:proofErr w:type="gramEnd"/>
      <w:r w:rsidR="009D0492" w:rsidRPr="00957E94">
        <w:rPr>
          <w:rFonts w:ascii="Arial" w:hAnsi="Arial" w:cs="Arial"/>
          <w:lang w:bidi="ru-RU"/>
        </w:rPr>
        <w:t>водят</w:t>
      </w:r>
      <w:r w:rsidR="00685E7C" w:rsidRPr="00957E94">
        <w:rPr>
          <w:rFonts w:ascii="Arial" w:hAnsi="Arial" w:cs="Arial"/>
          <w:lang w:bidi="ru-RU"/>
        </w:rPr>
        <w:t xml:space="preserve"> пробу (пусковой импульс 25 мс при 2500 кПа, что соответствует примерно 30 мкл).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11.5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>А</w:t>
      </w:r>
      <w:proofErr w:type="gramEnd"/>
      <w:r w:rsidR="009D0492" w:rsidRPr="00957E94">
        <w:rPr>
          <w:rFonts w:ascii="Arial" w:hAnsi="Arial" w:cs="Arial"/>
          <w:lang w:bidi="ru-RU"/>
        </w:rPr>
        <w:t>нализируют</w:t>
      </w:r>
      <w:r w:rsidR="00685E7C" w:rsidRPr="00957E94">
        <w:rPr>
          <w:rFonts w:ascii="Arial" w:hAnsi="Arial" w:cs="Arial"/>
          <w:lang w:bidi="ru-RU"/>
        </w:rPr>
        <w:t xml:space="preserve"> каждую пробу дважды. Если разница между результатами дв</w:t>
      </w:r>
      <w:r w:rsidR="009D0492" w:rsidRPr="00957E94">
        <w:rPr>
          <w:rFonts w:ascii="Arial" w:hAnsi="Arial" w:cs="Arial"/>
          <w:lang w:bidi="ru-RU"/>
        </w:rPr>
        <w:t>ух анализов более 5 %, выполняют</w:t>
      </w:r>
      <w:r w:rsidR="00685E7C" w:rsidRPr="00957E94">
        <w:rPr>
          <w:rFonts w:ascii="Arial" w:hAnsi="Arial" w:cs="Arial"/>
          <w:lang w:bidi="ru-RU"/>
        </w:rPr>
        <w:t xml:space="preserve"> дополнительный прогон и </w:t>
      </w:r>
      <w:r w:rsidR="009D0492" w:rsidRPr="00957E94">
        <w:rPr>
          <w:rFonts w:ascii="Arial" w:hAnsi="Arial" w:cs="Arial"/>
          <w:lang w:bidi="ru-RU"/>
        </w:rPr>
        <w:t>принимают</w:t>
      </w:r>
      <w:r w:rsidR="00685E7C" w:rsidRPr="00957E94">
        <w:rPr>
          <w:rFonts w:ascii="Arial" w:hAnsi="Arial" w:cs="Arial"/>
          <w:lang w:bidi="ru-RU"/>
        </w:rPr>
        <w:t xml:space="preserve"> два наиболее близких друг к другу результата.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11.6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685E7C" w:rsidRPr="00957E94">
        <w:rPr>
          <w:rFonts w:ascii="Arial" w:hAnsi="Arial" w:cs="Arial"/>
          <w:lang w:bidi="ru-RU"/>
        </w:rPr>
        <w:t>П</w:t>
      </w:r>
      <w:proofErr w:type="gramEnd"/>
      <w:r w:rsidR="00685E7C" w:rsidRPr="00957E94">
        <w:rPr>
          <w:rFonts w:ascii="Arial" w:hAnsi="Arial" w:cs="Arial"/>
          <w:lang w:bidi="ru-RU"/>
        </w:rPr>
        <w:t>осле ввода пробы</w:t>
      </w:r>
      <w:r w:rsidR="005C2558" w:rsidRPr="00957E94">
        <w:rPr>
          <w:rFonts w:ascii="Arial" w:hAnsi="Arial" w:cs="Arial"/>
          <w:lang w:bidi="ru-RU"/>
        </w:rPr>
        <w:t>,</w:t>
      </w:r>
      <w:r w:rsidR="009D0492" w:rsidRPr="00957E94">
        <w:rPr>
          <w:rFonts w:ascii="Arial" w:hAnsi="Arial" w:cs="Arial"/>
          <w:lang w:bidi="ru-RU"/>
        </w:rPr>
        <w:t xml:space="preserve"> закрывают пробоотборник и повторяют,</w:t>
      </w:r>
      <w:r w:rsidR="00685E7C"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 xml:space="preserve">как указано в </w:t>
      </w:r>
      <w:r w:rsidR="00685E7C" w:rsidRPr="00957E94">
        <w:rPr>
          <w:rFonts w:ascii="Arial" w:hAnsi="Arial" w:cs="Arial"/>
          <w:lang w:bidi="ru-RU"/>
        </w:rPr>
        <w:t>11.3</w:t>
      </w:r>
      <w:r w:rsidR="009D0492" w:rsidRPr="00957E94">
        <w:rPr>
          <w:rFonts w:ascii="Arial" w:hAnsi="Arial" w:cs="Arial"/>
          <w:lang w:bidi="ru-RU"/>
        </w:rPr>
        <w:t>,</w:t>
      </w:r>
      <w:r w:rsidR="00685E7C" w:rsidRPr="00957E94">
        <w:rPr>
          <w:rFonts w:ascii="Arial" w:hAnsi="Arial" w:cs="Arial"/>
          <w:lang w:bidi="ru-RU"/>
        </w:rPr>
        <w:t xml:space="preserve"> для ввода следующей пробы. По оконча</w:t>
      </w:r>
      <w:r w:rsidR="009D0492" w:rsidRPr="00957E94">
        <w:rPr>
          <w:rFonts w:ascii="Arial" w:hAnsi="Arial" w:cs="Arial"/>
          <w:lang w:bidi="ru-RU"/>
        </w:rPr>
        <w:t>нию всех циклов анализа, закрывают пробоотборник и стравливают давление в системе. Снимают</w:t>
      </w:r>
      <w:r w:rsidR="00685E7C" w:rsidRPr="00957E94">
        <w:rPr>
          <w:rFonts w:ascii="Arial" w:hAnsi="Arial" w:cs="Arial"/>
          <w:lang w:bidi="ru-RU"/>
        </w:rPr>
        <w:t xml:space="preserve"> пробоотборник.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11.7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>О</w:t>
      </w:r>
      <w:proofErr w:type="gramEnd"/>
      <w:r w:rsidR="009D0492" w:rsidRPr="00957E94">
        <w:rPr>
          <w:rFonts w:ascii="Arial" w:hAnsi="Arial" w:cs="Arial"/>
          <w:lang w:bidi="ru-RU"/>
        </w:rPr>
        <w:t>пределяют</w:t>
      </w:r>
      <w:r w:rsidR="00685E7C" w:rsidRPr="00957E94">
        <w:rPr>
          <w:rFonts w:ascii="Arial" w:hAnsi="Arial" w:cs="Arial"/>
          <w:lang w:bidi="ru-RU"/>
        </w:rPr>
        <w:t xml:space="preserve"> суммарный маслянистый остаток, сложив площади </w:t>
      </w:r>
      <w:r w:rsidR="006B66B0" w:rsidRPr="00957E94">
        <w:rPr>
          <w:rFonts w:ascii="Arial" w:hAnsi="Arial" w:cs="Arial"/>
          <w:lang w:bidi="ru-RU"/>
        </w:rPr>
        <w:t>от</w:t>
      </w:r>
      <w:r w:rsidR="00685E7C" w:rsidRPr="00957E94">
        <w:rPr>
          <w:rFonts w:ascii="Arial" w:hAnsi="Arial" w:cs="Arial"/>
          <w:lang w:bidi="ru-RU"/>
        </w:rPr>
        <w:t xml:space="preserve"> С</w:t>
      </w:r>
      <w:r w:rsidR="005C2558" w:rsidRPr="00957E94">
        <w:rPr>
          <w:rFonts w:ascii="Arial" w:hAnsi="Arial" w:cs="Arial"/>
          <w:vertAlign w:val="subscript"/>
          <w:lang w:bidi="ru-RU"/>
        </w:rPr>
        <w:t>10</w:t>
      </w:r>
      <w:r w:rsidR="005C2558" w:rsidRPr="00957E94">
        <w:rPr>
          <w:rFonts w:ascii="Arial" w:hAnsi="Arial" w:cs="Arial"/>
          <w:lang w:bidi="ru-RU"/>
        </w:rPr>
        <w:t xml:space="preserve"> </w:t>
      </w:r>
      <w:r w:rsidR="006B66B0" w:rsidRPr="00957E94">
        <w:rPr>
          <w:rFonts w:ascii="Arial" w:hAnsi="Arial" w:cs="Arial"/>
          <w:lang w:bidi="ru-RU"/>
        </w:rPr>
        <w:t>д</w:t>
      </w:r>
      <w:r w:rsidR="005C2558" w:rsidRPr="00957E94">
        <w:rPr>
          <w:rFonts w:ascii="Arial" w:hAnsi="Arial" w:cs="Arial"/>
          <w:lang w:bidi="ru-RU"/>
        </w:rPr>
        <w:t>о С</w:t>
      </w:r>
      <w:r w:rsidR="005C2558" w:rsidRPr="00957E94">
        <w:rPr>
          <w:rFonts w:ascii="Arial" w:hAnsi="Arial" w:cs="Arial"/>
          <w:vertAlign w:val="subscript"/>
          <w:lang w:bidi="ru-RU"/>
        </w:rPr>
        <w:t>40</w:t>
      </w:r>
      <w:r w:rsidR="00685E7C" w:rsidRPr="00957E94">
        <w:rPr>
          <w:rFonts w:ascii="Arial" w:hAnsi="Arial" w:cs="Arial"/>
          <w:lang w:bidi="ru-RU"/>
        </w:rPr>
        <w:t>.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11.8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685E7C" w:rsidRPr="00957E94">
        <w:rPr>
          <w:rFonts w:ascii="Arial" w:hAnsi="Arial" w:cs="Arial"/>
          <w:lang w:bidi="ru-RU"/>
        </w:rPr>
        <w:t>Ч</w:t>
      </w:r>
      <w:proofErr w:type="gramEnd"/>
      <w:r w:rsidR="00685E7C" w:rsidRPr="00957E94">
        <w:rPr>
          <w:rFonts w:ascii="Arial" w:hAnsi="Arial" w:cs="Arial"/>
          <w:lang w:bidi="ru-RU"/>
        </w:rPr>
        <w:t>тобы в</w:t>
      </w:r>
      <w:r w:rsidR="009D0492" w:rsidRPr="00957E94">
        <w:rPr>
          <w:rFonts w:ascii="Arial" w:hAnsi="Arial" w:cs="Arial"/>
          <w:lang w:bidi="ru-RU"/>
        </w:rPr>
        <w:t>вести пробу сравнения, заполняют</w:t>
      </w:r>
      <w:r w:rsidR="00685E7C" w:rsidRPr="00957E94">
        <w:rPr>
          <w:rFonts w:ascii="Arial" w:hAnsi="Arial" w:cs="Arial"/>
          <w:lang w:bidi="ru-RU"/>
        </w:rPr>
        <w:t xml:space="preserve"> проб</w:t>
      </w:r>
      <w:r w:rsidR="009D0492" w:rsidRPr="00957E94">
        <w:rPr>
          <w:rFonts w:ascii="Arial" w:hAnsi="Arial" w:cs="Arial"/>
          <w:lang w:bidi="ru-RU"/>
        </w:rPr>
        <w:t>оотборник стандартом и выполняют действия</w:t>
      </w:r>
      <w:r w:rsidR="00685E7C" w:rsidRPr="00957E94">
        <w:rPr>
          <w:rFonts w:ascii="Arial" w:hAnsi="Arial" w:cs="Arial"/>
          <w:lang w:bidi="ru-RU"/>
        </w:rPr>
        <w:t>, описанные в процедуре ввода проб</w:t>
      </w:r>
      <w:r w:rsidR="00040DC3" w:rsidRPr="00957E94">
        <w:rPr>
          <w:rFonts w:ascii="Arial" w:hAnsi="Arial" w:cs="Arial"/>
          <w:lang w:bidi="ru-RU"/>
        </w:rPr>
        <w:t xml:space="preserve"> </w:t>
      </w:r>
      <w:r w:rsidR="006D1628" w:rsidRPr="00957E94">
        <w:rPr>
          <w:rFonts w:ascii="Arial" w:hAnsi="Arial" w:cs="Arial"/>
          <w:lang w:bidi="ru-RU"/>
        </w:rPr>
        <w:t>СУГ</w:t>
      </w:r>
      <w:r w:rsidR="00040DC3" w:rsidRPr="00957E94">
        <w:rPr>
          <w:rFonts w:ascii="Arial" w:hAnsi="Arial" w:cs="Arial"/>
          <w:lang w:bidi="ru-RU"/>
        </w:rPr>
        <w:t>.</w:t>
      </w:r>
    </w:p>
    <w:p w:rsidR="008D1919" w:rsidRPr="00957E94" w:rsidRDefault="008D1919" w:rsidP="00685E7C">
      <w:pPr>
        <w:ind w:firstLine="567"/>
        <w:rPr>
          <w:rFonts w:ascii="Arial" w:hAnsi="Arial" w:cs="Arial"/>
          <w:lang w:bidi="ru-RU"/>
        </w:rPr>
      </w:pPr>
    </w:p>
    <w:p w:rsidR="008D1919" w:rsidRPr="00957E94" w:rsidRDefault="00685E7C" w:rsidP="005C2558">
      <w:pPr>
        <w:ind w:firstLine="567"/>
        <w:jc w:val="both"/>
        <w:rPr>
          <w:rFonts w:ascii="Arial" w:hAnsi="Arial" w:cs="Arial"/>
          <w:b/>
          <w:bCs/>
          <w:lang w:bidi="ru-RU"/>
        </w:rPr>
      </w:pPr>
      <w:bookmarkStart w:id="11" w:name="bookmark32"/>
      <w:r w:rsidRPr="00957E94">
        <w:rPr>
          <w:rFonts w:ascii="Arial" w:hAnsi="Arial" w:cs="Arial"/>
          <w:b/>
          <w:bCs/>
          <w:lang w:bidi="ru-RU"/>
        </w:rPr>
        <w:t>12 Расчет и обработка результатов</w:t>
      </w:r>
      <w:bookmarkEnd w:id="11"/>
    </w:p>
    <w:p w:rsidR="008D1919" w:rsidRPr="00957E94" w:rsidRDefault="008D1919" w:rsidP="005C2558">
      <w:pPr>
        <w:ind w:firstLine="567"/>
        <w:jc w:val="both"/>
        <w:rPr>
          <w:rFonts w:ascii="Arial" w:hAnsi="Arial" w:cs="Arial"/>
          <w:b/>
          <w:bCs/>
          <w:lang w:bidi="ru-RU"/>
        </w:rPr>
      </w:pPr>
    </w:p>
    <w:p w:rsidR="008D1919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12.1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685E7C" w:rsidRPr="00957E94">
        <w:rPr>
          <w:rFonts w:ascii="Arial" w:hAnsi="Arial" w:cs="Arial"/>
          <w:lang w:bidi="ru-RU"/>
        </w:rPr>
        <w:t>У</w:t>
      </w:r>
      <w:proofErr w:type="gramEnd"/>
      <w:r w:rsidR="00685E7C" w:rsidRPr="00957E94">
        <w:rPr>
          <w:rFonts w:ascii="Arial" w:hAnsi="Arial" w:cs="Arial"/>
          <w:lang w:bidi="ru-RU"/>
        </w:rPr>
        <w:t>бедиться, что раз</w:t>
      </w:r>
      <w:r w:rsidR="005C2558" w:rsidRPr="00957E94">
        <w:rPr>
          <w:rFonts w:ascii="Arial" w:hAnsi="Arial" w:cs="Arial"/>
          <w:lang w:bidi="ru-RU"/>
        </w:rPr>
        <w:t>деление между пиком матрицы и С</w:t>
      </w:r>
      <w:r w:rsidR="005C2558" w:rsidRPr="00957E94">
        <w:rPr>
          <w:rFonts w:ascii="Arial" w:hAnsi="Arial" w:cs="Arial"/>
          <w:vertAlign w:val="subscript"/>
          <w:lang w:bidi="ru-RU"/>
        </w:rPr>
        <w:t>10</w:t>
      </w:r>
      <w:r w:rsidR="00685E7C" w:rsidRPr="00957E94">
        <w:rPr>
          <w:rFonts w:ascii="Arial" w:hAnsi="Arial" w:cs="Arial"/>
          <w:lang w:bidi="ru-RU"/>
        </w:rPr>
        <w:t xml:space="preserve"> достаточно для верного интегрирования остатка. Пример показан на рисунке 5.</w:t>
      </w:r>
    </w:p>
    <w:p w:rsidR="008D1919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>12.2</w:t>
      </w:r>
      <w:proofErr w:type="gramStart"/>
      <w:r w:rsidRPr="00957E94">
        <w:rPr>
          <w:rFonts w:ascii="Arial" w:hAnsi="Arial" w:cs="Arial"/>
          <w:lang w:bidi="ru-RU"/>
        </w:rPr>
        <w:t xml:space="preserve"> </w:t>
      </w:r>
      <w:r w:rsidR="009D0492" w:rsidRPr="00957E94">
        <w:rPr>
          <w:rFonts w:ascii="Arial" w:hAnsi="Arial" w:cs="Arial"/>
          <w:lang w:bidi="ru-RU"/>
        </w:rPr>
        <w:t>П</w:t>
      </w:r>
      <w:proofErr w:type="gramEnd"/>
      <w:r w:rsidR="009D0492" w:rsidRPr="00957E94">
        <w:rPr>
          <w:rFonts w:ascii="Arial" w:hAnsi="Arial" w:cs="Arial"/>
          <w:lang w:bidi="ru-RU"/>
        </w:rPr>
        <w:t>роводят</w:t>
      </w:r>
      <w:r w:rsidR="00685E7C" w:rsidRPr="00957E94">
        <w:rPr>
          <w:rFonts w:ascii="Arial" w:hAnsi="Arial" w:cs="Arial"/>
          <w:lang w:bidi="ru-RU"/>
        </w:rPr>
        <w:t xml:space="preserve"> интегрир</w:t>
      </w:r>
      <w:r w:rsidR="005C2558" w:rsidRPr="00957E94">
        <w:rPr>
          <w:rFonts w:ascii="Arial" w:hAnsi="Arial" w:cs="Arial"/>
          <w:lang w:bidi="ru-RU"/>
        </w:rPr>
        <w:t>ование со времени удерживания С</w:t>
      </w:r>
      <w:r w:rsidR="005C2558" w:rsidRPr="00957E94">
        <w:rPr>
          <w:rFonts w:ascii="Arial" w:hAnsi="Arial" w:cs="Arial"/>
          <w:vertAlign w:val="subscript"/>
          <w:lang w:bidi="ru-RU"/>
        </w:rPr>
        <w:t>10</w:t>
      </w:r>
      <w:r w:rsidR="00685E7C" w:rsidRPr="00957E94">
        <w:rPr>
          <w:rFonts w:ascii="Arial" w:hAnsi="Arial" w:cs="Arial"/>
          <w:lang w:bidi="ru-RU"/>
        </w:rPr>
        <w:t xml:space="preserve"> либо в точке, где уклон пика растворителя достигает минимума (долина). Данная точка должна располагаться не выше, чем удвоенное значение базовой линии, выраженное в пА.</w:t>
      </w:r>
    </w:p>
    <w:p w:rsidR="008D1919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 xml:space="preserve">12.3 </w:t>
      </w:r>
      <w:r w:rsidR="00685E7C" w:rsidRPr="00957E94">
        <w:rPr>
          <w:rFonts w:ascii="Arial" w:hAnsi="Arial" w:cs="Arial"/>
          <w:lang w:bidi="ru-RU"/>
        </w:rPr>
        <w:t xml:space="preserve">Расчет основан на коэффициенте чувствительности и поправке на разницу в плотности между пробой и калибровочной смесью. Поправка на разницу в плотности между пробой и калибровочным стандартом выполняется, как указано в методике </w:t>
      </w:r>
      <w:r w:rsidR="00685E7C" w:rsidRPr="00957E94">
        <w:rPr>
          <w:rFonts w:ascii="Arial" w:hAnsi="Arial" w:cs="Arial"/>
          <w:lang w:bidi="en-US"/>
        </w:rPr>
        <w:t>ASTM</w:t>
      </w:r>
      <w:r w:rsidR="00685E7C" w:rsidRPr="00957E94">
        <w:rPr>
          <w:rFonts w:ascii="Arial" w:hAnsi="Arial" w:cs="Arial"/>
        </w:rPr>
        <w:t xml:space="preserve"> </w:t>
      </w:r>
      <w:r w:rsidR="00685E7C" w:rsidRPr="00957E94">
        <w:rPr>
          <w:rFonts w:ascii="Arial" w:hAnsi="Arial" w:cs="Arial"/>
          <w:lang w:bidi="en-US"/>
        </w:rPr>
        <w:t>D</w:t>
      </w:r>
      <w:r w:rsidR="00685E7C" w:rsidRPr="00957E94">
        <w:rPr>
          <w:rFonts w:ascii="Arial" w:hAnsi="Arial" w:cs="Arial"/>
        </w:rPr>
        <w:t xml:space="preserve">6667 </w:t>
      </w:r>
      <w:r w:rsidR="00685E7C" w:rsidRPr="00957E94">
        <w:rPr>
          <w:rFonts w:ascii="Arial" w:hAnsi="Arial" w:cs="Arial"/>
          <w:lang w:bidi="ru-RU"/>
        </w:rPr>
        <w:t>(см. Приложе</w:t>
      </w:r>
      <w:r w:rsidR="00FE1AA9" w:rsidRPr="00957E94">
        <w:rPr>
          <w:rFonts w:ascii="Arial" w:hAnsi="Arial" w:cs="Arial"/>
          <w:lang w:bidi="ru-RU"/>
        </w:rPr>
        <w:t>ние X</w:t>
      </w:r>
      <w:r w:rsidR="006B66B0" w:rsidRPr="00957E94">
        <w:rPr>
          <w:rFonts w:ascii="Arial" w:hAnsi="Arial" w:cs="Arial"/>
          <w:lang w:bidi="ru-RU"/>
        </w:rPr>
        <w:t>1</w:t>
      </w:r>
      <w:r w:rsidR="00685E7C" w:rsidRPr="00957E94">
        <w:rPr>
          <w:rFonts w:ascii="Arial" w:hAnsi="Arial" w:cs="Arial"/>
          <w:lang w:bidi="ru-RU"/>
        </w:rPr>
        <w:t>),</w:t>
      </w:r>
    </w:p>
    <w:p w:rsidR="00685E7C" w:rsidRPr="00957E94" w:rsidRDefault="008D1919" w:rsidP="005C2558">
      <w:pPr>
        <w:ind w:firstLine="567"/>
        <w:jc w:val="both"/>
        <w:rPr>
          <w:rFonts w:ascii="Arial" w:hAnsi="Arial" w:cs="Arial"/>
          <w:lang w:bidi="ru-RU"/>
        </w:rPr>
      </w:pPr>
      <w:r w:rsidRPr="00957E94">
        <w:rPr>
          <w:rFonts w:ascii="Arial" w:hAnsi="Arial" w:cs="Arial"/>
          <w:lang w:bidi="ru-RU"/>
        </w:rPr>
        <w:t xml:space="preserve">12.4 </w:t>
      </w:r>
      <w:r w:rsidR="003326B4" w:rsidRPr="00957E94">
        <w:rPr>
          <w:rFonts w:ascii="Arial" w:hAnsi="Arial" w:cs="Arial"/>
          <w:lang w:bidi="ru-RU"/>
        </w:rPr>
        <w:t>Коэффициент</w:t>
      </w:r>
      <w:r w:rsidR="00685E7C" w:rsidRPr="00957E94">
        <w:rPr>
          <w:rFonts w:ascii="Arial" w:hAnsi="Arial" w:cs="Arial"/>
          <w:lang w:bidi="ru-RU"/>
        </w:rPr>
        <w:t xml:space="preserve"> чувствительности на основе калибровочной смеси рассчитывается по формуле (1):</w:t>
      </w:r>
    </w:p>
    <w:p w:rsidR="00833763" w:rsidRPr="00957E94" w:rsidRDefault="00833763" w:rsidP="00685E7C">
      <w:pPr>
        <w:rPr>
          <w:rFonts w:ascii="Arial" w:hAnsi="Arial" w:cs="Arial"/>
        </w:rPr>
      </w:pPr>
    </w:p>
    <w:p w:rsidR="00833763" w:rsidRPr="00957E94" w:rsidRDefault="00833763" w:rsidP="008D1919">
      <w:pPr>
        <w:rPr>
          <w:rFonts w:ascii="Arial" w:hAnsi="Arial" w:cs="Arial"/>
        </w:rPr>
      </w:pPr>
    </w:p>
    <w:p w:rsidR="00685E7C" w:rsidRPr="00957E94" w:rsidRDefault="00447CD2" w:rsidP="00447CD2">
      <w:pPr>
        <w:jc w:val="right"/>
        <w:rPr>
          <w:rFonts w:ascii="Arial" w:hAnsi="Arial" w:cs="Arial"/>
        </w:rPr>
      </w:pPr>
      <m:oMath>
        <m:r>
          <w:rPr>
            <w:rFonts w:ascii="Cambria Math" w:hAnsi="Cambria Math" w:cs="Arial"/>
            <w:lang w:val="kk-KZ"/>
          </w:rPr>
          <m:t>Rf</m:t>
        </m:r>
        <m:r>
          <w:rPr>
            <w:rFonts w:ascii="Cambria Math" w:hAnsi="Arial" w:cs="Arial"/>
            <w:lang w:val="kk-KZ"/>
          </w:rPr>
          <m:t>=</m:t>
        </m:r>
        <m:sSub>
          <m:sSubPr>
            <m:ctrlPr>
              <w:rPr>
                <w:rFonts w:ascii="Cambria Math" w:hAnsi="Arial" w:cs="Arial"/>
                <w:i/>
                <w:lang w:val="kk-KZ"/>
              </w:rPr>
            </m:ctrlPr>
          </m:sSubPr>
          <m:e>
            <m:r>
              <w:rPr>
                <w:rFonts w:ascii="Cambria Math" w:hAnsi="Cambria Math" w:cs="Arial"/>
                <w:lang w:val="kk-KZ"/>
              </w:rPr>
              <m:t>S</m:t>
            </m:r>
          </m:e>
          <m:sub>
            <m:r>
              <w:rPr>
                <w:rFonts w:ascii="Cambria Math" w:hAnsi="Cambria Math" w:cs="Arial"/>
                <w:lang w:val="kk-KZ"/>
              </w:rPr>
              <m:t>cg</m:t>
            </m:r>
          </m:sub>
        </m:sSub>
        <m:r>
          <w:rPr>
            <w:rFonts w:ascii="Cambria Math" w:hAnsi="Arial" w:cs="Arial"/>
            <w:lang w:val="kk-KZ"/>
          </w:rPr>
          <m:t>/</m:t>
        </m:r>
        <m:sSub>
          <m:sSubPr>
            <m:ctrlPr>
              <w:rPr>
                <w:rFonts w:ascii="Cambria Math" w:hAnsi="Arial" w:cs="Arial"/>
                <w:i/>
                <w:lang w:val="kk-KZ"/>
              </w:rPr>
            </m:ctrlPr>
          </m:sSubPr>
          <m:e>
            <m:r>
              <w:rPr>
                <w:rFonts w:ascii="Cambria Math" w:hAnsi="Cambria Math" w:cs="Arial"/>
                <w:lang w:val="kk-KZ"/>
              </w:rPr>
              <m:t>A</m:t>
            </m:r>
          </m:e>
          <m:sub>
            <m:r>
              <w:rPr>
                <w:rFonts w:ascii="Cambria Math" w:hAnsi="Cambria Math" w:cs="Arial"/>
                <w:lang w:val="kk-KZ"/>
              </w:rPr>
              <m:t>c</m:t>
            </m:r>
          </m:sub>
        </m:sSub>
      </m:oMath>
      <w:r w:rsidR="00685E7C" w:rsidRPr="00957E94">
        <w:rPr>
          <w:rFonts w:ascii="Arial" w:hAnsi="Arial" w:cs="Arial"/>
          <w:sz w:val="22"/>
        </w:rPr>
        <w:t xml:space="preserve"> </w:t>
      </w:r>
      <w:r w:rsidR="00092A67" w:rsidRPr="00957E94">
        <w:rPr>
          <w:rFonts w:ascii="Arial" w:hAnsi="Arial" w:cs="Arial"/>
        </w:rPr>
        <w:tab/>
      </w:r>
      <w:r w:rsidR="006B66B0" w:rsidRPr="00957E94">
        <w:rPr>
          <w:rFonts w:ascii="Arial" w:hAnsi="Arial" w:cs="Arial"/>
        </w:rPr>
        <w:tab/>
      </w:r>
      <w:r w:rsidR="00092A67" w:rsidRPr="00957E94">
        <w:rPr>
          <w:rFonts w:ascii="Arial" w:hAnsi="Arial" w:cs="Arial"/>
        </w:rPr>
        <w:tab/>
      </w:r>
      <w:r w:rsidR="00092A67" w:rsidRPr="00957E94">
        <w:rPr>
          <w:rFonts w:ascii="Arial" w:hAnsi="Arial" w:cs="Arial"/>
        </w:rPr>
        <w:tab/>
      </w:r>
      <w:r w:rsidR="00092A67" w:rsidRPr="00957E94">
        <w:rPr>
          <w:rFonts w:ascii="Arial" w:hAnsi="Arial" w:cs="Arial"/>
        </w:rPr>
        <w:tab/>
      </w:r>
      <w:r w:rsidR="00092A67" w:rsidRPr="00957E94">
        <w:rPr>
          <w:rFonts w:ascii="Arial" w:hAnsi="Arial" w:cs="Arial"/>
        </w:rPr>
        <w:tab/>
      </w:r>
      <w:r w:rsidR="008D1919" w:rsidRPr="00957E94">
        <w:rPr>
          <w:rFonts w:ascii="Arial" w:hAnsi="Arial" w:cs="Arial"/>
        </w:rPr>
        <w:t>(1)</w:t>
      </w:r>
    </w:p>
    <w:p w:rsidR="00833763" w:rsidRPr="00957E94" w:rsidRDefault="00833763" w:rsidP="008D1919">
      <w:pPr>
        <w:rPr>
          <w:rFonts w:ascii="Arial" w:hAnsi="Arial" w:cs="Arial"/>
        </w:rPr>
      </w:pPr>
    </w:p>
    <w:p w:rsidR="002637F0" w:rsidRPr="00957E94" w:rsidRDefault="002637F0" w:rsidP="006B66B0">
      <w:pPr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 xml:space="preserve">где </w:t>
      </w:r>
      <m:oMath>
        <m:r>
          <w:rPr>
            <w:rFonts w:ascii="Cambria Math" w:hAnsi="Cambria Math" w:cs="Arial"/>
            <w:color w:val="auto"/>
            <w:lang w:val="kk-KZ" w:bidi="en-US"/>
          </w:rPr>
          <m:t>Rf</m:t>
        </m:r>
      </m:oMath>
      <w:r w:rsidR="006B66B0" w:rsidRPr="00957E94">
        <w:rPr>
          <w:rFonts w:ascii="Arial" w:hAnsi="Arial" w:cs="Arial"/>
          <w:bCs/>
          <w:i/>
          <w:color w:val="auto"/>
          <w:lang w:bidi="en-US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en-US"/>
        </w:rPr>
        <w:t>-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112895" w:rsidRPr="00957E94">
        <w:rPr>
          <w:rFonts w:ascii="Arial" w:hAnsi="Arial" w:cs="Arial"/>
          <w:bCs/>
          <w:color w:val="auto"/>
          <w:lang w:bidi="ru-RU"/>
        </w:rPr>
        <w:t xml:space="preserve"> коэффициент чувствительности;</w:t>
      </w:r>
    </w:p>
    <w:p w:rsidR="002637F0" w:rsidRPr="00957E94" w:rsidRDefault="003E24EB" w:rsidP="002637F0">
      <w:pPr>
        <w:ind w:firstLine="567"/>
        <w:rPr>
          <w:rFonts w:ascii="Arial" w:hAnsi="Arial" w:cs="Arial"/>
          <w:bCs/>
          <w:color w:val="auto"/>
          <w:lang w:bidi="ru-RU"/>
        </w:rPr>
      </w:pPr>
      <m:oMath>
        <m:sSub>
          <m:sSubPr>
            <m:ctrlPr>
              <w:rPr>
                <w:rFonts w:ascii="Cambria Math" w:hAnsi="Arial" w:cs="Arial"/>
                <w:bCs/>
                <w:i/>
                <w:color w:val="auto"/>
                <w:lang w:val="kk-KZ" w:bidi="en-US"/>
              </w:rPr>
            </m:ctrlPr>
          </m:sSubPr>
          <m:e>
            <m:r>
              <w:rPr>
                <w:rFonts w:ascii="Cambria Math" w:hAnsi="Cambria Math" w:cs="Arial"/>
                <w:color w:val="auto"/>
                <w:lang w:val="kk-KZ" w:bidi="en-US"/>
              </w:rPr>
              <m:t>S</m:t>
            </m:r>
          </m:e>
          <m:sub>
            <m:r>
              <w:rPr>
                <w:rFonts w:ascii="Cambria Math" w:hAnsi="Cambria Math" w:cs="Arial"/>
                <w:color w:val="auto"/>
                <w:lang w:val="kk-KZ" w:bidi="en-US"/>
              </w:rPr>
              <m:t>cg</m:t>
            </m:r>
          </m:sub>
        </m:sSub>
      </m:oMath>
      <w:r w:rsidR="002637F0" w:rsidRPr="00957E94">
        <w:rPr>
          <w:rFonts w:ascii="Arial" w:hAnsi="Arial" w:cs="Arial"/>
          <w:bCs/>
          <w:color w:val="auto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ru-RU"/>
        </w:rPr>
        <w:t>-</w:t>
      </w:r>
      <w:r w:rsidR="005C2558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2637F0" w:rsidRPr="00957E94">
        <w:rPr>
          <w:rFonts w:ascii="Arial" w:hAnsi="Arial" w:cs="Arial"/>
          <w:bCs/>
          <w:color w:val="auto"/>
          <w:lang w:bidi="ru-RU"/>
        </w:rPr>
        <w:t>содержание минерального масла в калибровочном стандарте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6D1628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2637F0" w:rsidRPr="00957E94">
        <w:rPr>
          <w:rFonts w:ascii="Arial" w:hAnsi="Arial" w:cs="Arial"/>
          <w:bCs/>
          <w:color w:val="auto"/>
          <w:lang w:bidi="ru-RU"/>
        </w:rPr>
        <w:t>либо в</w:t>
      </w:r>
      <w:r w:rsidR="006B66B0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2637F0" w:rsidRPr="00957E94">
        <w:rPr>
          <w:rFonts w:ascii="Arial" w:hAnsi="Arial" w:cs="Arial"/>
          <w:bCs/>
          <w:color w:val="auto"/>
          <w:lang w:bidi="ru-RU"/>
        </w:rPr>
        <w:t>стандарте пентана, мг/кг в массе</w:t>
      </w:r>
      <w:r w:rsidR="00112895" w:rsidRPr="00957E94">
        <w:rPr>
          <w:rFonts w:ascii="Arial" w:hAnsi="Arial" w:cs="Arial"/>
          <w:bCs/>
          <w:color w:val="auto"/>
          <w:lang w:bidi="ru-RU"/>
        </w:rPr>
        <w:t>;</w:t>
      </w:r>
    </w:p>
    <w:p w:rsidR="002637F0" w:rsidRPr="00957E94" w:rsidRDefault="003E24EB" w:rsidP="006B66B0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m:oMath>
        <m:sSub>
          <m:sSubPr>
            <m:ctrlPr>
              <w:rPr>
                <w:rFonts w:ascii="Cambria Math" w:hAnsi="Arial" w:cs="Arial"/>
                <w:bCs/>
                <w:i/>
                <w:color w:val="auto"/>
                <w:lang w:val="kk-KZ" w:bidi="ru-RU"/>
              </w:rPr>
            </m:ctrlPr>
          </m:sSubPr>
          <m:e>
            <m:r>
              <w:rPr>
                <w:rFonts w:ascii="Cambria Math" w:hAnsi="Cambria Math" w:cs="Arial"/>
                <w:color w:val="auto"/>
                <w:lang w:val="kk-KZ" w:bidi="ru-RU"/>
              </w:rPr>
              <m:t>A</m:t>
            </m:r>
          </m:e>
          <m:sub>
            <m:r>
              <w:rPr>
                <w:rFonts w:ascii="Cambria Math" w:hAnsi="Cambria Math" w:cs="Arial"/>
                <w:color w:val="auto"/>
                <w:lang w:val="kk-KZ" w:bidi="ru-RU"/>
              </w:rPr>
              <m:t>c</m:t>
            </m:r>
          </m:sub>
        </m:sSub>
      </m:oMath>
      <w:r w:rsidR="005C2558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ru-RU"/>
        </w:rPr>
        <w:t>-</w:t>
      </w:r>
      <w:r w:rsidR="002637F0" w:rsidRPr="00957E94">
        <w:rPr>
          <w:rFonts w:ascii="Arial" w:hAnsi="Arial" w:cs="Arial"/>
          <w:bCs/>
          <w:color w:val="auto"/>
          <w:lang w:bidi="ru-RU"/>
        </w:rPr>
        <w:t xml:space="preserve"> суммарная площадь пиков в диапазоне</w:t>
      </w:r>
      <w:r w:rsidR="006B66B0" w:rsidRPr="00957E94">
        <w:rPr>
          <w:rFonts w:ascii="Arial" w:hAnsi="Arial" w:cs="Arial"/>
          <w:bCs/>
          <w:color w:val="auto"/>
          <w:lang w:bidi="ru-RU"/>
        </w:rPr>
        <w:t xml:space="preserve"> от</w:t>
      </w:r>
      <w:r w:rsidR="002637F0" w:rsidRPr="00957E94">
        <w:rPr>
          <w:rFonts w:ascii="Arial" w:hAnsi="Arial" w:cs="Arial"/>
          <w:bCs/>
          <w:color w:val="auto"/>
          <w:lang w:bidi="ru-RU"/>
        </w:rPr>
        <w:t xml:space="preserve"> С</w:t>
      </w:r>
      <w:r w:rsidR="002637F0"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="006B66B0" w:rsidRPr="00957E94">
        <w:rPr>
          <w:rFonts w:ascii="Arial" w:hAnsi="Arial" w:cs="Arial"/>
          <w:bCs/>
          <w:color w:val="auto"/>
          <w:vertAlign w:val="subscript"/>
          <w:lang w:bidi="ru-RU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ru-RU"/>
        </w:rPr>
        <w:t>до</w:t>
      </w:r>
      <w:r w:rsidR="006B66B0" w:rsidRPr="00957E94">
        <w:rPr>
          <w:rFonts w:ascii="Arial" w:hAnsi="Arial" w:cs="Arial"/>
          <w:bCs/>
          <w:color w:val="auto"/>
          <w:vertAlign w:val="subscript"/>
          <w:lang w:bidi="ru-RU"/>
        </w:rPr>
        <w:t xml:space="preserve"> </w:t>
      </w:r>
      <w:r w:rsidR="002637F0" w:rsidRPr="00957E94">
        <w:rPr>
          <w:rFonts w:ascii="Arial" w:hAnsi="Arial" w:cs="Arial"/>
          <w:bCs/>
          <w:color w:val="auto"/>
          <w:lang w:bidi="ru-RU"/>
        </w:rPr>
        <w:t>С</w:t>
      </w:r>
      <w:r w:rsidR="002637F0"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="002637F0" w:rsidRPr="00957E94">
        <w:rPr>
          <w:rFonts w:ascii="Arial" w:hAnsi="Arial" w:cs="Arial"/>
          <w:bCs/>
          <w:color w:val="auto"/>
          <w:lang w:bidi="ru-RU"/>
        </w:rPr>
        <w:t xml:space="preserve"> в калибровочном стандарте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6D1628" w:rsidRPr="00957E94">
        <w:rPr>
          <w:rFonts w:ascii="Arial" w:hAnsi="Arial" w:cs="Arial"/>
          <w:bCs/>
          <w:color w:val="auto"/>
          <w:lang w:bidi="ru-RU"/>
        </w:rPr>
        <w:t>СУГ</w:t>
      </w:r>
      <w:r w:rsidR="00040DC3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="002637F0" w:rsidRPr="00957E94">
        <w:rPr>
          <w:rFonts w:ascii="Arial" w:hAnsi="Arial" w:cs="Arial"/>
          <w:bCs/>
          <w:color w:val="auto"/>
          <w:lang w:bidi="ru-RU"/>
        </w:rPr>
        <w:t>или пентана.</w:t>
      </w:r>
    </w:p>
    <w:p w:rsidR="002637F0" w:rsidRPr="00957E94" w:rsidRDefault="002637F0" w:rsidP="002637F0">
      <w:pPr>
        <w:ind w:firstLine="567"/>
        <w:rPr>
          <w:rFonts w:ascii="Arial" w:hAnsi="Arial" w:cs="Arial"/>
          <w:bCs/>
          <w:color w:val="auto"/>
          <w:lang w:bidi="ru-RU"/>
        </w:rPr>
      </w:pPr>
    </w:p>
    <w:p w:rsidR="00447CD2" w:rsidRPr="00957E94" w:rsidRDefault="009D0492" w:rsidP="002637F0">
      <w:pPr>
        <w:ind w:firstLine="567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12.5</w:t>
      </w:r>
      <w:proofErr w:type="gramStart"/>
      <w:r w:rsidRPr="00957E94">
        <w:rPr>
          <w:rFonts w:ascii="Arial" w:hAnsi="Arial" w:cs="Arial"/>
          <w:bCs/>
          <w:color w:val="auto"/>
          <w:lang w:bidi="ru-RU"/>
        </w:rPr>
        <w:t xml:space="preserve"> Р</w:t>
      </w:r>
      <w:proofErr w:type="gramEnd"/>
      <w:r w:rsidRPr="00957E94">
        <w:rPr>
          <w:rFonts w:ascii="Arial" w:hAnsi="Arial" w:cs="Arial"/>
          <w:bCs/>
          <w:color w:val="auto"/>
          <w:lang w:bidi="ru-RU"/>
        </w:rPr>
        <w:t>ас</w:t>
      </w:r>
      <w:r w:rsidR="00D607DB" w:rsidRPr="00957E94">
        <w:rPr>
          <w:rFonts w:ascii="Arial" w:hAnsi="Arial" w:cs="Arial"/>
          <w:bCs/>
          <w:color w:val="auto"/>
          <w:lang w:bidi="ru-RU"/>
        </w:rPr>
        <w:t>с</w:t>
      </w:r>
      <w:r w:rsidRPr="00957E94">
        <w:rPr>
          <w:rFonts w:ascii="Arial" w:hAnsi="Arial" w:cs="Arial"/>
          <w:bCs/>
          <w:color w:val="auto"/>
          <w:lang w:bidi="ru-RU"/>
        </w:rPr>
        <w:t>читывают</w:t>
      </w:r>
      <w:r w:rsidR="002637F0" w:rsidRPr="00957E94">
        <w:rPr>
          <w:rFonts w:ascii="Arial" w:hAnsi="Arial" w:cs="Arial"/>
          <w:bCs/>
          <w:color w:val="auto"/>
          <w:lang w:bidi="ru-RU"/>
        </w:rPr>
        <w:t xml:space="preserve"> концентрации остатка пробы; если калибровочная смесь и проба имеют одинаковую плотность по формуле (2):</w:t>
      </w:r>
      <w:r w:rsidR="00683754" w:rsidRPr="00957E94">
        <w:t xml:space="preserve"> </w:t>
      </w:r>
    </w:p>
    <w:p w:rsidR="002637F0" w:rsidRPr="00957E94" w:rsidRDefault="00447CD2" w:rsidP="00447CD2">
      <w:pPr>
        <w:ind w:firstLine="567"/>
        <w:jc w:val="right"/>
        <w:rPr>
          <w:rFonts w:ascii="Arial" w:hAnsi="Arial" w:cs="Arial"/>
          <w:bCs/>
          <w:color w:val="auto"/>
          <w:lang w:bidi="en-US"/>
        </w:rPr>
      </w:pPr>
      <m:oMath>
        <m:r>
          <w:rPr>
            <w:rFonts w:ascii="Cambria Math" w:hAnsi="Cambria Math" w:cs="Arial"/>
            <w:color w:val="auto"/>
            <w:lang w:val="kk-KZ" w:bidi="ru-RU"/>
          </w:rPr>
          <m:t>S</m:t>
        </m:r>
        <m:r>
          <w:rPr>
            <w:rFonts w:ascii="Cambria Math" w:hAnsi="Arial" w:cs="Arial"/>
            <w:color w:val="auto"/>
            <w:lang w:val="kk-KZ" w:bidi="ru-RU"/>
          </w:rPr>
          <m:t>=</m:t>
        </m:r>
        <m:r>
          <w:rPr>
            <w:rFonts w:ascii="Cambria Math" w:hAnsi="Cambria Math" w:cs="Arial"/>
            <w:color w:val="auto"/>
            <w:lang w:val="kk-KZ" w:bidi="ru-RU"/>
          </w:rPr>
          <m:t>Area</m:t>
        </m:r>
        <m:r>
          <w:rPr>
            <w:rFonts w:ascii="Arial" w:hAnsi="Arial" w:cs="Arial"/>
            <w:color w:val="auto"/>
            <w:lang w:val="kk-KZ" w:bidi="ru-RU"/>
          </w:rPr>
          <m:t>×</m:t>
        </m:r>
        <m:r>
          <w:rPr>
            <w:rFonts w:ascii="Cambria Math" w:hAnsi="Cambria Math" w:cs="Arial"/>
            <w:color w:val="auto"/>
            <w:lang w:val="kk-KZ" w:bidi="ru-RU"/>
          </w:rPr>
          <m:t>Rf</m:t>
        </m:r>
      </m:oMath>
      <w:r w:rsidRPr="00957E94">
        <w:rPr>
          <w:rFonts w:ascii="Arial" w:hAnsi="Arial" w:cs="Arial"/>
          <w:bCs/>
          <w:color w:val="auto"/>
          <w:sz w:val="22"/>
          <w:lang w:bidi="en-US"/>
        </w:rPr>
        <w:tab/>
      </w:r>
      <w:r w:rsidRPr="00957E94">
        <w:rPr>
          <w:rFonts w:ascii="Arial" w:hAnsi="Arial" w:cs="Arial"/>
          <w:bCs/>
          <w:color w:val="auto"/>
          <w:sz w:val="22"/>
          <w:lang w:bidi="en-US"/>
        </w:rPr>
        <w:tab/>
      </w:r>
      <w:r w:rsidRPr="00957E94">
        <w:rPr>
          <w:rFonts w:ascii="Arial" w:hAnsi="Arial" w:cs="Arial"/>
          <w:bCs/>
          <w:color w:val="auto"/>
          <w:sz w:val="22"/>
          <w:lang w:bidi="en-US"/>
        </w:rPr>
        <w:tab/>
      </w:r>
      <w:r w:rsidRPr="00957E94">
        <w:rPr>
          <w:rFonts w:ascii="Arial" w:hAnsi="Arial" w:cs="Arial"/>
          <w:bCs/>
          <w:color w:val="auto"/>
          <w:sz w:val="22"/>
          <w:lang w:bidi="en-US"/>
        </w:rPr>
        <w:tab/>
      </w:r>
      <w:r w:rsidRPr="00957E94">
        <w:rPr>
          <w:rFonts w:ascii="Arial" w:hAnsi="Arial" w:cs="Arial"/>
          <w:bCs/>
          <w:color w:val="auto"/>
          <w:sz w:val="22"/>
          <w:lang w:bidi="en-US"/>
        </w:rPr>
        <w:tab/>
      </w:r>
      <w:r w:rsidR="00112895" w:rsidRPr="00957E94">
        <w:rPr>
          <w:rFonts w:ascii="Arial" w:hAnsi="Arial" w:cs="Arial"/>
          <w:bCs/>
          <w:color w:val="auto"/>
          <w:lang w:bidi="en-US"/>
        </w:rPr>
        <w:tab/>
        <w:t>(2)</w:t>
      </w:r>
    </w:p>
    <w:p w:rsidR="002637F0" w:rsidRPr="00957E94" w:rsidRDefault="002637F0" w:rsidP="002637F0">
      <w:pPr>
        <w:ind w:firstLine="567"/>
        <w:rPr>
          <w:rFonts w:ascii="Arial" w:hAnsi="Arial" w:cs="Arial"/>
          <w:bCs/>
          <w:color w:val="auto"/>
          <w:lang w:bidi="ru-RU"/>
        </w:rPr>
      </w:pPr>
    </w:p>
    <w:p w:rsidR="002637F0" w:rsidRPr="00957E94" w:rsidRDefault="002637F0" w:rsidP="006B66B0">
      <w:pPr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lastRenderedPageBreak/>
        <w:t xml:space="preserve">где </w:t>
      </w:r>
      <m:oMath>
        <m:r>
          <w:rPr>
            <w:rFonts w:ascii="Cambria Math" w:hAnsi="Cambria Math" w:cs="Arial"/>
            <w:color w:val="auto"/>
            <w:lang w:val="kk-KZ" w:bidi="en-US"/>
          </w:rPr>
          <m:t>S</m:t>
        </m:r>
      </m:oMath>
      <w:r w:rsidRPr="00957E94">
        <w:rPr>
          <w:rFonts w:ascii="Arial" w:hAnsi="Arial" w:cs="Arial"/>
          <w:bCs/>
          <w:color w:val="auto"/>
        </w:rPr>
        <w:t xml:space="preserve"> </w:t>
      </w:r>
      <w:r w:rsidR="006B66B0" w:rsidRPr="00957E94">
        <w:rPr>
          <w:rFonts w:ascii="Arial" w:hAnsi="Arial" w:cs="Arial"/>
          <w:bCs/>
          <w:color w:val="auto"/>
          <w:lang w:bidi="ru-RU"/>
        </w:rPr>
        <w:t>-</w:t>
      </w:r>
      <w:r w:rsidR="005C2558" w:rsidRPr="00957E94">
        <w:rPr>
          <w:rFonts w:ascii="Arial" w:hAnsi="Arial" w:cs="Arial"/>
          <w:bCs/>
          <w:color w:val="auto"/>
          <w:lang w:bidi="ru-RU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содержание минерального масла в пробе, мг/кг,</w:t>
      </w:r>
    </w:p>
    <w:p w:rsidR="002637F0" w:rsidRPr="00957E94" w:rsidRDefault="006B66B0" w:rsidP="002637F0">
      <w:pPr>
        <w:ind w:firstLine="567"/>
        <w:rPr>
          <w:rFonts w:ascii="Arial" w:hAnsi="Arial" w:cs="Arial"/>
          <w:bCs/>
          <w:color w:val="auto"/>
          <w:lang w:bidi="ru-RU"/>
        </w:rPr>
      </w:pPr>
      <m:oMath>
        <m:r>
          <w:rPr>
            <w:rFonts w:ascii="Cambria Math" w:hAnsi="Cambria Math" w:cs="Arial"/>
            <w:color w:val="auto"/>
            <w:lang w:val="kk-KZ" w:bidi="en-US"/>
          </w:rPr>
          <m:t>Area</m:t>
        </m:r>
      </m:oMath>
      <w:r w:rsidR="00112895" w:rsidRPr="00957E94">
        <w:rPr>
          <w:rFonts w:ascii="Arial" w:hAnsi="Arial" w:cs="Arial"/>
          <w:bCs/>
          <w:color w:val="auto"/>
          <w:lang w:bidi="en-US"/>
        </w:rPr>
        <w:t xml:space="preserve"> </w:t>
      </w:r>
      <w:r w:rsidRPr="00957E94">
        <w:rPr>
          <w:rFonts w:ascii="Arial" w:hAnsi="Arial" w:cs="Arial"/>
          <w:bCs/>
          <w:color w:val="auto"/>
          <w:lang w:bidi="en-US"/>
        </w:rPr>
        <w:t>-</w:t>
      </w:r>
      <w:r w:rsidR="002637F0" w:rsidRPr="00957E94">
        <w:rPr>
          <w:rFonts w:ascii="Arial" w:hAnsi="Arial" w:cs="Arial"/>
          <w:bCs/>
          <w:color w:val="auto"/>
        </w:rPr>
        <w:t xml:space="preserve"> </w:t>
      </w:r>
      <w:r w:rsidR="002637F0" w:rsidRPr="00957E94">
        <w:rPr>
          <w:rFonts w:ascii="Arial" w:hAnsi="Arial" w:cs="Arial"/>
          <w:bCs/>
          <w:color w:val="auto"/>
          <w:lang w:bidi="ru-RU"/>
        </w:rPr>
        <w:t>суммар</w:t>
      </w:r>
      <w:r w:rsidR="00112895" w:rsidRPr="00957E94">
        <w:rPr>
          <w:rFonts w:ascii="Arial" w:hAnsi="Arial" w:cs="Arial"/>
          <w:bCs/>
          <w:color w:val="auto"/>
          <w:lang w:bidi="ru-RU"/>
        </w:rPr>
        <w:t>ная площадь пиков в диапазоне</w:t>
      </w:r>
      <w:r w:rsidR="00EC54F6" w:rsidRPr="00957E94">
        <w:rPr>
          <w:rFonts w:ascii="Arial" w:hAnsi="Arial" w:cs="Arial"/>
          <w:bCs/>
          <w:color w:val="auto"/>
          <w:lang w:bidi="ru-RU"/>
        </w:rPr>
        <w:t xml:space="preserve"> от</w:t>
      </w:r>
      <w:r w:rsidR="00112895" w:rsidRPr="00957E94">
        <w:rPr>
          <w:rFonts w:ascii="Arial" w:hAnsi="Arial" w:cs="Arial"/>
          <w:bCs/>
          <w:color w:val="auto"/>
          <w:lang w:bidi="ru-RU"/>
        </w:rPr>
        <w:t xml:space="preserve"> С</w:t>
      </w:r>
      <w:r w:rsidR="00112895" w:rsidRPr="00957E94">
        <w:rPr>
          <w:rFonts w:ascii="Arial" w:hAnsi="Arial" w:cs="Arial"/>
          <w:bCs/>
          <w:color w:val="auto"/>
          <w:vertAlign w:val="subscript"/>
          <w:lang w:bidi="ru-RU"/>
        </w:rPr>
        <w:t>10</w:t>
      </w:r>
      <w:r w:rsidR="00EC54F6" w:rsidRPr="00957E94">
        <w:rPr>
          <w:rFonts w:ascii="Arial" w:hAnsi="Arial" w:cs="Arial"/>
          <w:bCs/>
          <w:color w:val="auto"/>
          <w:lang w:bidi="ru-RU"/>
        </w:rPr>
        <w:t xml:space="preserve"> до </w:t>
      </w:r>
      <w:r w:rsidR="00112895" w:rsidRPr="00957E94">
        <w:rPr>
          <w:rFonts w:ascii="Arial" w:hAnsi="Arial" w:cs="Arial"/>
          <w:bCs/>
          <w:color w:val="auto"/>
          <w:lang w:bidi="ru-RU"/>
        </w:rPr>
        <w:t>С</w:t>
      </w:r>
      <w:r w:rsidR="00112895" w:rsidRPr="00957E94">
        <w:rPr>
          <w:rFonts w:ascii="Arial" w:hAnsi="Arial" w:cs="Arial"/>
          <w:bCs/>
          <w:color w:val="auto"/>
          <w:vertAlign w:val="subscript"/>
          <w:lang w:bidi="ru-RU"/>
        </w:rPr>
        <w:t>40</w:t>
      </w:r>
      <w:r w:rsidR="00F16CB9" w:rsidRPr="00957E94">
        <w:rPr>
          <w:rFonts w:ascii="Arial" w:hAnsi="Arial" w:cs="Arial"/>
          <w:bCs/>
          <w:color w:val="auto"/>
          <w:lang w:bidi="ru-RU"/>
        </w:rPr>
        <w:t xml:space="preserve"> в пробе</w:t>
      </w:r>
      <w:r w:rsidR="00112895" w:rsidRPr="00957E94">
        <w:rPr>
          <w:rFonts w:ascii="Arial" w:hAnsi="Arial" w:cs="Arial"/>
          <w:bCs/>
          <w:color w:val="auto"/>
          <w:lang w:bidi="ru-RU"/>
        </w:rPr>
        <w:t>;</w:t>
      </w:r>
    </w:p>
    <w:p w:rsidR="002637F0" w:rsidRPr="00957E94" w:rsidRDefault="006B66B0" w:rsidP="002637F0">
      <w:pPr>
        <w:ind w:firstLine="567"/>
        <w:rPr>
          <w:rFonts w:ascii="Arial" w:hAnsi="Arial" w:cs="Arial"/>
          <w:bCs/>
          <w:color w:val="auto"/>
          <w:lang w:bidi="ru-RU"/>
        </w:rPr>
      </w:pPr>
      <m:oMath>
        <m:r>
          <w:rPr>
            <w:rFonts w:ascii="Cambria Math" w:hAnsi="Cambria Math" w:cs="Arial"/>
            <w:color w:val="auto"/>
            <w:lang w:val="kk-KZ" w:bidi="en-US"/>
          </w:rPr>
          <m:t>Rf</m:t>
        </m:r>
      </m:oMath>
      <w:r w:rsidR="002637F0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>-</w:t>
      </w:r>
      <w:r w:rsidR="002637F0" w:rsidRPr="00957E94">
        <w:rPr>
          <w:rFonts w:ascii="Arial" w:hAnsi="Arial" w:cs="Arial"/>
          <w:bCs/>
          <w:color w:val="auto"/>
          <w:lang w:bidi="ru-RU"/>
        </w:rPr>
        <w:t xml:space="preserve"> коэффициент чувствительности.</w:t>
      </w:r>
    </w:p>
    <w:p w:rsidR="002637F0" w:rsidRPr="00957E94" w:rsidRDefault="002637F0" w:rsidP="002637F0">
      <w:pPr>
        <w:ind w:firstLine="567"/>
        <w:rPr>
          <w:rFonts w:ascii="Arial" w:hAnsi="Arial" w:cs="Arial"/>
          <w:bCs/>
          <w:color w:val="auto"/>
          <w:lang w:bidi="ru-RU"/>
        </w:rPr>
      </w:pPr>
    </w:p>
    <w:p w:rsidR="002637F0" w:rsidRPr="00957E94" w:rsidRDefault="002637F0" w:rsidP="00112895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12.6</w:t>
      </w:r>
      <w:proofErr w:type="gramStart"/>
      <w:r w:rsidR="009D0492" w:rsidRPr="00957E94">
        <w:rPr>
          <w:rFonts w:ascii="Arial" w:hAnsi="Arial" w:cs="Arial"/>
          <w:bCs/>
          <w:color w:val="auto"/>
          <w:lang w:bidi="ru-RU"/>
        </w:rPr>
        <w:t xml:space="preserve"> Е</w:t>
      </w:r>
      <w:proofErr w:type="gramEnd"/>
      <w:r w:rsidR="009D0492" w:rsidRPr="00957E94">
        <w:rPr>
          <w:rFonts w:ascii="Arial" w:hAnsi="Arial" w:cs="Arial"/>
          <w:bCs/>
          <w:color w:val="auto"/>
          <w:lang w:bidi="ru-RU"/>
        </w:rPr>
        <w:t>сли калибровочная смесь и проба</w:t>
      </w:r>
      <w:r w:rsidR="009D0492" w:rsidRPr="00957E94">
        <w:rPr>
          <w:rFonts w:ascii="Arial" w:hAnsi="Arial" w:cs="Arial"/>
          <w:b/>
          <w:bCs/>
          <w:color w:val="auto"/>
          <w:lang w:bidi="ru-RU"/>
        </w:rPr>
        <w:t xml:space="preserve"> </w:t>
      </w:r>
      <w:r w:rsidR="009D0492" w:rsidRPr="00957E94">
        <w:rPr>
          <w:rFonts w:ascii="Arial" w:hAnsi="Arial" w:cs="Arial"/>
          <w:bCs/>
          <w:color w:val="auto"/>
          <w:lang w:bidi="ru-RU"/>
        </w:rPr>
        <w:t>имеют различную плотность рассчитывают концентрацию</w:t>
      </w:r>
      <w:r w:rsidRPr="00957E94">
        <w:rPr>
          <w:rFonts w:ascii="Arial" w:hAnsi="Arial" w:cs="Arial"/>
          <w:bCs/>
          <w:color w:val="auto"/>
          <w:lang w:bidi="ru-RU"/>
        </w:rPr>
        <w:t xml:space="preserve"> остатка пробы с учетом поправки на разницу в плотности</w:t>
      </w:r>
      <w:r w:rsidR="009D0492" w:rsidRPr="00957E94">
        <w:rPr>
          <w:rFonts w:ascii="Arial" w:hAnsi="Arial" w:cs="Arial"/>
          <w:bCs/>
          <w:color w:val="auto"/>
          <w:lang w:bidi="ru-RU"/>
        </w:rPr>
        <w:t xml:space="preserve"> по формуле (3):</w:t>
      </w:r>
    </w:p>
    <w:p w:rsidR="00447CD2" w:rsidRPr="00957E94" w:rsidRDefault="00447CD2" w:rsidP="00112895">
      <w:pPr>
        <w:ind w:firstLine="567"/>
        <w:jc w:val="both"/>
        <w:rPr>
          <w:rFonts w:ascii="Arial" w:hAnsi="Arial" w:cs="Arial"/>
          <w:bCs/>
          <w:color w:val="auto"/>
          <w:lang w:bidi="ru-RU"/>
        </w:rPr>
      </w:pPr>
    </w:p>
    <w:p w:rsidR="002637F0" w:rsidRPr="00957E94" w:rsidRDefault="00257661" w:rsidP="00447CD2">
      <w:pPr>
        <w:ind w:firstLine="567"/>
        <w:jc w:val="right"/>
        <w:rPr>
          <w:rFonts w:ascii="Arial" w:hAnsi="Arial" w:cs="Arial"/>
        </w:rPr>
      </w:pPr>
      <m:oMath>
        <m:r>
          <w:rPr>
            <w:rFonts w:ascii="Cambria Math" w:hAnsi="Cambria Math" w:cs="Arial"/>
            <w:color w:val="auto"/>
            <w:lang w:val="kk-KZ" w:bidi="ru-RU"/>
          </w:rPr>
          <m:t>S</m:t>
        </m:r>
        <m:r>
          <w:rPr>
            <w:rFonts w:ascii="Cambria Math" w:hAnsi="Arial" w:cs="Arial"/>
            <w:color w:val="auto"/>
            <w:lang w:val="kk-KZ" w:bidi="ru-RU"/>
          </w:rPr>
          <m:t>=</m:t>
        </m:r>
        <m:r>
          <w:rPr>
            <w:rFonts w:ascii="Cambria Math" w:hAnsi="Cambria Math" w:cs="Arial"/>
            <w:color w:val="auto"/>
            <w:lang w:val="kk-KZ" w:bidi="ru-RU"/>
          </w:rPr>
          <m:t>Area</m:t>
        </m:r>
        <m:r>
          <w:rPr>
            <w:rFonts w:ascii="Arial" w:hAnsi="Arial" w:cs="Arial"/>
            <w:color w:val="auto"/>
            <w:lang w:val="kk-KZ" w:bidi="ru-RU"/>
          </w:rPr>
          <m:t>×</m:t>
        </m:r>
        <m:r>
          <w:rPr>
            <w:rFonts w:ascii="Cambria Math" w:hAnsi="Cambria Math" w:cs="Arial"/>
            <w:color w:val="auto"/>
            <w:lang w:val="kk-KZ" w:bidi="ru-RU"/>
          </w:rPr>
          <m:t>Rf</m:t>
        </m:r>
        <m:r>
          <w:rPr>
            <w:rFonts w:ascii="Arial" w:hAnsi="Arial" w:cs="Arial"/>
            <w:color w:val="auto"/>
            <w:lang w:val="kk-KZ" w:bidi="ru-RU"/>
          </w:rPr>
          <m:t>×</m:t>
        </m:r>
        <m:r>
          <w:rPr>
            <w:rFonts w:ascii="Cambria Math" w:hAnsi="Cambria Math" w:cs="Arial"/>
            <w:color w:val="auto"/>
            <w:lang w:val="kk-KZ" w:bidi="ru-RU"/>
          </w:rPr>
          <m:t>Dc</m:t>
        </m:r>
        <m:r>
          <w:rPr>
            <w:rFonts w:ascii="Cambria Math" w:hAnsi="Arial" w:cs="Arial"/>
            <w:color w:val="auto"/>
            <w:lang w:val="kk-KZ" w:bidi="ru-RU"/>
          </w:rPr>
          <m:t>/</m:t>
        </m:r>
        <m:r>
          <w:rPr>
            <w:rFonts w:ascii="Cambria Math" w:hAnsi="Cambria Math" w:cs="Arial"/>
            <w:color w:val="auto"/>
            <w:lang w:val="kk-KZ" w:bidi="ru-RU"/>
          </w:rPr>
          <m:t>D</m:t>
        </m:r>
      </m:oMath>
      <w:r w:rsidR="00447CD2" w:rsidRPr="00957E94">
        <w:rPr>
          <w:rFonts w:ascii="Arial" w:hAnsi="Arial" w:cs="Arial"/>
        </w:rPr>
        <w:tab/>
      </w:r>
      <w:r w:rsidR="00447CD2" w:rsidRPr="00957E94">
        <w:rPr>
          <w:rFonts w:ascii="Arial" w:hAnsi="Arial" w:cs="Arial"/>
        </w:rPr>
        <w:tab/>
      </w:r>
      <w:r w:rsidR="00447CD2" w:rsidRPr="00957E94">
        <w:rPr>
          <w:rFonts w:ascii="Arial" w:hAnsi="Arial" w:cs="Arial"/>
        </w:rPr>
        <w:tab/>
      </w:r>
      <w:r w:rsidR="00447CD2" w:rsidRPr="00957E94">
        <w:rPr>
          <w:rFonts w:ascii="Arial" w:hAnsi="Arial" w:cs="Arial"/>
        </w:rPr>
        <w:tab/>
      </w:r>
      <w:r w:rsidR="00447CD2" w:rsidRPr="00957E94">
        <w:rPr>
          <w:rFonts w:ascii="Arial" w:hAnsi="Arial" w:cs="Arial"/>
        </w:rPr>
        <w:tab/>
      </w:r>
      <w:r w:rsidR="002637F0" w:rsidRPr="00957E94">
        <w:rPr>
          <w:rFonts w:ascii="Arial" w:hAnsi="Arial" w:cs="Arial"/>
        </w:rPr>
        <w:t>(3)</w:t>
      </w:r>
    </w:p>
    <w:p w:rsidR="002637F0" w:rsidRPr="00957E94" w:rsidRDefault="002637F0" w:rsidP="002637F0">
      <w:pPr>
        <w:jc w:val="center"/>
        <w:rPr>
          <w:rFonts w:ascii="Arial" w:hAnsi="Arial" w:cs="Arial"/>
        </w:rPr>
      </w:pPr>
    </w:p>
    <w:p w:rsidR="002637F0" w:rsidRPr="00957E94" w:rsidRDefault="00112895" w:rsidP="006B66B0">
      <w:pPr>
        <w:rPr>
          <w:rFonts w:ascii="Arial" w:hAnsi="Arial" w:cs="Arial"/>
        </w:rPr>
      </w:pPr>
      <w:r w:rsidRPr="00957E94">
        <w:rPr>
          <w:rFonts w:ascii="Arial" w:hAnsi="Arial" w:cs="Arial"/>
        </w:rPr>
        <w:t xml:space="preserve">где </w:t>
      </w:r>
      <m:oMath>
        <m:r>
          <w:rPr>
            <w:rFonts w:ascii="Cambria Math" w:hAnsi="Cambria Math" w:cs="Arial"/>
            <w:lang w:val="kk-KZ"/>
          </w:rPr>
          <m:t>S</m:t>
        </m:r>
      </m:oMath>
      <w:r w:rsidRPr="00957E94">
        <w:rPr>
          <w:rFonts w:ascii="Arial" w:hAnsi="Arial" w:cs="Arial"/>
        </w:rPr>
        <w:t xml:space="preserve"> </w:t>
      </w:r>
      <w:r w:rsidR="006B66B0" w:rsidRPr="00957E94">
        <w:rPr>
          <w:rFonts w:ascii="Arial" w:hAnsi="Arial" w:cs="Arial"/>
        </w:rPr>
        <w:t>-</w:t>
      </w:r>
      <w:r w:rsidRPr="00957E94">
        <w:rPr>
          <w:rFonts w:ascii="Arial" w:hAnsi="Arial" w:cs="Arial"/>
        </w:rPr>
        <w:t xml:space="preserve"> </w:t>
      </w:r>
      <w:r w:rsidR="002637F0" w:rsidRPr="00957E94">
        <w:rPr>
          <w:rFonts w:ascii="Arial" w:hAnsi="Arial" w:cs="Arial"/>
        </w:rPr>
        <w:t>содержание минерального масла в пробе, мг/кг,</w:t>
      </w:r>
    </w:p>
    <w:p w:rsidR="002637F0" w:rsidRPr="00957E94" w:rsidRDefault="006B66B0" w:rsidP="00257661">
      <w:pPr>
        <w:ind w:firstLine="567"/>
        <w:rPr>
          <w:rFonts w:ascii="Arial" w:hAnsi="Arial" w:cs="Arial"/>
        </w:rPr>
      </w:pPr>
      <m:oMath>
        <m:r>
          <w:rPr>
            <w:rFonts w:ascii="Cambria Math" w:hAnsi="Cambria Math" w:cs="Arial"/>
            <w:lang w:val="kk-KZ"/>
          </w:rPr>
          <m:t>Area</m:t>
        </m:r>
      </m:oMath>
      <w:r w:rsidR="00112895" w:rsidRPr="00957E94">
        <w:rPr>
          <w:rFonts w:ascii="Arial" w:hAnsi="Arial" w:cs="Arial"/>
        </w:rPr>
        <w:t xml:space="preserve"> </w:t>
      </w:r>
      <w:r w:rsidRPr="00957E94">
        <w:rPr>
          <w:rFonts w:ascii="Arial" w:hAnsi="Arial" w:cs="Arial"/>
        </w:rPr>
        <w:t>-</w:t>
      </w:r>
      <w:r w:rsidR="00112895" w:rsidRPr="00957E94">
        <w:rPr>
          <w:rFonts w:ascii="Arial" w:hAnsi="Arial" w:cs="Arial"/>
        </w:rPr>
        <w:t xml:space="preserve"> </w:t>
      </w:r>
      <w:r w:rsidR="002637F0" w:rsidRPr="00957E94">
        <w:rPr>
          <w:rFonts w:ascii="Arial" w:hAnsi="Arial" w:cs="Arial"/>
        </w:rPr>
        <w:t>суммар</w:t>
      </w:r>
      <w:r w:rsidR="00112895" w:rsidRPr="00957E94">
        <w:rPr>
          <w:rFonts w:ascii="Arial" w:hAnsi="Arial" w:cs="Arial"/>
        </w:rPr>
        <w:t xml:space="preserve">ная площадь пиков в диапазоне </w:t>
      </w:r>
      <w:r w:rsidRPr="00957E94">
        <w:rPr>
          <w:rFonts w:ascii="Arial" w:hAnsi="Arial" w:cs="Arial"/>
        </w:rPr>
        <w:t xml:space="preserve">от </w:t>
      </w:r>
      <w:r w:rsidR="00112895" w:rsidRPr="00957E94">
        <w:rPr>
          <w:rFonts w:ascii="Arial" w:hAnsi="Arial" w:cs="Arial"/>
        </w:rPr>
        <w:t>С</w:t>
      </w:r>
      <w:r w:rsidR="00112895" w:rsidRPr="00957E94">
        <w:rPr>
          <w:rFonts w:ascii="Arial" w:hAnsi="Arial" w:cs="Arial"/>
          <w:vertAlign w:val="subscript"/>
        </w:rPr>
        <w:t>10</w:t>
      </w:r>
      <w:r w:rsidR="002637F0" w:rsidRPr="00957E94">
        <w:rPr>
          <w:rFonts w:ascii="Arial" w:hAnsi="Arial" w:cs="Arial"/>
        </w:rPr>
        <w:t xml:space="preserve"> </w:t>
      </w:r>
      <w:r w:rsidRPr="00957E94">
        <w:rPr>
          <w:rFonts w:ascii="Arial" w:hAnsi="Arial" w:cs="Arial"/>
        </w:rPr>
        <w:t xml:space="preserve">до </w:t>
      </w:r>
      <w:r w:rsidR="002637F0" w:rsidRPr="00957E94">
        <w:rPr>
          <w:rFonts w:ascii="Arial" w:hAnsi="Arial" w:cs="Arial"/>
        </w:rPr>
        <w:t>С</w:t>
      </w:r>
      <w:r w:rsidR="00112895" w:rsidRPr="00957E94">
        <w:rPr>
          <w:rFonts w:ascii="Arial" w:eastAsia="Constantia" w:hAnsi="Arial" w:cs="Arial"/>
          <w:vertAlign w:val="subscript"/>
        </w:rPr>
        <w:t>40</w:t>
      </w:r>
      <w:r w:rsidR="002637F0" w:rsidRPr="00957E94">
        <w:rPr>
          <w:rFonts w:ascii="Arial" w:hAnsi="Arial" w:cs="Arial"/>
        </w:rPr>
        <w:t xml:space="preserve"> в пробе</w:t>
      </w:r>
      <w:r w:rsidR="00112895" w:rsidRPr="00957E94">
        <w:rPr>
          <w:rFonts w:ascii="Arial" w:hAnsi="Arial" w:cs="Arial"/>
        </w:rPr>
        <w:t>;</w:t>
      </w:r>
    </w:p>
    <w:p w:rsidR="002637F0" w:rsidRPr="00957E94" w:rsidRDefault="006B66B0" w:rsidP="00257661">
      <w:pPr>
        <w:ind w:firstLine="567"/>
        <w:rPr>
          <w:rFonts w:ascii="Arial" w:hAnsi="Arial" w:cs="Arial"/>
        </w:rPr>
      </w:pPr>
      <m:oMath>
        <m:r>
          <w:rPr>
            <w:rFonts w:ascii="Cambria Math" w:hAnsi="Cambria Math" w:cs="Arial"/>
            <w:lang w:val="kk-KZ"/>
          </w:rPr>
          <m:t>Rf</m:t>
        </m:r>
      </m:oMath>
      <w:r w:rsidR="00112895" w:rsidRPr="00957E94">
        <w:rPr>
          <w:rFonts w:ascii="Arial" w:hAnsi="Arial" w:cs="Arial"/>
        </w:rPr>
        <w:t xml:space="preserve"> </w:t>
      </w:r>
      <w:r w:rsidRPr="00957E94">
        <w:rPr>
          <w:rFonts w:ascii="Arial" w:hAnsi="Arial" w:cs="Arial"/>
        </w:rPr>
        <w:t>-</w:t>
      </w:r>
      <w:r w:rsidR="00112895" w:rsidRPr="00957E94">
        <w:rPr>
          <w:rFonts w:ascii="Arial" w:hAnsi="Arial" w:cs="Arial"/>
        </w:rPr>
        <w:t xml:space="preserve"> коэффициент чувствительности;</w:t>
      </w:r>
    </w:p>
    <w:p w:rsidR="002637F0" w:rsidRPr="00957E94" w:rsidRDefault="006B66B0" w:rsidP="00257661">
      <w:pPr>
        <w:ind w:firstLine="567"/>
        <w:rPr>
          <w:rFonts w:ascii="Arial" w:hAnsi="Arial" w:cs="Arial"/>
        </w:rPr>
      </w:pPr>
      <m:oMath>
        <m:r>
          <w:rPr>
            <w:rFonts w:ascii="Cambria Math" w:hAnsi="Cambria Math" w:cs="Arial"/>
            <w:lang w:val="kk-KZ"/>
          </w:rPr>
          <m:t>D</m:t>
        </m:r>
      </m:oMath>
      <w:r w:rsidR="00112895" w:rsidRPr="00957E94">
        <w:rPr>
          <w:rFonts w:ascii="Arial" w:hAnsi="Arial" w:cs="Arial"/>
        </w:rPr>
        <w:t xml:space="preserve"> </w:t>
      </w:r>
      <w:r w:rsidRPr="00957E94">
        <w:rPr>
          <w:rFonts w:ascii="Arial" w:hAnsi="Arial" w:cs="Arial"/>
        </w:rPr>
        <w:t>-</w:t>
      </w:r>
      <w:r w:rsidR="00112895" w:rsidRPr="00957E94">
        <w:rPr>
          <w:rFonts w:ascii="Arial" w:hAnsi="Arial" w:cs="Arial"/>
        </w:rPr>
        <w:t xml:space="preserve"> </w:t>
      </w:r>
      <w:r w:rsidR="002637F0" w:rsidRPr="00957E94">
        <w:rPr>
          <w:rFonts w:ascii="Arial" w:hAnsi="Arial" w:cs="Arial"/>
        </w:rPr>
        <w:t xml:space="preserve">плотность раствора пробы при температуре измерения, </w:t>
      </w:r>
      <w:proofErr w:type="gramStart"/>
      <w:r w:rsidR="002637F0" w:rsidRPr="00957E94">
        <w:rPr>
          <w:rFonts w:ascii="Arial" w:hAnsi="Arial" w:cs="Arial"/>
        </w:rPr>
        <w:t>г</w:t>
      </w:r>
      <w:proofErr w:type="gramEnd"/>
      <w:r w:rsidR="002637F0" w:rsidRPr="00957E94">
        <w:rPr>
          <w:rFonts w:ascii="Arial" w:hAnsi="Arial" w:cs="Arial"/>
        </w:rPr>
        <w:t>/мл</w:t>
      </w:r>
    </w:p>
    <w:p w:rsidR="002637F0" w:rsidRPr="00957E94" w:rsidRDefault="006B66B0" w:rsidP="00257661">
      <w:pPr>
        <w:ind w:firstLine="567"/>
        <w:rPr>
          <w:rFonts w:ascii="Arial" w:hAnsi="Arial" w:cs="Arial"/>
        </w:rPr>
      </w:pPr>
      <m:oMath>
        <m:r>
          <w:rPr>
            <w:rFonts w:ascii="Cambria Math" w:hAnsi="Cambria Math" w:cs="Arial"/>
            <w:lang w:val="kk-KZ"/>
          </w:rPr>
          <m:t>Dc</m:t>
        </m:r>
      </m:oMath>
      <w:r w:rsidR="00112895" w:rsidRPr="00957E94">
        <w:rPr>
          <w:rFonts w:ascii="Arial" w:hAnsi="Arial" w:cs="Arial"/>
        </w:rPr>
        <w:t xml:space="preserve"> </w:t>
      </w:r>
      <w:r w:rsidRPr="00957E94">
        <w:rPr>
          <w:rFonts w:ascii="Arial" w:hAnsi="Arial" w:cs="Arial"/>
        </w:rPr>
        <w:t>-</w:t>
      </w:r>
      <w:r w:rsidR="00112895" w:rsidRPr="00957E94">
        <w:rPr>
          <w:rFonts w:ascii="Arial" w:hAnsi="Arial" w:cs="Arial"/>
        </w:rPr>
        <w:t xml:space="preserve"> </w:t>
      </w:r>
      <w:r w:rsidR="002637F0" w:rsidRPr="00957E94">
        <w:rPr>
          <w:rFonts w:ascii="Arial" w:hAnsi="Arial" w:cs="Arial"/>
        </w:rPr>
        <w:t xml:space="preserve">плотность калибровочного стандарта при температуре измерения, </w:t>
      </w:r>
      <w:proofErr w:type="gramStart"/>
      <w:r w:rsidR="002637F0" w:rsidRPr="00957E94">
        <w:rPr>
          <w:rFonts w:ascii="Arial" w:hAnsi="Arial" w:cs="Arial"/>
        </w:rPr>
        <w:t>г</w:t>
      </w:r>
      <w:proofErr w:type="gramEnd"/>
      <w:r w:rsidR="002637F0" w:rsidRPr="00957E94">
        <w:rPr>
          <w:rFonts w:ascii="Arial" w:hAnsi="Arial" w:cs="Arial"/>
        </w:rPr>
        <w:t>/мл.</w:t>
      </w:r>
    </w:p>
    <w:p w:rsidR="00833763" w:rsidRPr="00957E94" w:rsidRDefault="00833763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833763" w:rsidRPr="00957E94" w:rsidRDefault="00DE2D65" w:rsidP="00421CF6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Style w:val="s1"/>
          <w:rFonts w:ascii="Arial" w:hAnsi="Arial" w:cs="Arial"/>
          <w:noProof/>
          <w:color w:val="auto"/>
        </w:rPr>
        <w:drawing>
          <wp:inline distT="0" distB="0" distL="0" distR="0">
            <wp:extent cx="5619750" cy="3276600"/>
            <wp:effectExtent l="19050" t="0" r="0" b="0"/>
            <wp:docPr id="12" name="Рисунок 4" descr="C:\Users\user\Downloads\Новый рисунок 5 - копия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Новый рисунок 5 - копия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881" cy="327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763" w:rsidRPr="00957E94" w:rsidRDefault="00833763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49236B" w:rsidRPr="00957E94" w:rsidRDefault="002637F0" w:rsidP="00040DC3">
      <w:pPr>
        <w:jc w:val="center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  <w:bCs/>
          <w:color w:val="auto"/>
          <w:spacing w:val="20"/>
        </w:rPr>
        <w:t xml:space="preserve">Рисунок </w:t>
      </w:r>
      <w:r w:rsidRPr="00957E94">
        <w:rPr>
          <w:rFonts w:ascii="Arial" w:hAnsi="Arial" w:cs="Arial"/>
          <w:bCs/>
          <w:color w:val="auto"/>
        </w:rPr>
        <w:t xml:space="preserve">5 - </w:t>
      </w:r>
      <w:proofErr w:type="spellStart"/>
      <w:r w:rsidRPr="00957E94">
        <w:rPr>
          <w:rFonts w:ascii="Arial" w:hAnsi="Arial" w:cs="Arial"/>
          <w:bCs/>
          <w:color w:val="auto"/>
        </w:rPr>
        <w:t>Хроматогр</w:t>
      </w:r>
      <w:r w:rsidR="005C2558" w:rsidRPr="00957E94">
        <w:rPr>
          <w:rFonts w:ascii="Arial" w:hAnsi="Arial" w:cs="Arial"/>
          <w:bCs/>
          <w:color w:val="auto"/>
        </w:rPr>
        <w:t>амма</w:t>
      </w:r>
      <w:proofErr w:type="spellEnd"/>
      <w:r w:rsidR="005C2558" w:rsidRPr="00957E94">
        <w:rPr>
          <w:rFonts w:ascii="Arial" w:hAnsi="Arial" w:cs="Arial"/>
          <w:bCs/>
          <w:color w:val="auto"/>
        </w:rPr>
        <w:t xml:space="preserve"> минерального масла в концентрации</w:t>
      </w:r>
      <w:r w:rsidRPr="00957E94">
        <w:rPr>
          <w:rFonts w:ascii="Arial" w:hAnsi="Arial" w:cs="Arial"/>
          <w:bCs/>
          <w:color w:val="auto"/>
        </w:rPr>
        <w:t xml:space="preserve"> 50 мг/кг</w:t>
      </w:r>
    </w:p>
    <w:p w:rsidR="0049236B" w:rsidRPr="00957E94" w:rsidRDefault="00EC54F6" w:rsidP="00040DC3">
      <w:pPr>
        <w:jc w:val="center"/>
        <w:rPr>
          <w:rFonts w:ascii="Arial" w:hAnsi="Arial" w:cs="Arial"/>
          <w:bCs/>
          <w:color w:val="auto"/>
          <w:lang w:bidi="ru-RU"/>
        </w:rPr>
      </w:pPr>
      <w:r w:rsidRPr="00957E94">
        <w:rPr>
          <w:rFonts w:ascii="Arial" w:hAnsi="Arial" w:cs="Arial"/>
          <w:bCs/>
          <w:color w:val="auto"/>
          <w:lang w:bidi="ru-RU"/>
        </w:rPr>
        <w:t>термостат 40 °C</w:t>
      </w:r>
      <w:r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  <w:lang w:bidi="ru-RU"/>
        </w:rPr>
        <w:t xml:space="preserve">в течение 5 мин, от 40 до 325 °C при 25 °C/мин, </w:t>
      </w:r>
      <w:r w:rsidRPr="00957E94">
        <w:rPr>
          <w:rFonts w:ascii="Arial" w:hAnsi="Arial" w:cs="Arial"/>
          <w:bCs/>
          <w:color w:val="auto"/>
          <w:lang w:bidi="ru-RU"/>
        </w:rPr>
        <w:br/>
        <w:t>325 °C в течение 13,6 мин</w:t>
      </w:r>
    </w:p>
    <w:p w:rsidR="00EC54F6" w:rsidRPr="00957E94" w:rsidRDefault="00EC54F6" w:rsidP="00EC54F6">
      <w:pPr>
        <w:jc w:val="center"/>
        <w:rPr>
          <w:rStyle w:val="s1"/>
          <w:rFonts w:ascii="Arial" w:hAnsi="Arial" w:cs="Arial"/>
          <w:color w:val="auto"/>
        </w:rPr>
      </w:pPr>
    </w:p>
    <w:p w:rsidR="00CE7277" w:rsidRPr="00957E94" w:rsidRDefault="00CF5C86" w:rsidP="00CE7277">
      <w:pPr>
        <w:ind w:firstLine="567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 xml:space="preserve">13 Протокол испытаний </w:t>
      </w:r>
    </w:p>
    <w:p w:rsidR="00CE7277" w:rsidRPr="00957E94" w:rsidRDefault="00CE7277" w:rsidP="00CE7277">
      <w:pPr>
        <w:ind w:firstLine="567"/>
        <w:rPr>
          <w:rFonts w:ascii="Arial" w:hAnsi="Arial" w:cs="Arial"/>
          <w:b/>
          <w:bCs/>
          <w:color w:val="auto"/>
        </w:rPr>
      </w:pPr>
    </w:p>
    <w:p w:rsidR="00CE7277" w:rsidRPr="00957E94" w:rsidRDefault="00CE7277" w:rsidP="00CF5C86">
      <w:pPr>
        <w:ind w:firstLine="567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13.1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</w:t>
      </w:r>
      <w:r w:rsidR="00CF5C86" w:rsidRPr="00957E94">
        <w:rPr>
          <w:rFonts w:ascii="Arial" w:hAnsi="Arial" w:cs="Arial"/>
          <w:bCs/>
          <w:color w:val="auto"/>
        </w:rPr>
        <w:t>В</w:t>
      </w:r>
      <w:proofErr w:type="gramEnd"/>
      <w:r w:rsidR="00CF5C86" w:rsidRPr="00957E94">
        <w:rPr>
          <w:rFonts w:ascii="Arial" w:hAnsi="Arial" w:cs="Arial"/>
          <w:bCs/>
          <w:color w:val="auto"/>
        </w:rPr>
        <w:t xml:space="preserve"> протоколе испытаний указывают содержание</w:t>
      </w:r>
      <w:r w:rsidRPr="00957E94">
        <w:rPr>
          <w:rFonts w:ascii="Arial" w:hAnsi="Arial" w:cs="Arial"/>
          <w:bCs/>
          <w:color w:val="auto"/>
        </w:rPr>
        <w:t xml:space="preserve"> маслянистого остатка в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с точностью до</w:t>
      </w:r>
      <w:r w:rsidR="00CF5C8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 xml:space="preserve">мг/кг </w:t>
      </w:r>
      <w:r w:rsidR="00CF5C86" w:rsidRPr="00957E94">
        <w:rPr>
          <w:rFonts w:ascii="Arial" w:hAnsi="Arial" w:cs="Arial"/>
          <w:bCs/>
          <w:color w:val="auto"/>
        </w:rPr>
        <w:t>со ссылкой</w:t>
      </w:r>
      <w:r w:rsidRPr="00957E94">
        <w:rPr>
          <w:rFonts w:ascii="Arial" w:hAnsi="Arial" w:cs="Arial"/>
          <w:bCs/>
          <w:color w:val="auto"/>
        </w:rPr>
        <w:t xml:space="preserve"> на данный метод определения остатка.</w:t>
      </w:r>
    </w:p>
    <w:p w:rsidR="00CF5C86" w:rsidRPr="00957E94" w:rsidRDefault="00CF5C86" w:rsidP="00CF5C86">
      <w:pPr>
        <w:ind w:firstLine="567"/>
        <w:rPr>
          <w:rFonts w:ascii="Arial" w:hAnsi="Arial" w:cs="Arial"/>
          <w:bCs/>
          <w:color w:val="auto"/>
        </w:rPr>
      </w:pPr>
    </w:p>
    <w:p w:rsidR="00CE7277" w:rsidRPr="00957E94" w:rsidRDefault="00CE7277" w:rsidP="00CF5C86">
      <w:pPr>
        <w:ind w:firstLine="567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>14 Контроль качества</w:t>
      </w:r>
    </w:p>
    <w:p w:rsidR="00CF5C86" w:rsidRPr="00957E94" w:rsidRDefault="00CF5C86" w:rsidP="00CF5C86">
      <w:pPr>
        <w:ind w:firstLine="567"/>
        <w:rPr>
          <w:rFonts w:ascii="Arial" w:hAnsi="Arial" w:cs="Arial"/>
          <w:b/>
          <w:bCs/>
          <w:color w:val="auto"/>
        </w:rPr>
      </w:pPr>
    </w:p>
    <w:p w:rsidR="00CE7277" w:rsidRPr="00957E94" w:rsidRDefault="00CE7277" w:rsidP="00CF5C86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14.1 Необходимо подтверждать исправность работы прибора или точность метода</w:t>
      </w:r>
    </w:p>
    <w:p w:rsidR="00CE7277" w:rsidRPr="00957E94" w:rsidRDefault="00CE7277" w:rsidP="00CF5C86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анали</w:t>
      </w:r>
      <w:r w:rsidR="00CE153A" w:rsidRPr="00957E94">
        <w:rPr>
          <w:rFonts w:ascii="Arial" w:hAnsi="Arial" w:cs="Arial"/>
          <w:bCs/>
          <w:color w:val="auto"/>
        </w:rPr>
        <w:t>за путем проведения анализа стандартов</w:t>
      </w:r>
      <w:r w:rsidRPr="00957E94">
        <w:rPr>
          <w:rFonts w:ascii="Arial" w:hAnsi="Arial" w:cs="Arial"/>
          <w:bCs/>
          <w:color w:val="auto"/>
        </w:rPr>
        <w:t xml:space="preserve"> сравнения (</w:t>
      </w:r>
      <w:proofErr w:type="gramStart"/>
      <w:r w:rsidRPr="00957E94">
        <w:rPr>
          <w:rFonts w:ascii="Arial" w:hAnsi="Arial" w:cs="Arial"/>
          <w:bCs/>
          <w:color w:val="auto"/>
        </w:rPr>
        <w:t>см</w:t>
      </w:r>
      <w:proofErr w:type="gramEnd"/>
      <w:r w:rsidRPr="00957E94">
        <w:rPr>
          <w:rFonts w:ascii="Arial" w:hAnsi="Arial" w:cs="Arial"/>
          <w:bCs/>
          <w:color w:val="auto"/>
        </w:rPr>
        <w:t>. 7.4) после каждой калибровки и не</w:t>
      </w:r>
      <w:r w:rsidR="00CF5C8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реже одного раза в день применения.</w:t>
      </w:r>
    </w:p>
    <w:p w:rsidR="00CE7277" w:rsidRPr="00957E94" w:rsidRDefault="00CE7277" w:rsidP="00CE153A">
      <w:pPr>
        <w:ind w:firstLine="567"/>
        <w:jc w:val="both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lastRenderedPageBreak/>
        <w:t xml:space="preserve">14.2 </w:t>
      </w:r>
      <w:r w:rsidR="009D0492" w:rsidRPr="00957E94">
        <w:rPr>
          <w:rFonts w:ascii="Arial" w:hAnsi="Arial" w:cs="Arial"/>
          <w:bCs/>
          <w:color w:val="auto"/>
        </w:rPr>
        <w:t>Оформленные протоколы контроля (</w:t>
      </w:r>
      <w:r w:rsidR="009D0492" w:rsidRPr="00957E94">
        <w:rPr>
          <w:rFonts w:ascii="Arial" w:hAnsi="Arial" w:cs="Arial"/>
          <w:bCs/>
          <w:color w:val="auto"/>
          <w:lang w:val="en-US"/>
        </w:rPr>
        <w:t>QC</w:t>
      </w:r>
      <w:r w:rsidR="009D0492" w:rsidRPr="00957E94">
        <w:rPr>
          <w:rFonts w:ascii="Arial" w:hAnsi="Arial" w:cs="Arial"/>
          <w:bCs/>
          <w:color w:val="auto"/>
        </w:rPr>
        <w:t>)/обеспечения качества (</w:t>
      </w:r>
      <w:r w:rsidR="009D0492" w:rsidRPr="00957E94">
        <w:rPr>
          <w:rFonts w:ascii="Arial" w:hAnsi="Arial" w:cs="Arial"/>
          <w:bCs/>
          <w:color w:val="auto"/>
          <w:lang w:val="en-US"/>
        </w:rPr>
        <w:t>QA</w:t>
      </w:r>
      <w:r w:rsidR="009D0492" w:rsidRPr="00957E94">
        <w:rPr>
          <w:rFonts w:ascii="Arial" w:hAnsi="Arial" w:cs="Arial"/>
          <w:bCs/>
          <w:color w:val="auto"/>
        </w:rPr>
        <w:t>), испытательной</w:t>
      </w:r>
      <w:r w:rsidRPr="00957E94">
        <w:rPr>
          <w:rFonts w:ascii="Arial" w:hAnsi="Arial" w:cs="Arial"/>
          <w:bCs/>
          <w:color w:val="auto"/>
        </w:rPr>
        <w:t xml:space="preserve"> лаборатори</w:t>
      </w:r>
      <w:r w:rsidR="009D0492" w:rsidRPr="00957E94">
        <w:rPr>
          <w:rFonts w:ascii="Arial" w:hAnsi="Arial" w:cs="Arial"/>
          <w:bCs/>
          <w:color w:val="auto"/>
        </w:rPr>
        <w:t>и</w:t>
      </w:r>
      <w:r w:rsidRPr="00957E94">
        <w:rPr>
          <w:rFonts w:ascii="Arial" w:hAnsi="Arial" w:cs="Arial"/>
          <w:bCs/>
          <w:color w:val="auto"/>
        </w:rPr>
        <w:t xml:space="preserve"> могут использоваться для подтверждения</w:t>
      </w:r>
      <w:r w:rsidR="00EC54F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надежности результатов испытания</w:t>
      </w:r>
      <w:r w:rsidRPr="00957E94">
        <w:rPr>
          <w:rFonts w:ascii="Arial" w:hAnsi="Arial" w:cs="Arial"/>
          <w:b/>
          <w:bCs/>
          <w:color w:val="auto"/>
        </w:rPr>
        <w:t>.</w:t>
      </w:r>
    </w:p>
    <w:p w:rsidR="00CE7277" w:rsidRPr="00957E94" w:rsidRDefault="00CE7277" w:rsidP="00CE727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14.3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П</w:t>
      </w:r>
      <w:proofErr w:type="gramEnd"/>
      <w:r w:rsidRPr="00957E94">
        <w:rPr>
          <w:rFonts w:ascii="Arial" w:hAnsi="Arial" w:cs="Arial"/>
          <w:bCs/>
          <w:color w:val="auto"/>
        </w:rPr>
        <w:t xml:space="preserve">ри отсутствии </w:t>
      </w:r>
      <w:r w:rsidR="00EC54F6" w:rsidRPr="00957E94">
        <w:rPr>
          <w:rFonts w:ascii="Arial" w:hAnsi="Arial" w:cs="Arial"/>
          <w:bCs/>
          <w:color w:val="auto"/>
        </w:rPr>
        <w:t xml:space="preserve">QC/QA </w:t>
      </w:r>
      <w:r w:rsidR="006331B9" w:rsidRPr="00957E94">
        <w:rPr>
          <w:rFonts w:ascii="Arial" w:hAnsi="Arial" w:cs="Arial"/>
          <w:bCs/>
          <w:color w:val="auto"/>
        </w:rPr>
        <w:t xml:space="preserve">можно использовать приложение </w:t>
      </w:r>
      <w:r w:rsidRPr="00957E94">
        <w:rPr>
          <w:rFonts w:ascii="Arial" w:hAnsi="Arial" w:cs="Arial"/>
          <w:bCs/>
          <w:color w:val="auto"/>
        </w:rPr>
        <w:t xml:space="preserve">X2 в качестве </w:t>
      </w:r>
      <w:r w:rsidR="00EC54F6" w:rsidRPr="00957E94">
        <w:rPr>
          <w:rFonts w:ascii="Arial" w:hAnsi="Arial" w:cs="Arial"/>
          <w:bCs/>
          <w:color w:val="auto"/>
        </w:rPr>
        <w:t>QC/QA</w:t>
      </w:r>
      <w:r w:rsidRPr="00957E94">
        <w:rPr>
          <w:rFonts w:ascii="Arial" w:hAnsi="Arial" w:cs="Arial"/>
          <w:bCs/>
          <w:color w:val="auto"/>
        </w:rPr>
        <w:t>.</w:t>
      </w:r>
    </w:p>
    <w:p w:rsidR="00FE1AA9" w:rsidRPr="00957E94" w:rsidRDefault="00FE1AA9" w:rsidP="00CE7277">
      <w:pPr>
        <w:ind w:firstLine="567"/>
        <w:jc w:val="both"/>
        <w:rPr>
          <w:rFonts w:ascii="Arial" w:hAnsi="Arial" w:cs="Arial"/>
          <w:b/>
          <w:bCs/>
          <w:color w:val="auto"/>
        </w:rPr>
      </w:pPr>
    </w:p>
    <w:p w:rsidR="00CE7277" w:rsidRPr="00957E94" w:rsidRDefault="00CE7277" w:rsidP="00CE7277">
      <w:pPr>
        <w:ind w:firstLine="567"/>
        <w:jc w:val="both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 xml:space="preserve">15 </w:t>
      </w:r>
      <w:proofErr w:type="spellStart"/>
      <w:r w:rsidRPr="00957E94">
        <w:rPr>
          <w:rFonts w:ascii="Arial" w:hAnsi="Arial" w:cs="Arial"/>
          <w:b/>
          <w:bCs/>
          <w:color w:val="auto"/>
        </w:rPr>
        <w:t>Прецизионность</w:t>
      </w:r>
      <w:proofErr w:type="spellEnd"/>
      <w:r w:rsidRPr="00957E94">
        <w:rPr>
          <w:rFonts w:ascii="Arial" w:hAnsi="Arial" w:cs="Arial"/>
          <w:b/>
          <w:bCs/>
          <w:color w:val="auto"/>
        </w:rPr>
        <w:t xml:space="preserve"> и </w:t>
      </w:r>
      <w:r w:rsidR="00EC54F6" w:rsidRPr="00957E94">
        <w:rPr>
          <w:rFonts w:ascii="Arial" w:hAnsi="Arial" w:cs="Arial"/>
          <w:b/>
          <w:bCs/>
          <w:color w:val="auto"/>
        </w:rPr>
        <w:t>смещение</w:t>
      </w:r>
    </w:p>
    <w:p w:rsidR="00CE7277" w:rsidRPr="00957E94" w:rsidRDefault="00CE7277" w:rsidP="00CE727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CE7277" w:rsidRPr="00957E94" w:rsidRDefault="00CE7277" w:rsidP="00CE727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15.1 </w:t>
      </w:r>
      <w:proofErr w:type="spellStart"/>
      <w:r w:rsidRPr="00957E94">
        <w:rPr>
          <w:rFonts w:ascii="Arial" w:hAnsi="Arial" w:cs="Arial"/>
          <w:bCs/>
          <w:color w:val="auto"/>
        </w:rPr>
        <w:t>Прецизи</w:t>
      </w:r>
      <w:r w:rsidR="00CE153A" w:rsidRPr="00957E94">
        <w:rPr>
          <w:rFonts w:ascii="Arial" w:hAnsi="Arial" w:cs="Arial"/>
          <w:bCs/>
          <w:color w:val="auto"/>
        </w:rPr>
        <w:t>онность</w:t>
      </w:r>
      <w:proofErr w:type="spellEnd"/>
      <w:r w:rsidR="00CE153A" w:rsidRPr="00957E94">
        <w:rPr>
          <w:rFonts w:ascii="Arial" w:hAnsi="Arial" w:cs="Arial"/>
          <w:bCs/>
          <w:color w:val="auto"/>
        </w:rPr>
        <w:t xml:space="preserve"> — </w:t>
      </w:r>
      <w:proofErr w:type="spellStart"/>
      <w:r w:rsidR="00CE153A" w:rsidRPr="00957E94">
        <w:rPr>
          <w:rFonts w:ascii="Arial" w:hAnsi="Arial" w:cs="Arial"/>
          <w:bCs/>
          <w:color w:val="auto"/>
        </w:rPr>
        <w:t>прецизионность</w:t>
      </w:r>
      <w:proofErr w:type="spellEnd"/>
      <w:r w:rsidR="00CE153A" w:rsidRPr="00957E94">
        <w:rPr>
          <w:rFonts w:ascii="Arial" w:hAnsi="Arial" w:cs="Arial"/>
          <w:bCs/>
          <w:color w:val="auto"/>
        </w:rPr>
        <w:t xml:space="preserve"> настоящего</w:t>
      </w:r>
      <w:r w:rsidR="00A66FB1" w:rsidRPr="00957E94">
        <w:rPr>
          <w:rFonts w:ascii="Arial" w:hAnsi="Arial" w:cs="Arial"/>
          <w:bCs/>
          <w:color w:val="auto"/>
        </w:rPr>
        <w:t xml:space="preserve"> метода </w:t>
      </w:r>
      <w:r w:rsidRPr="00957E94">
        <w:rPr>
          <w:rFonts w:ascii="Arial" w:hAnsi="Arial" w:cs="Arial"/>
          <w:bCs/>
          <w:color w:val="auto"/>
        </w:rPr>
        <w:t xml:space="preserve">определена в соответствии с методикой ASTM D6300 и разделом A21.2.3 Руководства по оформлению ASTM. </w:t>
      </w:r>
      <w:proofErr w:type="spellStart"/>
      <w:r w:rsidRPr="00957E94">
        <w:rPr>
          <w:rFonts w:ascii="Arial" w:hAnsi="Arial" w:cs="Arial"/>
          <w:bCs/>
          <w:color w:val="auto"/>
        </w:rPr>
        <w:t>Прецизионность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r w:rsidR="00A66FB1" w:rsidRPr="00957E94">
        <w:rPr>
          <w:rFonts w:ascii="Arial" w:hAnsi="Arial" w:cs="Arial"/>
          <w:bCs/>
          <w:color w:val="auto"/>
        </w:rPr>
        <w:t>основана на результатах</w:t>
      </w:r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</w:rPr>
        <w:t>межлабораторных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исследований</w:t>
      </w:r>
      <w:r w:rsidR="00A66FB1" w:rsidRPr="00957E94">
        <w:rPr>
          <w:rFonts w:ascii="Arial" w:hAnsi="Arial" w:cs="Arial"/>
          <w:bCs/>
          <w:color w:val="auto"/>
        </w:rPr>
        <w:t>, проведенных в</w:t>
      </w:r>
      <w:r w:rsidRPr="00957E94">
        <w:rPr>
          <w:rFonts w:ascii="Arial" w:hAnsi="Arial" w:cs="Arial"/>
          <w:bCs/>
          <w:color w:val="auto"/>
        </w:rPr>
        <w:t xml:space="preserve"> 2012 год</w:t>
      </w:r>
      <w:r w:rsidR="00A66FB1" w:rsidRPr="00957E94">
        <w:rPr>
          <w:rFonts w:ascii="Arial" w:hAnsi="Arial" w:cs="Arial"/>
          <w:bCs/>
          <w:color w:val="auto"/>
        </w:rPr>
        <w:t>у</w:t>
      </w:r>
      <w:r w:rsidR="006545AE" w:rsidRPr="00957E94">
        <w:rPr>
          <w:rFonts w:ascii="Arial" w:hAnsi="Arial" w:cs="Arial"/>
          <w:bCs/>
          <w:color w:val="auto"/>
          <w:lang w:val="kk-KZ"/>
        </w:rPr>
        <w:t>,</w:t>
      </w:r>
      <w:r w:rsidR="006545AE" w:rsidRPr="00957E94">
        <w:rPr>
          <w:rFonts w:ascii="Arial" w:hAnsi="Arial" w:cs="Arial"/>
          <w:bCs/>
          <w:color w:val="auto"/>
        </w:rPr>
        <w:t xml:space="preserve"> которые включали анализ пяти проб с помощью </w:t>
      </w:r>
      <w:r w:rsidR="001735AA" w:rsidRPr="00957E94">
        <w:rPr>
          <w:rFonts w:ascii="Arial" w:hAnsi="Arial" w:cs="Arial"/>
          <w:bCs/>
          <w:color w:val="auto"/>
        </w:rPr>
        <w:t>семи</w:t>
      </w:r>
      <w:r w:rsidR="006545AE" w:rsidRPr="00957E94">
        <w:rPr>
          <w:rFonts w:ascii="Arial" w:hAnsi="Arial" w:cs="Arial"/>
          <w:bCs/>
          <w:color w:val="auto"/>
        </w:rPr>
        <w:t xml:space="preserve"> независимых лабораторных установок и операторов</w:t>
      </w:r>
      <w:r w:rsidR="006545AE" w:rsidRPr="00957E94">
        <w:rPr>
          <w:rStyle w:val="af6"/>
          <w:rFonts w:ascii="Arial" w:hAnsi="Arial" w:cs="Arial"/>
          <w:bCs/>
          <w:color w:val="auto"/>
        </w:rPr>
        <w:footnoteReference w:id="2"/>
      </w:r>
      <w:r w:rsidR="00A66FB1" w:rsidRPr="00957E94">
        <w:rPr>
          <w:rFonts w:ascii="Arial" w:hAnsi="Arial" w:cs="Arial"/>
          <w:bCs/>
          <w:color w:val="auto"/>
        </w:rPr>
        <w:t xml:space="preserve">. </w:t>
      </w:r>
      <w:r w:rsidRPr="00957E94">
        <w:rPr>
          <w:rFonts w:ascii="Arial" w:hAnsi="Arial" w:cs="Arial"/>
          <w:bCs/>
          <w:color w:val="auto"/>
        </w:rPr>
        <w:t xml:space="preserve">Диапазон результатов применим к уравнениям </w:t>
      </w:r>
      <w:proofErr w:type="spellStart"/>
      <w:r w:rsidRPr="00957E94">
        <w:rPr>
          <w:rFonts w:ascii="Arial" w:hAnsi="Arial" w:cs="Arial"/>
          <w:bCs/>
          <w:i/>
          <w:color w:val="auto"/>
        </w:rPr>
        <w:t>r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и </w:t>
      </w:r>
      <w:r w:rsidRPr="00957E94">
        <w:rPr>
          <w:rFonts w:ascii="Arial" w:hAnsi="Arial" w:cs="Arial"/>
          <w:bCs/>
          <w:i/>
          <w:color w:val="auto"/>
        </w:rPr>
        <w:t>R</w:t>
      </w:r>
      <w:r w:rsidRPr="00957E94">
        <w:rPr>
          <w:rFonts w:ascii="Arial" w:hAnsi="Arial" w:cs="Arial"/>
          <w:bCs/>
          <w:color w:val="auto"/>
        </w:rPr>
        <w:t xml:space="preserve">, перечисленных </w:t>
      </w:r>
      <w:proofErr w:type="spellStart"/>
      <w:r w:rsidRPr="00957E94">
        <w:rPr>
          <w:rFonts w:ascii="Arial" w:hAnsi="Arial" w:cs="Arial"/>
          <w:bCs/>
          <w:color w:val="auto"/>
        </w:rPr>
        <w:t>ниже</w:t>
      </w:r>
      <w:proofErr w:type="gramStart"/>
      <w:r w:rsidRPr="00957E94">
        <w:rPr>
          <w:rFonts w:ascii="Arial" w:hAnsi="Arial" w:cs="Arial"/>
          <w:bCs/>
          <w:color w:val="auto"/>
        </w:rPr>
        <w:t>,</w:t>
      </w:r>
      <w:r w:rsidR="001735AA" w:rsidRPr="00957E94">
        <w:rPr>
          <w:rFonts w:ascii="Arial" w:hAnsi="Arial" w:cs="Arial"/>
          <w:bCs/>
          <w:color w:val="auto"/>
        </w:rPr>
        <w:t>о</w:t>
      </w:r>
      <w:proofErr w:type="gramEnd"/>
      <w:r w:rsidR="001735AA" w:rsidRPr="00957E94">
        <w:rPr>
          <w:rFonts w:ascii="Arial" w:hAnsi="Arial" w:cs="Arial"/>
          <w:bCs/>
          <w:color w:val="auto"/>
        </w:rPr>
        <w:t>т</w:t>
      </w:r>
      <w:proofErr w:type="spellEnd"/>
      <w:r w:rsidR="001735AA" w:rsidRPr="00957E94">
        <w:rPr>
          <w:rFonts w:ascii="Arial" w:hAnsi="Arial" w:cs="Arial"/>
          <w:bCs/>
          <w:color w:val="auto"/>
        </w:rPr>
        <w:t xml:space="preserve"> 6,</w:t>
      </w:r>
      <w:r w:rsidRPr="00957E94">
        <w:rPr>
          <w:rFonts w:ascii="Arial" w:hAnsi="Arial" w:cs="Arial"/>
          <w:bCs/>
          <w:color w:val="auto"/>
        </w:rPr>
        <w:t>1 по 640</w:t>
      </w:r>
      <w:r w:rsidR="00D12076" w:rsidRPr="00957E94">
        <w:rPr>
          <w:rFonts w:ascii="Arial" w:hAnsi="Arial" w:cs="Arial"/>
          <w:bCs/>
          <w:color w:val="auto"/>
          <w:lang w:val="kk-KZ"/>
        </w:rPr>
        <w:t>,</w:t>
      </w:r>
      <w:r w:rsidRPr="00957E94">
        <w:rPr>
          <w:rFonts w:ascii="Arial" w:hAnsi="Arial" w:cs="Arial"/>
          <w:bCs/>
          <w:color w:val="auto"/>
        </w:rPr>
        <w:t>8 мг/кг. В таблице 2 приведен</w:t>
      </w:r>
      <w:r w:rsidR="001735AA" w:rsidRPr="00957E94">
        <w:rPr>
          <w:rFonts w:ascii="Arial" w:hAnsi="Arial" w:cs="Arial"/>
          <w:bCs/>
          <w:color w:val="auto"/>
        </w:rPr>
        <w:t>ы</w:t>
      </w:r>
      <w:r w:rsidRPr="00957E94">
        <w:rPr>
          <w:rFonts w:ascii="Arial" w:hAnsi="Arial" w:cs="Arial"/>
          <w:bCs/>
          <w:color w:val="auto"/>
        </w:rPr>
        <w:t xml:space="preserve"> пример</w:t>
      </w:r>
      <w:r w:rsidR="001735AA" w:rsidRPr="00957E94">
        <w:rPr>
          <w:rFonts w:ascii="Arial" w:hAnsi="Arial" w:cs="Arial"/>
          <w:bCs/>
          <w:color w:val="auto"/>
        </w:rPr>
        <w:t>ы</w:t>
      </w:r>
      <w:r w:rsidRPr="00957E94">
        <w:rPr>
          <w:rFonts w:ascii="Arial" w:hAnsi="Arial" w:cs="Arial"/>
          <w:bCs/>
          <w:color w:val="auto"/>
        </w:rPr>
        <w:t xml:space="preserve"> значений </w:t>
      </w:r>
      <w:proofErr w:type="spellStart"/>
      <w:r w:rsidR="00D12076" w:rsidRPr="00957E94">
        <w:rPr>
          <w:rFonts w:ascii="Arial" w:hAnsi="Arial" w:cs="Arial"/>
          <w:bCs/>
          <w:i/>
          <w:color w:val="auto"/>
        </w:rPr>
        <w:t>r</w:t>
      </w:r>
      <w:proofErr w:type="spellEnd"/>
      <w:r w:rsidR="00D12076" w:rsidRPr="00957E94">
        <w:rPr>
          <w:rFonts w:ascii="Arial" w:hAnsi="Arial" w:cs="Arial"/>
          <w:bCs/>
          <w:color w:val="auto"/>
        </w:rPr>
        <w:t xml:space="preserve"> и </w:t>
      </w:r>
      <w:r w:rsidR="00D12076" w:rsidRPr="00957E94">
        <w:rPr>
          <w:rFonts w:ascii="Arial" w:hAnsi="Arial" w:cs="Arial"/>
          <w:bCs/>
          <w:i/>
          <w:color w:val="auto"/>
        </w:rPr>
        <w:t>R</w:t>
      </w:r>
      <w:r w:rsidR="00D1207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для различных концентраций остатка.</w:t>
      </w:r>
    </w:p>
    <w:p w:rsidR="00A66FB1" w:rsidRPr="00957E94" w:rsidRDefault="00CE7277" w:rsidP="00A66FB1">
      <w:pPr>
        <w:autoSpaceDE w:val="0"/>
        <w:autoSpaceDN w:val="0"/>
        <w:ind w:firstLine="567"/>
        <w:jc w:val="both"/>
        <w:rPr>
          <w:rFonts w:ascii="Arial" w:hAnsi="Arial" w:cs="Arial"/>
        </w:rPr>
      </w:pPr>
      <w:r w:rsidRPr="00957E94">
        <w:rPr>
          <w:rFonts w:ascii="Arial" w:hAnsi="Arial" w:cs="Arial"/>
          <w:bCs/>
          <w:color w:val="auto"/>
        </w:rPr>
        <w:t>15.1.</w:t>
      </w:r>
      <w:r w:rsidR="00D20212" w:rsidRPr="00957E94">
        <w:rPr>
          <w:rFonts w:ascii="Arial" w:hAnsi="Arial" w:cs="Arial"/>
          <w:bCs/>
          <w:color w:val="auto"/>
        </w:rPr>
        <w:t xml:space="preserve">1 </w:t>
      </w:r>
      <w:r w:rsidR="00A66FB1" w:rsidRPr="00957E94">
        <w:rPr>
          <w:rFonts w:ascii="Arial" w:hAnsi="Arial" w:cs="Arial"/>
          <w:bCs/>
          <w:color w:val="auto"/>
        </w:rPr>
        <w:t>Повторяемость —</w:t>
      </w:r>
      <w:r w:rsidR="00A66FB1" w:rsidRPr="00957E94">
        <w:rPr>
          <w:rFonts w:ascii="Arial" w:hAnsi="Arial" w:cs="Arial"/>
        </w:rPr>
        <w:t xml:space="preserve"> расхождение результатов двух испытаний, полученных одним оператором на одной и той же аппаратуре при постоянных рабочих условиях на идентичном анализируемом материале при нормальном и правильном выполнении метода в течение длительного времени, может превышать значения </w:t>
      </w:r>
      <w:proofErr w:type="spellStart"/>
      <w:r w:rsidR="00A66FB1" w:rsidRPr="00957E94">
        <w:rPr>
          <w:rFonts w:ascii="Arial" w:hAnsi="Arial" w:cs="Arial"/>
          <w:i/>
          <w:iCs/>
        </w:rPr>
        <w:t>r</w:t>
      </w:r>
      <w:proofErr w:type="spellEnd"/>
      <w:r w:rsidR="00A66FB1" w:rsidRPr="00957E94">
        <w:rPr>
          <w:rFonts w:ascii="Arial" w:hAnsi="Arial" w:cs="Arial"/>
        </w:rPr>
        <w:t>, приведенные в таблице 4, только в одном случае из двадцати.</w:t>
      </w:r>
    </w:p>
    <w:p w:rsidR="00CE7277" w:rsidRPr="00957E94" w:rsidRDefault="00CE7277" w:rsidP="00A66FB1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Повторяемость (</w:t>
      </w:r>
      <w:proofErr w:type="spellStart"/>
      <w:r w:rsidRPr="00957E94">
        <w:rPr>
          <w:rFonts w:ascii="Arial" w:hAnsi="Arial" w:cs="Arial"/>
          <w:bCs/>
          <w:i/>
          <w:color w:val="auto"/>
        </w:rPr>
        <w:t>r</w:t>
      </w:r>
      <w:proofErr w:type="spellEnd"/>
      <w:r w:rsidRPr="00957E94">
        <w:rPr>
          <w:rFonts w:ascii="Arial" w:hAnsi="Arial" w:cs="Arial"/>
          <w:bCs/>
          <w:color w:val="auto"/>
        </w:rPr>
        <w:t>) = 0</w:t>
      </w:r>
      <w:r w:rsidR="006545AE" w:rsidRPr="00957E94">
        <w:rPr>
          <w:rFonts w:ascii="Arial" w:hAnsi="Arial" w:cs="Arial"/>
          <w:bCs/>
          <w:color w:val="auto"/>
          <w:lang w:val="kk-KZ"/>
        </w:rPr>
        <w:t>,</w:t>
      </w:r>
      <w:r w:rsidRPr="00957E94">
        <w:rPr>
          <w:rFonts w:ascii="Arial" w:hAnsi="Arial" w:cs="Arial"/>
          <w:bCs/>
          <w:color w:val="auto"/>
        </w:rPr>
        <w:t xml:space="preserve">1453 </w:t>
      </w:r>
      <w:r w:rsidR="006545AE" w:rsidRPr="00957E94">
        <w:rPr>
          <w:rFonts w:ascii="Arial" w:hAnsi="Arial" w:cs="Arial"/>
          <w:bCs/>
          <w:color w:val="auto"/>
        </w:rPr>
        <w:t>×</w:t>
      </w:r>
      <w:r w:rsidRPr="00957E94">
        <w:rPr>
          <w:rFonts w:ascii="Arial" w:hAnsi="Arial" w:cs="Arial"/>
          <w:bCs/>
          <w:color w:val="auto"/>
        </w:rPr>
        <w:t xml:space="preserve"> (X)</w:t>
      </w:r>
      <w:r w:rsidRPr="00957E94">
        <w:rPr>
          <w:rFonts w:ascii="Arial" w:hAnsi="Arial" w:cs="Arial"/>
          <w:bCs/>
          <w:color w:val="auto"/>
          <w:vertAlign w:val="superscript"/>
        </w:rPr>
        <w:t>0</w:t>
      </w:r>
      <w:r w:rsidR="00405D9A" w:rsidRPr="00957E94">
        <w:rPr>
          <w:rFonts w:ascii="Arial" w:hAnsi="Arial" w:cs="Arial"/>
          <w:bCs/>
          <w:color w:val="auto"/>
          <w:vertAlign w:val="superscript"/>
          <w:lang w:val="kk-KZ"/>
        </w:rPr>
        <w:t>,</w:t>
      </w:r>
      <w:r w:rsidRPr="00957E94">
        <w:rPr>
          <w:rFonts w:ascii="Arial" w:hAnsi="Arial" w:cs="Arial"/>
          <w:bCs/>
          <w:color w:val="auto"/>
          <w:vertAlign w:val="superscript"/>
        </w:rPr>
        <w:t>8292</w:t>
      </w:r>
      <w:r w:rsidRPr="00957E94">
        <w:rPr>
          <w:rFonts w:ascii="Arial" w:hAnsi="Arial" w:cs="Arial"/>
          <w:bCs/>
          <w:color w:val="auto"/>
        </w:rPr>
        <w:t xml:space="preserve"> мг/кг</w:t>
      </w:r>
    </w:p>
    <w:p w:rsidR="00CE7277" w:rsidRPr="00957E94" w:rsidRDefault="00CE7277" w:rsidP="00CE7277">
      <w:pPr>
        <w:ind w:firstLine="567"/>
        <w:jc w:val="both"/>
        <w:rPr>
          <w:rFonts w:ascii="Arial" w:hAnsi="Arial" w:cs="Arial"/>
          <w:bCs/>
          <w:color w:val="auto"/>
          <w:lang w:val="kk-KZ"/>
        </w:rPr>
      </w:pPr>
      <w:r w:rsidRPr="00957E94">
        <w:rPr>
          <w:rFonts w:ascii="Arial" w:hAnsi="Arial" w:cs="Arial"/>
          <w:bCs/>
          <w:color w:val="auto"/>
        </w:rPr>
        <w:t>Стандартное отклонение повто</w:t>
      </w:r>
      <w:r w:rsidR="00A66FB1" w:rsidRPr="00957E94">
        <w:rPr>
          <w:rFonts w:ascii="Arial" w:hAnsi="Arial" w:cs="Arial"/>
          <w:bCs/>
          <w:color w:val="auto"/>
        </w:rPr>
        <w:t xml:space="preserve">ряемости </w:t>
      </w:r>
      <w:r w:rsidR="00405D9A" w:rsidRPr="00957E94">
        <w:rPr>
          <w:rFonts w:ascii="Arial" w:hAnsi="Arial" w:cs="Arial"/>
          <w:bCs/>
          <w:color w:val="auto"/>
        </w:rPr>
        <w:t>=</w:t>
      </w:r>
      <w:r w:rsidR="00A66FB1" w:rsidRPr="00957E94">
        <w:rPr>
          <w:rFonts w:ascii="Arial" w:hAnsi="Arial" w:cs="Arial"/>
          <w:bCs/>
          <w:color w:val="auto"/>
        </w:rPr>
        <w:t xml:space="preserve"> </w:t>
      </w:r>
      <w:r w:rsidR="00D12076" w:rsidRPr="00957E94">
        <w:rPr>
          <w:rFonts w:ascii="Arial" w:hAnsi="Arial" w:cs="Arial"/>
          <w:bCs/>
          <w:color w:val="auto"/>
          <w:lang w:val="kk-KZ"/>
        </w:rPr>
        <w:t>П</w:t>
      </w:r>
      <w:r w:rsidR="00F16CB9" w:rsidRPr="00957E94">
        <w:rPr>
          <w:rFonts w:ascii="Arial" w:hAnsi="Arial" w:cs="Arial"/>
          <w:bCs/>
          <w:color w:val="auto"/>
        </w:rPr>
        <w:t>редел повторяемости</w:t>
      </w:r>
      <w:r w:rsidR="00A66FB1" w:rsidRPr="00957E94">
        <w:rPr>
          <w:rFonts w:ascii="Arial" w:hAnsi="Arial" w:cs="Arial"/>
          <w:bCs/>
          <w:color w:val="auto"/>
        </w:rPr>
        <w:t>/</w:t>
      </w:r>
      <w:r w:rsidRPr="00957E94">
        <w:rPr>
          <w:rFonts w:ascii="Arial" w:hAnsi="Arial" w:cs="Arial"/>
          <w:bCs/>
          <w:color w:val="auto"/>
        </w:rPr>
        <w:t>2</w:t>
      </w:r>
      <w:r w:rsidR="00D12076" w:rsidRPr="00957E94">
        <w:rPr>
          <w:rFonts w:ascii="Arial" w:hAnsi="Arial" w:cs="Arial"/>
          <w:bCs/>
          <w:color w:val="auto"/>
          <w:lang w:val="kk-KZ"/>
        </w:rPr>
        <w:t>,</w:t>
      </w:r>
      <w:r w:rsidRPr="00957E94">
        <w:rPr>
          <w:rFonts w:ascii="Arial" w:hAnsi="Arial" w:cs="Arial"/>
          <w:bCs/>
          <w:color w:val="auto"/>
        </w:rPr>
        <w:t>77</w:t>
      </w:r>
      <w:r w:rsidR="00D12076" w:rsidRPr="00957E94">
        <w:rPr>
          <w:rFonts w:ascii="Arial" w:hAnsi="Arial" w:cs="Arial"/>
          <w:bCs/>
          <w:color w:val="auto"/>
          <w:lang w:val="kk-KZ"/>
        </w:rPr>
        <w:t>.</w:t>
      </w:r>
    </w:p>
    <w:p w:rsidR="00CE7277" w:rsidRPr="00957E94" w:rsidRDefault="00CE7277" w:rsidP="00D12076">
      <w:pPr>
        <w:autoSpaceDE w:val="0"/>
        <w:autoSpaceDN w:val="0"/>
        <w:ind w:firstLine="567"/>
        <w:jc w:val="both"/>
        <w:rPr>
          <w:rFonts w:ascii="Arial" w:hAnsi="Arial" w:cs="Arial"/>
          <w:bCs/>
          <w:color w:val="auto"/>
          <w:lang w:val="kk-KZ"/>
        </w:rPr>
      </w:pPr>
      <w:r w:rsidRPr="00957E94">
        <w:rPr>
          <w:rFonts w:ascii="Arial" w:hAnsi="Arial" w:cs="Arial"/>
          <w:bCs/>
          <w:color w:val="auto"/>
        </w:rPr>
        <w:t xml:space="preserve">15.1.2 </w:t>
      </w:r>
      <w:proofErr w:type="spellStart"/>
      <w:r w:rsidRPr="00957E94">
        <w:rPr>
          <w:rFonts w:ascii="Arial" w:hAnsi="Arial" w:cs="Arial"/>
          <w:bCs/>
          <w:color w:val="auto"/>
        </w:rPr>
        <w:t>Воспроизводимость</w:t>
      </w:r>
      <w:proofErr w:type="spellEnd"/>
      <w:r w:rsidRPr="00957E94">
        <w:rPr>
          <w:rFonts w:ascii="Arial" w:hAnsi="Arial" w:cs="Arial"/>
          <w:bCs/>
          <w:color w:val="auto"/>
        </w:rPr>
        <w:t xml:space="preserve"> — </w:t>
      </w:r>
      <w:r w:rsidR="00A66FB1" w:rsidRPr="00957E94">
        <w:rPr>
          <w:rFonts w:ascii="Arial" w:hAnsi="Arial" w:cs="Arial"/>
        </w:rPr>
        <w:t>Расхождение результатов двух единичных независимых испытаний, полученных разными операторами, работающими в разных лабораториях, на идентичном анализируемом материале при нормальном и правильном выполнении метода в течение длительного времени, может превышать значения </w:t>
      </w:r>
      <w:r w:rsidR="00A66FB1" w:rsidRPr="00957E94">
        <w:rPr>
          <w:rFonts w:ascii="Arial" w:hAnsi="Arial" w:cs="Arial"/>
          <w:i/>
          <w:iCs/>
        </w:rPr>
        <w:t>R</w:t>
      </w:r>
      <w:r w:rsidR="00A66FB1" w:rsidRPr="00957E94">
        <w:rPr>
          <w:rFonts w:ascii="Arial" w:hAnsi="Arial" w:cs="Arial"/>
        </w:rPr>
        <w:t>, приведенные в таблице 4, только в одном случае из двадцати.</w:t>
      </w:r>
      <w:r w:rsidR="00F16CB9" w:rsidRPr="00957E94">
        <w:t xml:space="preserve"> </w:t>
      </w:r>
      <w:proofErr w:type="spellStart"/>
      <w:r w:rsidRPr="00957E94">
        <w:rPr>
          <w:rFonts w:ascii="Arial" w:hAnsi="Arial" w:cs="Arial"/>
          <w:bCs/>
          <w:color w:val="auto"/>
        </w:rPr>
        <w:t>Воспроизводимость</w:t>
      </w:r>
      <w:proofErr w:type="spellEnd"/>
      <w:r w:rsidRPr="00957E94">
        <w:rPr>
          <w:rFonts w:ascii="Arial" w:hAnsi="Arial" w:cs="Arial"/>
          <w:bCs/>
          <w:color w:val="auto"/>
        </w:rPr>
        <w:t xml:space="preserve"> (</w:t>
      </w:r>
      <w:r w:rsidRPr="00957E94">
        <w:rPr>
          <w:rFonts w:ascii="Arial" w:hAnsi="Arial" w:cs="Arial"/>
          <w:bCs/>
          <w:i/>
          <w:color w:val="auto"/>
        </w:rPr>
        <w:t>R</w:t>
      </w:r>
      <w:r w:rsidRPr="00957E94">
        <w:rPr>
          <w:rFonts w:ascii="Arial" w:hAnsi="Arial" w:cs="Arial"/>
          <w:bCs/>
          <w:color w:val="auto"/>
        </w:rPr>
        <w:t xml:space="preserve">) = 0.7929 </w:t>
      </w:r>
      <w:r w:rsidR="006545AE" w:rsidRPr="00957E94">
        <w:rPr>
          <w:rFonts w:ascii="Arial" w:hAnsi="Arial" w:cs="Arial"/>
          <w:bCs/>
          <w:color w:val="auto"/>
        </w:rPr>
        <w:t>×</w:t>
      </w:r>
      <w:r w:rsidRPr="00957E94">
        <w:rPr>
          <w:rFonts w:ascii="Arial" w:hAnsi="Arial" w:cs="Arial"/>
          <w:bCs/>
          <w:color w:val="auto"/>
        </w:rPr>
        <w:t xml:space="preserve"> (X)</w:t>
      </w:r>
      <w:r w:rsidRPr="00957E94">
        <w:rPr>
          <w:rFonts w:ascii="Arial" w:hAnsi="Arial" w:cs="Arial"/>
          <w:bCs/>
          <w:color w:val="auto"/>
          <w:vertAlign w:val="superscript"/>
        </w:rPr>
        <w:t>0.8292</w:t>
      </w:r>
      <w:r w:rsidRPr="00957E94">
        <w:rPr>
          <w:rFonts w:ascii="Arial" w:hAnsi="Arial" w:cs="Arial"/>
          <w:bCs/>
          <w:color w:val="auto"/>
        </w:rPr>
        <w:t xml:space="preserve"> мг/кг</w:t>
      </w:r>
      <w:r w:rsidR="006545AE" w:rsidRPr="00957E94">
        <w:rPr>
          <w:rFonts w:ascii="Arial" w:hAnsi="Arial" w:cs="Arial"/>
          <w:bCs/>
          <w:color w:val="auto"/>
          <w:lang w:val="kk-KZ"/>
        </w:rPr>
        <w:t>.</w:t>
      </w:r>
    </w:p>
    <w:p w:rsidR="00CE7277" w:rsidRPr="00957E94" w:rsidRDefault="00CE7277" w:rsidP="00D12076">
      <w:pPr>
        <w:ind w:firstLine="567"/>
        <w:jc w:val="both"/>
        <w:rPr>
          <w:rFonts w:ascii="Arial" w:hAnsi="Arial" w:cs="Arial"/>
          <w:bCs/>
          <w:color w:val="auto"/>
          <w:lang w:val="kk-KZ"/>
        </w:rPr>
      </w:pPr>
      <w:r w:rsidRPr="00957E94">
        <w:rPr>
          <w:rFonts w:ascii="Arial" w:hAnsi="Arial" w:cs="Arial"/>
          <w:bCs/>
          <w:color w:val="auto"/>
        </w:rPr>
        <w:t xml:space="preserve">Стандартное отклонение </w:t>
      </w:r>
      <w:proofErr w:type="spellStart"/>
      <w:r w:rsidRPr="00957E94">
        <w:rPr>
          <w:rFonts w:ascii="Arial" w:hAnsi="Arial" w:cs="Arial"/>
          <w:bCs/>
          <w:color w:val="auto"/>
        </w:rPr>
        <w:t>воспроизводимости</w:t>
      </w:r>
      <w:proofErr w:type="spellEnd"/>
      <w:r w:rsidRPr="00957E94">
        <w:rPr>
          <w:rFonts w:ascii="Arial" w:hAnsi="Arial" w:cs="Arial"/>
          <w:bCs/>
          <w:color w:val="auto"/>
        </w:rPr>
        <w:t xml:space="preserve"> = Предел </w:t>
      </w:r>
      <w:proofErr w:type="spellStart"/>
      <w:r w:rsidR="00F16CB9" w:rsidRPr="00957E94">
        <w:rPr>
          <w:rFonts w:ascii="Arial" w:hAnsi="Arial" w:cs="Arial"/>
          <w:bCs/>
          <w:color w:val="auto"/>
        </w:rPr>
        <w:t>воспроизводимости</w:t>
      </w:r>
      <w:proofErr w:type="spellEnd"/>
      <w:r w:rsidRPr="00957E94">
        <w:rPr>
          <w:rFonts w:ascii="Arial" w:hAnsi="Arial" w:cs="Arial"/>
          <w:bCs/>
          <w:color w:val="auto"/>
        </w:rPr>
        <w:t>/2</w:t>
      </w:r>
      <w:r w:rsidR="00D12076" w:rsidRPr="00957E94">
        <w:rPr>
          <w:rFonts w:ascii="Arial" w:hAnsi="Arial" w:cs="Arial"/>
          <w:bCs/>
          <w:color w:val="auto"/>
          <w:lang w:val="kk-KZ"/>
        </w:rPr>
        <w:t>,</w:t>
      </w:r>
      <w:r w:rsidRPr="00957E94">
        <w:rPr>
          <w:rFonts w:ascii="Arial" w:hAnsi="Arial" w:cs="Arial"/>
          <w:bCs/>
          <w:color w:val="auto"/>
        </w:rPr>
        <w:t>77</w:t>
      </w:r>
      <w:r w:rsidR="006545AE" w:rsidRPr="00957E94">
        <w:rPr>
          <w:rFonts w:ascii="Arial" w:hAnsi="Arial" w:cs="Arial"/>
          <w:bCs/>
          <w:color w:val="auto"/>
          <w:lang w:val="kk-KZ"/>
        </w:rPr>
        <w:t>.</w:t>
      </w:r>
    </w:p>
    <w:p w:rsidR="00A66FB1" w:rsidRPr="00957E94" w:rsidRDefault="00CE7277" w:rsidP="00D12076">
      <w:pPr>
        <w:autoSpaceDE w:val="0"/>
        <w:autoSpaceDN w:val="0"/>
        <w:ind w:firstLine="567"/>
        <w:rPr>
          <w:rFonts w:ascii="Arial" w:hAnsi="Arial" w:cs="Arial"/>
          <w:lang w:val="kk-KZ"/>
        </w:rPr>
      </w:pPr>
      <w:r w:rsidRPr="00957E94">
        <w:rPr>
          <w:rFonts w:ascii="Arial" w:hAnsi="Arial" w:cs="Arial"/>
          <w:bCs/>
          <w:color w:val="auto"/>
        </w:rPr>
        <w:t xml:space="preserve">15.2 </w:t>
      </w:r>
      <w:r w:rsidR="00A66FB1" w:rsidRPr="00957E94">
        <w:rPr>
          <w:rFonts w:ascii="Arial" w:hAnsi="Arial" w:cs="Arial"/>
          <w:bCs/>
          <w:color w:val="auto"/>
        </w:rPr>
        <w:t>Смещение</w:t>
      </w:r>
      <w:r w:rsidRPr="00957E94">
        <w:rPr>
          <w:rFonts w:ascii="Arial" w:hAnsi="Arial" w:cs="Arial"/>
          <w:bCs/>
          <w:color w:val="auto"/>
        </w:rPr>
        <w:t xml:space="preserve"> — </w:t>
      </w:r>
      <w:r w:rsidR="001735AA" w:rsidRPr="00957E94">
        <w:rPr>
          <w:rFonts w:ascii="Arial" w:hAnsi="Arial" w:cs="Arial"/>
          <w:bCs/>
          <w:color w:val="auto"/>
        </w:rPr>
        <w:t>Д</w:t>
      </w:r>
      <w:r w:rsidR="001735AA" w:rsidRPr="00957E94">
        <w:rPr>
          <w:rFonts w:ascii="Arial" w:eastAsiaTheme="minorHAnsi" w:hAnsi="Arial" w:cs="Arial"/>
          <w:color w:val="auto"/>
          <w:lang w:eastAsia="en-US"/>
        </w:rPr>
        <w:t xml:space="preserve">ля данного метода испытаний не существует общепринятого эталонного материала, подходящего для </w:t>
      </w:r>
      <w:r w:rsidR="001735AA" w:rsidRPr="00957E94">
        <w:rPr>
          <w:rFonts w:ascii="Arial" w:eastAsiaTheme="minorHAnsi" w:hAnsi="Arial" w:cs="Arial"/>
          <w:color w:val="auto"/>
          <w:lang w:val="kk-KZ" w:eastAsia="en-US"/>
        </w:rPr>
        <w:t>определения</w:t>
      </w:r>
      <w:r w:rsidR="001735AA" w:rsidRPr="00957E94">
        <w:rPr>
          <w:rFonts w:ascii="Arial" w:eastAsiaTheme="minorHAnsi" w:hAnsi="Arial" w:cs="Arial"/>
          <w:color w:val="auto"/>
          <w:lang w:eastAsia="en-US"/>
        </w:rPr>
        <w:t xml:space="preserve"> </w:t>
      </w:r>
      <w:r w:rsidR="001735AA" w:rsidRPr="00957E94">
        <w:rPr>
          <w:rFonts w:ascii="Arial" w:eastAsiaTheme="minorHAnsi" w:hAnsi="Arial" w:cs="Arial"/>
          <w:color w:val="auto"/>
          <w:lang w:val="kk-KZ" w:eastAsia="en-US"/>
        </w:rPr>
        <w:t>смещения</w:t>
      </w:r>
      <w:r w:rsidR="001735AA" w:rsidRPr="00957E94">
        <w:rPr>
          <w:rFonts w:ascii="Arial" w:eastAsiaTheme="minorHAnsi" w:hAnsi="Arial" w:cs="Arial"/>
          <w:color w:val="auto"/>
          <w:lang w:eastAsia="en-US"/>
        </w:rPr>
        <w:t xml:space="preserve">, поэтому сведения о </w:t>
      </w:r>
      <w:r w:rsidR="001735AA" w:rsidRPr="00957E94">
        <w:rPr>
          <w:rFonts w:ascii="Arial" w:eastAsiaTheme="minorHAnsi" w:hAnsi="Arial" w:cs="Arial"/>
          <w:color w:val="auto"/>
          <w:lang w:val="kk-KZ" w:eastAsia="en-US"/>
        </w:rPr>
        <w:t>смещении</w:t>
      </w:r>
      <w:r w:rsidR="001735AA" w:rsidRPr="00957E94">
        <w:rPr>
          <w:rFonts w:ascii="Arial" w:eastAsiaTheme="minorHAnsi" w:hAnsi="Arial" w:cs="Arial"/>
          <w:color w:val="auto"/>
          <w:lang w:eastAsia="en-US"/>
        </w:rPr>
        <w:t xml:space="preserve"> не приводятся</w:t>
      </w:r>
      <w:r w:rsidR="00A66FB1" w:rsidRPr="00957E94">
        <w:rPr>
          <w:rFonts w:ascii="Arial" w:hAnsi="Arial" w:cs="Arial"/>
        </w:rPr>
        <w:t>.</w:t>
      </w:r>
    </w:p>
    <w:p w:rsidR="00CE7277" w:rsidRPr="00957E94" w:rsidRDefault="00CE7277" w:rsidP="00CE7277">
      <w:pPr>
        <w:ind w:firstLine="567"/>
        <w:jc w:val="both"/>
        <w:rPr>
          <w:rFonts w:ascii="Arial" w:hAnsi="Arial" w:cs="Arial"/>
          <w:bCs/>
          <w:color w:val="auto"/>
          <w:spacing w:val="20"/>
        </w:rPr>
      </w:pPr>
    </w:p>
    <w:p w:rsidR="0049236B" w:rsidRPr="00957E94" w:rsidRDefault="00CE7277" w:rsidP="00CE7277">
      <w:pPr>
        <w:ind w:firstLine="567"/>
        <w:jc w:val="both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  <w:bCs/>
          <w:color w:val="auto"/>
          <w:spacing w:val="20"/>
        </w:rPr>
        <w:t>Таблица</w:t>
      </w:r>
      <w:r w:rsidRPr="00957E94">
        <w:rPr>
          <w:rFonts w:ascii="Arial" w:hAnsi="Arial" w:cs="Arial"/>
          <w:bCs/>
          <w:color w:val="auto"/>
        </w:rPr>
        <w:t xml:space="preserve"> 2 </w:t>
      </w:r>
      <w:r w:rsidR="00460493" w:rsidRPr="00957E94">
        <w:rPr>
          <w:rFonts w:ascii="Arial" w:hAnsi="Arial" w:cs="Arial"/>
          <w:bCs/>
          <w:color w:val="auto"/>
        </w:rPr>
        <w:t>—</w:t>
      </w:r>
      <w:r w:rsidRPr="00957E94">
        <w:rPr>
          <w:rFonts w:ascii="Arial" w:hAnsi="Arial" w:cs="Arial"/>
          <w:bCs/>
          <w:color w:val="auto"/>
        </w:rPr>
        <w:t xml:space="preserve"> Примерные значения</w:t>
      </w:r>
      <w:r w:rsidR="00D12076" w:rsidRPr="00957E94">
        <w:rPr>
          <w:rFonts w:ascii="Arial" w:hAnsi="Arial" w:cs="Arial"/>
          <w:bCs/>
          <w:color w:val="auto"/>
          <w:lang w:val="kk-KZ"/>
        </w:rPr>
        <w:t xml:space="preserve"> </w:t>
      </w:r>
      <w:proofErr w:type="spellStart"/>
      <w:r w:rsidR="00D12076" w:rsidRPr="00957E94">
        <w:rPr>
          <w:rFonts w:ascii="Arial" w:hAnsi="Arial" w:cs="Arial"/>
          <w:bCs/>
          <w:i/>
          <w:color w:val="auto"/>
        </w:rPr>
        <w:t>r</w:t>
      </w:r>
      <w:proofErr w:type="spellEnd"/>
      <w:r w:rsidR="00D12076" w:rsidRPr="00957E94">
        <w:rPr>
          <w:rFonts w:ascii="Arial" w:hAnsi="Arial" w:cs="Arial"/>
          <w:bCs/>
          <w:color w:val="auto"/>
        </w:rPr>
        <w:t xml:space="preserve"> и </w:t>
      </w:r>
      <w:r w:rsidR="00D12076" w:rsidRPr="00957E94">
        <w:rPr>
          <w:rFonts w:ascii="Arial" w:hAnsi="Arial" w:cs="Arial"/>
          <w:bCs/>
          <w:i/>
          <w:color w:val="auto"/>
        </w:rPr>
        <w:t>R</w:t>
      </w:r>
      <w:r w:rsidRPr="00957E94">
        <w:rPr>
          <w:rFonts w:ascii="Arial" w:hAnsi="Arial" w:cs="Arial"/>
          <w:bCs/>
          <w:color w:val="auto"/>
        </w:rPr>
        <w:t xml:space="preserve"> для различных концентраций</w:t>
      </w:r>
    </w:p>
    <w:p w:rsidR="0049236B" w:rsidRPr="00957E94" w:rsidRDefault="0049236B" w:rsidP="00421CF6">
      <w:pPr>
        <w:ind w:firstLine="567"/>
        <w:rPr>
          <w:rStyle w:val="s1"/>
          <w:rFonts w:ascii="Arial" w:hAnsi="Arial" w:cs="Arial"/>
          <w:color w:val="auto"/>
        </w:rPr>
      </w:pPr>
    </w:p>
    <w:tbl>
      <w:tblPr>
        <w:tblW w:w="0" w:type="auto"/>
        <w:tblInd w:w="61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3106"/>
        <w:gridCol w:w="2993"/>
        <w:gridCol w:w="2371"/>
      </w:tblGrid>
      <w:tr w:rsidR="00CE7277" w:rsidRPr="00957E94" w:rsidTr="00405D9A">
        <w:trPr>
          <w:trHeight w:hRule="exact" w:val="823"/>
        </w:trPr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AE388B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Уровень маслянистого остатка (мг/кг)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AE388B">
            <w:pPr>
              <w:jc w:val="center"/>
              <w:rPr>
                <w:rFonts w:ascii="Arial" w:hAnsi="Arial" w:cs="Arial"/>
                <w:i/>
              </w:rPr>
            </w:pPr>
            <w:r w:rsidRPr="00957E94">
              <w:rPr>
                <w:rFonts w:ascii="Arial" w:hAnsi="Arial" w:cs="Arial"/>
                <w:i/>
              </w:rPr>
              <w:t>R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6545AE" w:rsidP="00AE388B">
            <w:pPr>
              <w:jc w:val="center"/>
              <w:rPr>
                <w:rFonts w:ascii="Arial" w:hAnsi="Arial" w:cs="Arial"/>
                <w:i/>
                <w:lang w:val="en-US"/>
              </w:rPr>
            </w:pPr>
            <w:r w:rsidRPr="00957E94">
              <w:rPr>
                <w:rFonts w:ascii="Arial" w:hAnsi="Arial" w:cs="Arial"/>
                <w:i/>
                <w:lang w:val="en-US"/>
              </w:rPr>
              <w:t>r</w:t>
            </w:r>
          </w:p>
        </w:tc>
      </w:tr>
      <w:tr w:rsidR="00CE7277" w:rsidRPr="00957E94" w:rsidTr="00405D9A">
        <w:trPr>
          <w:trHeight w:hRule="exact" w:val="569"/>
        </w:trPr>
        <w:tc>
          <w:tcPr>
            <w:tcW w:w="3106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10.0</w:t>
            </w:r>
          </w:p>
        </w:tc>
        <w:tc>
          <w:tcPr>
            <w:tcW w:w="2993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5.35</w:t>
            </w:r>
          </w:p>
        </w:tc>
        <w:tc>
          <w:tcPr>
            <w:tcW w:w="2371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0.98</w:t>
            </w:r>
          </w:p>
        </w:tc>
      </w:tr>
      <w:tr w:rsidR="00CE7277" w:rsidRPr="00957E94" w:rsidTr="00405D9A">
        <w:trPr>
          <w:trHeight w:hRule="exact" w:val="421"/>
        </w:trPr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50.0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20.32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3.72</w:t>
            </w:r>
          </w:p>
        </w:tc>
      </w:tr>
      <w:tr w:rsidR="00CE7277" w:rsidRPr="00957E94" w:rsidTr="00405D9A">
        <w:trPr>
          <w:trHeight w:hRule="exact" w:val="414"/>
        </w:trPr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100.0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36.11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6.62</w:t>
            </w:r>
          </w:p>
        </w:tc>
      </w:tr>
      <w:tr w:rsidR="00CE7277" w:rsidRPr="00957E94" w:rsidTr="00405D9A">
        <w:trPr>
          <w:trHeight w:hRule="exact" w:val="419"/>
        </w:trPr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250.0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77.20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14.15</w:t>
            </w:r>
          </w:p>
        </w:tc>
      </w:tr>
      <w:tr w:rsidR="00CE7277" w:rsidRPr="00957E94" w:rsidTr="00405D9A">
        <w:trPr>
          <w:trHeight w:hRule="exact" w:val="425"/>
        </w:trPr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600.0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159.54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7277" w:rsidRPr="00957E94" w:rsidRDefault="00CE7277" w:rsidP="000B1FAD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29.24</w:t>
            </w:r>
          </w:p>
        </w:tc>
      </w:tr>
    </w:tbl>
    <w:p w:rsidR="0049236B" w:rsidRPr="00957E94" w:rsidRDefault="0049236B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D20212" w:rsidRPr="00957E94" w:rsidRDefault="00D20212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D20212" w:rsidRPr="00957E94" w:rsidRDefault="00D20212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0B1FAD" w:rsidRPr="00957E94" w:rsidRDefault="000B1FAD" w:rsidP="006545AE">
      <w:pPr>
        <w:jc w:val="center"/>
        <w:rPr>
          <w:rFonts w:ascii="Arial" w:hAnsi="Arial" w:cs="Arial"/>
          <w:b/>
          <w:bCs/>
          <w:color w:val="auto"/>
        </w:rPr>
      </w:pPr>
      <w:proofErr w:type="spellStart"/>
      <w:r w:rsidRPr="00957E94">
        <w:rPr>
          <w:rFonts w:ascii="Arial" w:hAnsi="Arial" w:cs="Arial"/>
          <w:b/>
          <w:bCs/>
          <w:color w:val="auto"/>
        </w:rPr>
        <w:lastRenderedPageBreak/>
        <w:t>Приложени</w:t>
      </w:r>
      <w:proofErr w:type="spellEnd"/>
      <w:r w:rsidR="00D12076" w:rsidRPr="00957E94">
        <w:rPr>
          <w:rFonts w:ascii="Arial" w:hAnsi="Arial" w:cs="Arial"/>
          <w:b/>
          <w:bCs/>
          <w:color w:val="auto"/>
          <w:lang w:val="kk-KZ"/>
        </w:rPr>
        <w:t>е</w:t>
      </w:r>
      <w:r w:rsidRPr="00957E94">
        <w:rPr>
          <w:rFonts w:ascii="Arial" w:hAnsi="Arial" w:cs="Arial"/>
          <w:b/>
          <w:bCs/>
          <w:color w:val="auto"/>
        </w:rPr>
        <w:t xml:space="preserve"> Х</w:t>
      </w:r>
      <w:proofErr w:type="gramStart"/>
      <w:r w:rsidRPr="00957E94">
        <w:rPr>
          <w:rFonts w:ascii="Arial" w:hAnsi="Arial" w:cs="Arial"/>
          <w:b/>
          <w:bCs/>
          <w:color w:val="auto"/>
        </w:rPr>
        <w:t>1</w:t>
      </w:r>
      <w:proofErr w:type="gramEnd"/>
    </w:p>
    <w:p w:rsidR="000B1FAD" w:rsidRPr="00957E94" w:rsidRDefault="000B1FAD" w:rsidP="006545AE">
      <w:pPr>
        <w:jc w:val="center"/>
        <w:rPr>
          <w:rFonts w:ascii="Arial" w:hAnsi="Arial" w:cs="Arial"/>
          <w:bCs/>
          <w:iCs/>
          <w:color w:val="auto"/>
        </w:rPr>
      </w:pPr>
      <w:r w:rsidRPr="00957E94">
        <w:rPr>
          <w:rFonts w:ascii="Arial" w:hAnsi="Arial" w:cs="Arial"/>
          <w:bCs/>
          <w:iCs/>
          <w:color w:val="auto"/>
        </w:rPr>
        <w:t>(</w:t>
      </w:r>
      <w:r w:rsidR="00D12076" w:rsidRPr="00957E94">
        <w:rPr>
          <w:rFonts w:ascii="Arial" w:hAnsi="Arial" w:cs="Arial"/>
          <w:bCs/>
          <w:iCs/>
          <w:color w:val="auto"/>
          <w:lang w:val="kk-KZ"/>
        </w:rPr>
        <w:t>справочное</w:t>
      </w:r>
      <w:r w:rsidRPr="00957E94">
        <w:rPr>
          <w:rFonts w:ascii="Arial" w:hAnsi="Arial" w:cs="Arial"/>
          <w:bCs/>
          <w:iCs/>
          <w:color w:val="auto"/>
        </w:rPr>
        <w:t>)</w:t>
      </w:r>
    </w:p>
    <w:p w:rsidR="000B1FAD" w:rsidRPr="00957E94" w:rsidRDefault="000B1FAD" w:rsidP="000B1FAD">
      <w:pPr>
        <w:ind w:firstLine="567"/>
        <w:jc w:val="center"/>
        <w:rPr>
          <w:rFonts w:ascii="Arial" w:hAnsi="Arial" w:cs="Arial"/>
          <w:bCs/>
          <w:i/>
          <w:iCs/>
          <w:color w:val="auto"/>
        </w:rPr>
      </w:pP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>X1 Расчет плотности</w:t>
      </w:r>
      <w:r w:rsidR="00040DC3" w:rsidRPr="00957E94">
        <w:rPr>
          <w:rFonts w:ascii="Arial" w:hAnsi="Arial" w:cs="Arial"/>
          <w:b/>
          <w:bCs/>
          <w:color w:val="auto"/>
        </w:rPr>
        <w:t xml:space="preserve"> </w:t>
      </w:r>
      <w:r w:rsidR="006D1628" w:rsidRPr="00957E94">
        <w:rPr>
          <w:rFonts w:ascii="Arial" w:hAnsi="Arial" w:cs="Arial"/>
          <w:b/>
          <w:bCs/>
          <w:color w:val="auto"/>
        </w:rPr>
        <w:t>СУГ</w:t>
      </w:r>
      <w:r w:rsidR="00040DC3" w:rsidRPr="00957E94">
        <w:rPr>
          <w:rFonts w:ascii="Arial" w:hAnsi="Arial" w:cs="Arial"/>
          <w:b/>
          <w:bCs/>
          <w:color w:val="auto"/>
        </w:rPr>
        <w:t xml:space="preserve"> </w:t>
      </w:r>
      <w:r w:rsidRPr="00957E94">
        <w:rPr>
          <w:rFonts w:ascii="Arial" w:hAnsi="Arial" w:cs="Arial"/>
          <w:b/>
          <w:bCs/>
          <w:color w:val="auto"/>
        </w:rPr>
        <w:t>и корректировка значения остатка</w:t>
      </w:r>
    </w:p>
    <w:p w:rsidR="00A66FB1" w:rsidRPr="00957E94" w:rsidRDefault="00A66FB1" w:rsidP="000B1FAD">
      <w:pPr>
        <w:ind w:firstLine="567"/>
        <w:jc w:val="both"/>
        <w:rPr>
          <w:rFonts w:ascii="Arial" w:hAnsi="Arial" w:cs="Arial"/>
          <w:b/>
          <w:bCs/>
          <w:color w:val="auto"/>
        </w:rPr>
      </w:pPr>
    </w:p>
    <w:p w:rsidR="000B1FAD" w:rsidRPr="00957E94" w:rsidRDefault="001C1C09" w:rsidP="000B1FAD">
      <w:pPr>
        <w:ind w:firstLine="567"/>
        <w:jc w:val="both"/>
        <w:rPr>
          <w:rFonts w:ascii="Arial" w:hAnsi="Arial" w:cs="Arial"/>
          <w:b/>
          <w:bCs/>
          <w:color w:val="auto"/>
          <w:lang w:val="kk-KZ"/>
        </w:rPr>
      </w:pPr>
      <w:r w:rsidRPr="00957E94">
        <w:rPr>
          <w:rFonts w:ascii="Arial" w:hAnsi="Arial" w:cs="Arial"/>
          <w:b/>
          <w:bCs/>
          <w:color w:val="auto"/>
        </w:rPr>
        <w:t>X1.1 Описание</w:t>
      </w:r>
      <w:r w:rsidR="000B1FAD" w:rsidRPr="00957E94">
        <w:rPr>
          <w:rFonts w:ascii="Arial" w:hAnsi="Arial" w:cs="Arial"/>
          <w:b/>
          <w:bCs/>
          <w:color w:val="auto"/>
        </w:rPr>
        <w:t xml:space="preserve"> методик</w:t>
      </w:r>
      <w:r w:rsidR="00D12076" w:rsidRPr="00957E94">
        <w:rPr>
          <w:rFonts w:ascii="Arial" w:hAnsi="Arial" w:cs="Arial"/>
          <w:b/>
          <w:bCs/>
          <w:color w:val="auto"/>
          <w:lang w:val="kk-KZ"/>
        </w:rPr>
        <w:t>и</w:t>
      </w:r>
    </w:p>
    <w:p w:rsidR="00A66FB1" w:rsidRPr="00957E94" w:rsidRDefault="00A66FB1" w:rsidP="000B1FAD">
      <w:pPr>
        <w:ind w:firstLine="567"/>
        <w:jc w:val="both"/>
        <w:rPr>
          <w:rFonts w:ascii="Arial" w:hAnsi="Arial" w:cs="Arial"/>
          <w:b/>
          <w:bCs/>
          <w:color w:val="auto"/>
        </w:rPr>
      </w:pP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X1.1.1 Масса пробы, вводимой в ГХ через инжектор сжиженного газа, зависит от</w:t>
      </w:r>
      <w:r w:rsidR="00D12076" w:rsidRPr="00957E94">
        <w:rPr>
          <w:rFonts w:ascii="Arial" w:hAnsi="Arial" w:cs="Arial"/>
          <w:bCs/>
          <w:color w:val="auto"/>
          <w:lang w:val="kk-KZ"/>
        </w:rPr>
        <w:t xml:space="preserve"> </w:t>
      </w:r>
      <w:r w:rsidRPr="00957E94">
        <w:rPr>
          <w:rFonts w:ascii="Arial" w:hAnsi="Arial" w:cs="Arial"/>
          <w:bCs/>
          <w:color w:val="auto"/>
        </w:rPr>
        <w:t>давления пробы, уста</w:t>
      </w:r>
      <w:r w:rsidR="00D607DB" w:rsidRPr="00957E94">
        <w:rPr>
          <w:rFonts w:ascii="Arial" w:hAnsi="Arial" w:cs="Arial"/>
          <w:bCs/>
          <w:color w:val="auto"/>
        </w:rPr>
        <w:t>но</w:t>
      </w:r>
      <w:r w:rsidRPr="00957E94">
        <w:rPr>
          <w:rFonts w:ascii="Arial" w:hAnsi="Arial" w:cs="Arial"/>
          <w:bCs/>
          <w:color w:val="auto"/>
        </w:rPr>
        <w:t xml:space="preserve">вки времени ввода и плотности пробы. При аналитическом </w:t>
      </w:r>
      <w:r w:rsidR="00F16CB9" w:rsidRPr="00957E94">
        <w:rPr>
          <w:rFonts w:ascii="Arial" w:hAnsi="Arial" w:cs="Arial"/>
          <w:bCs/>
          <w:color w:val="auto"/>
        </w:rPr>
        <w:t>способе</w:t>
      </w:r>
      <w:r w:rsidRPr="00957E94">
        <w:rPr>
          <w:rFonts w:ascii="Arial" w:hAnsi="Arial" w:cs="Arial"/>
          <w:bCs/>
          <w:color w:val="auto"/>
        </w:rPr>
        <w:t xml:space="preserve"> устанавливаются постоянные значения давления и времени. Изменение вводимой массы возникает при различи</w:t>
      </w:r>
      <w:r w:rsidR="00F16CB9" w:rsidRPr="00957E94">
        <w:rPr>
          <w:rFonts w:ascii="Arial" w:hAnsi="Arial" w:cs="Arial"/>
          <w:bCs/>
          <w:color w:val="auto"/>
        </w:rPr>
        <w:t>и</w:t>
      </w:r>
      <w:r w:rsidRPr="00957E94">
        <w:rPr>
          <w:rFonts w:ascii="Arial" w:hAnsi="Arial" w:cs="Arial"/>
          <w:bCs/>
          <w:color w:val="auto"/>
        </w:rPr>
        <w:t xml:space="preserve"> в составе (и, соответственно, плотности) между пробой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и калибровочным веществом (например, калибровочные стандарты подготовлены на основе пентана).</w:t>
      </w: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X1.1.2 Окончательный результат количества остатка, выраженный в мг/кг, требует</w:t>
      </w:r>
    </w:p>
    <w:p w:rsidR="000B1FAD" w:rsidRPr="00957E94" w:rsidRDefault="000B1FAD" w:rsidP="00A66FB1">
      <w:pPr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корректировки с учетом различий вводимой массы. Для этого необходимо знать значения плотности калибровочной матрицы и матрицы пробы.</w:t>
      </w: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X1.1.3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Е</w:t>
      </w:r>
      <w:proofErr w:type="gramEnd"/>
      <w:r w:rsidRPr="00957E94">
        <w:rPr>
          <w:rFonts w:ascii="Arial" w:hAnsi="Arial" w:cs="Arial"/>
          <w:bCs/>
          <w:color w:val="auto"/>
        </w:rPr>
        <w:t xml:space="preserve">сли плотность пробы не была определена путем прямого измерения, можно рассчитать плотность по методике </w:t>
      </w:r>
      <w:r w:rsidR="00D12076" w:rsidRPr="00957E94">
        <w:rPr>
          <w:rFonts w:ascii="Arial" w:hAnsi="Arial" w:cs="Arial"/>
          <w:bCs/>
          <w:color w:val="auto"/>
          <w:lang w:val="en-US"/>
        </w:rPr>
        <w:t>ASTM</w:t>
      </w:r>
      <w:r w:rsidR="00D1207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D2598 с помощью анализа состава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040DC3" w:rsidRPr="00957E94">
        <w:rPr>
          <w:rFonts w:ascii="Arial" w:hAnsi="Arial" w:cs="Arial"/>
          <w:bCs/>
          <w:color w:val="auto"/>
        </w:rPr>
        <w:t>.</w:t>
      </w:r>
      <w:r w:rsidRPr="00957E94">
        <w:rPr>
          <w:rFonts w:ascii="Arial" w:hAnsi="Arial" w:cs="Arial"/>
          <w:bCs/>
          <w:color w:val="auto"/>
        </w:rPr>
        <w:t xml:space="preserve"> Приведенная формула для расчета плотности</w:t>
      </w:r>
      <w:r w:rsidR="00D0004C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 xml:space="preserve">требует, чтобы состав пробы был указан в процентном </w:t>
      </w:r>
      <w:r w:rsidR="003D34E8" w:rsidRPr="00957E94">
        <w:rPr>
          <w:rFonts w:ascii="Arial" w:hAnsi="Arial" w:cs="Arial"/>
          <w:bCs/>
          <w:color w:val="auto"/>
        </w:rPr>
        <w:t xml:space="preserve">соотношении </w:t>
      </w:r>
      <w:proofErr w:type="gramStart"/>
      <w:r w:rsidR="003D34E8" w:rsidRPr="00957E94">
        <w:rPr>
          <w:rFonts w:ascii="Arial" w:hAnsi="Arial" w:cs="Arial"/>
          <w:bCs/>
          <w:color w:val="auto"/>
        </w:rPr>
        <w:t>к</w:t>
      </w:r>
      <w:proofErr w:type="gramEnd"/>
      <w:r w:rsidR="003D34E8" w:rsidRPr="00957E94">
        <w:rPr>
          <w:rFonts w:ascii="Arial" w:hAnsi="Arial" w:cs="Arial"/>
          <w:bCs/>
          <w:color w:val="auto"/>
        </w:rPr>
        <w:t xml:space="preserve"> объемной доли</w:t>
      </w:r>
      <w:r w:rsidRPr="00957E94">
        <w:rPr>
          <w:rFonts w:ascii="Arial" w:hAnsi="Arial" w:cs="Arial"/>
          <w:bCs/>
          <w:color w:val="auto"/>
        </w:rPr>
        <w:t xml:space="preserve"> жидкой фазы.</w:t>
      </w:r>
    </w:p>
    <w:p w:rsidR="000B1FAD" w:rsidRPr="00957E94" w:rsidRDefault="000B1FAD" w:rsidP="00D0004C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X1.1.4 Состав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D0004C" w:rsidRPr="00957E94">
        <w:rPr>
          <w:rFonts w:ascii="Arial" w:hAnsi="Arial" w:cs="Arial"/>
          <w:bCs/>
          <w:color w:val="auto"/>
        </w:rPr>
        <w:t xml:space="preserve">определяется </w:t>
      </w:r>
      <w:r w:rsidRPr="00957E94">
        <w:rPr>
          <w:rFonts w:ascii="Arial" w:hAnsi="Arial" w:cs="Arial"/>
          <w:bCs/>
          <w:color w:val="auto"/>
        </w:rPr>
        <w:t>ГХ методами, которые, как правило,</w:t>
      </w:r>
      <w:r w:rsidR="00D0004C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соответствуют требованиям методики анализа</w:t>
      </w:r>
      <w:r w:rsidR="00D12076" w:rsidRPr="00957E94">
        <w:rPr>
          <w:rFonts w:ascii="Arial" w:hAnsi="Arial" w:cs="Arial"/>
          <w:bCs/>
          <w:color w:val="auto"/>
        </w:rPr>
        <w:t xml:space="preserve"> </w:t>
      </w:r>
      <w:r w:rsidR="00D12076" w:rsidRPr="00957E94">
        <w:rPr>
          <w:rFonts w:ascii="Arial" w:hAnsi="Arial" w:cs="Arial"/>
          <w:bCs/>
          <w:color w:val="auto"/>
          <w:lang w:val="en-US"/>
        </w:rPr>
        <w:t>ASTM</w:t>
      </w:r>
      <w:r w:rsidRPr="00957E94">
        <w:rPr>
          <w:rFonts w:ascii="Arial" w:hAnsi="Arial" w:cs="Arial"/>
          <w:bCs/>
          <w:color w:val="auto"/>
        </w:rPr>
        <w:t xml:space="preserve"> D2163. Данный метод анализа </w:t>
      </w:r>
      <w:r w:rsidR="00D0004C" w:rsidRPr="00957E94">
        <w:rPr>
          <w:rFonts w:ascii="Arial" w:hAnsi="Arial" w:cs="Arial"/>
          <w:bCs/>
          <w:color w:val="auto"/>
        </w:rPr>
        <w:t>предполагает</w:t>
      </w:r>
      <w:r w:rsidRPr="00957E94">
        <w:rPr>
          <w:rFonts w:ascii="Arial" w:hAnsi="Arial" w:cs="Arial"/>
          <w:bCs/>
          <w:color w:val="auto"/>
        </w:rPr>
        <w:t xml:space="preserve"> предост</w:t>
      </w:r>
      <w:r w:rsidR="003D34E8" w:rsidRPr="00957E94">
        <w:rPr>
          <w:rFonts w:ascii="Arial" w:hAnsi="Arial" w:cs="Arial"/>
          <w:bCs/>
          <w:color w:val="auto"/>
        </w:rPr>
        <w:t xml:space="preserve">авление </w:t>
      </w:r>
      <w:proofErr w:type="gramStart"/>
      <w:r w:rsidR="003D34E8" w:rsidRPr="00957E94">
        <w:rPr>
          <w:rFonts w:ascii="Arial" w:hAnsi="Arial" w:cs="Arial"/>
          <w:bCs/>
          <w:color w:val="auto"/>
        </w:rPr>
        <w:t>результатов объемной доли жидкой фазы основных компонентов пробы</w:t>
      </w:r>
      <w:proofErr w:type="gramEnd"/>
      <w:r w:rsidR="003D34E8" w:rsidRPr="00957E94">
        <w:rPr>
          <w:rFonts w:ascii="Arial" w:hAnsi="Arial" w:cs="Arial"/>
          <w:bCs/>
          <w:color w:val="auto"/>
        </w:rPr>
        <w:t xml:space="preserve"> в процентах</w:t>
      </w:r>
      <w:r w:rsidRPr="00957E94">
        <w:rPr>
          <w:rFonts w:ascii="Arial" w:hAnsi="Arial" w:cs="Arial"/>
          <w:bCs/>
          <w:color w:val="auto"/>
        </w:rPr>
        <w:t xml:space="preserve">. </w:t>
      </w:r>
      <w:proofErr w:type="gramStart"/>
      <w:r w:rsidRPr="00957E94">
        <w:rPr>
          <w:rFonts w:ascii="Arial" w:hAnsi="Arial" w:cs="Arial"/>
          <w:bCs/>
          <w:color w:val="auto"/>
        </w:rPr>
        <w:t>В том случае, когда имеющиеся лабораторные аналитические результаты выражены</w:t>
      </w:r>
      <w:r w:rsidR="003D34E8" w:rsidRPr="00957E94">
        <w:rPr>
          <w:rFonts w:ascii="Arial" w:hAnsi="Arial" w:cs="Arial"/>
          <w:bCs/>
          <w:color w:val="auto"/>
        </w:rPr>
        <w:t xml:space="preserve"> в массовой доли в </w:t>
      </w:r>
      <w:r w:rsidRPr="00957E94">
        <w:rPr>
          <w:rFonts w:ascii="Arial" w:hAnsi="Arial" w:cs="Arial"/>
          <w:bCs/>
          <w:color w:val="auto"/>
        </w:rPr>
        <w:t>%</w:t>
      </w:r>
      <w:r w:rsidR="003D34E8" w:rsidRPr="00957E94">
        <w:rPr>
          <w:rFonts w:ascii="Arial" w:hAnsi="Arial" w:cs="Arial"/>
          <w:bCs/>
          <w:color w:val="auto"/>
        </w:rPr>
        <w:t xml:space="preserve"> масс</w:t>
      </w:r>
      <w:r w:rsidRPr="00957E94">
        <w:rPr>
          <w:rFonts w:ascii="Arial" w:hAnsi="Arial" w:cs="Arial"/>
          <w:bCs/>
          <w:color w:val="auto"/>
        </w:rPr>
        <w:t xml:space="preserve">, или на основе газ-объем (моль), %, для указания в отчете эквивалентного значения на основе жидкость-объем могут быть применены правила </w:t>
      </w:r>
      <w:r w:rsidR="001735AA" w:rsidRPr="00957E94">
        <w:rPr>
          <w:rFonts w:ascii="Arial" w:hAnsi="Arial" w:cs="Arial"/>
          <w:bCs/>
          <w:color w:val="auto"/>
        </w:rPr>
        <w:t>преобразования</w:t>
      </w:r>
      <w:r w:rsidRPr="00957E94">
        <w:rPr>
          <w:rFonts w:ascii="Arial" w:hAnsi="Arial" w:cs="Arial"/>
          <w:bCs/>
          <w:color w:val="auto"/>
        </w:rPr>
        <w:t xml:space="preserve">, приведенные в методике </w:t>
      </w:r>
      <w:r w:rsidR="00D12076" w:rsidRPr="00957E94">
        <w:rPr>
          <w:rFonts w:ascii="Arial" w:hAnsi="Arial" w:cs="Arial"/>
          <w:bCs/>
          <w:color w:val="auto"/>
          <w:lang w:val="en-US"/>
        </w:rPr>
        <w:t>ASTM</w:t>
      </w:r>
      <w:r w:rsidR="00D1207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D2421.</w:t>
      </w:r>
      <w:proofErr w:type="gramEnd"/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X1.1.5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В</w:t>
      </w:r>
      <w:proofErr w:type="gramEnd"/>
      <w:r w:rsidRPr="00957E94">
        <w:rPr>
          <w:rFonts w:ascii="Arial" w:hAnsi="Arial" w:cs="Arial"/>
          <w:bCs/>
          <w:color w:val="auto"/>
        </w:rPr>
        <w:t xml:space="preserve"> приведенном ниже примере расчета использованы свойства компонентов,</w:t>
      </w:r>
      <w:r w:rsidR="003D34E8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 xml:space="preserve">перечисленные в методиках </w:t>
      </w:r>
      <w:r w:rsidR="00D12076" w:rsidRPr="00957E94">
        <w:rPr>
          <w:rFonts w:ascii="Arial" w:hAnsi="Arial" w:cs="Arial"/>
          <w:bCs/>
          <w:color w:val="auto"/>
          <w:lang w:val="en-US"/>
        </w:rPr>
        <w:t>ASTM</w:t>
      </w:r>
      <w:r w:rsidR="00D1207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 xml:space="preserve">D2421 и </w:t>
      </w:r>
      <w:r w:rsidR="00D12076" w:rsidRPr="00957E94">
        <w:rPr>
          <w:rFonts w:ascii="Arial" w:hAnsi="Arial" w:cs="Arial"/>
          <w:bCs/>
          <w:color w:val="auto"/>
          <w:lang w:val="en-US"/>
        </w:rPr>
        <w:t>ASTM</w:t>
      </w:r>
      <w:r w:rsidR="00D12076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 xml:space="preserve">D2598. Если требуется, значения, указанные в GPA 2145, могут быть заменены. Для получения подробной информации и обновления данных </w:t>
      </w:r>
      <w:proofErr w:type="gramStart"/>
      <w:r w:rsidRPr="00957E94">
        <w:rPr>
          <w:rFonts w:ascii="Arial" w:hAnsi="Arial" w:cs="Arial"/>
          <w:bCs/>
          <w:color w:val="auto"/>
        </w:rPr>
        <w:t>см</w:t>
      </w:r>
      <w:proofErr w:type="gramEnd"/>
      <w:r w:rsidRPr="00957E94">
        <w:rPr>
          <w:rFonts w:ascii="Arial" w:hAnsi="Arial" w:cs="Arial"/>
          <w:bCs/>
          <w:color w:val="auto"/>
        </w:rPr>
        <w:t>. методики.</w:t>
      </w: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49236B" w:rsidRPr="00957E94" w:rsidRDefault="000B1FAD" w:rsidP="000B1FAD">
      <w:pPr>
        <w:ind w:firstLine="567"/>
        <w:jc w:val="both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 xml:space="preserve">X1.2 </w:t>
      </w:r>
      <w:r w:rsidR="00FE057F" w:rsidRPr="00957E94">
        <w:rPr>
          <w:rFonts w:ascii="Arial" w:hAnsi="Arial" w:cs="Arial"/>
          <w:b/>
          <w:bCs/>
          <w:color w:val="auto"/>
        </w:rPr>
        <w:t>П</w:t>
      </w:r>
      <w:r w:rsidR="00FE057F" w:rsidRPr="00957E94">
        <w:rPr>
          <w:rFonts w:ascii="Arial" w:hAnsi="Arial" w:cs="Arial"/>
          <w:b/>
          <w:bCs/>
          <w:color w:val="auto"/>
          <w:lang w:val="kk-KZ"/>
        </w:rPr>
        <w:t>ерерасчет</w:t>
      </w:r>
      <w:r w:rsidR="00FE057F" w:rsidRPr="00957E94">
        <w:rPr>
          <w:rFonts w:ascii="Arial" w:hAnsi="Arial" w:cs="Arial"/>
          <w:b/>
          <w:bCs/>
          <w:color w:val="auto"/>
        </w:rPr>
        <w:t xml:space="preserve"> </w:t>
      </w:r>
      <w:r w:rsidR="00F16CB9" w:rsidRPr="00957E94">
        <w:rPr>
          <w:rFonts w:ascii="Arial" w:hAnsi="Arial" w:cs="Arial"/>
          <w:b/>
          <w:bCs/>
          <w:color w:val="auto"/>
        </w:rPr>
        <w:t xml:space="preserve">доли жидкой фазы с </w:t>
      </w:r>
      <w:r w:rsidR="008124FF" w:rsidRPr="00957E94">
        <w:rPr>
          <w:rFonts w:ascii="Arial" w:hAnsi="Arial" w:cs="Arial"/>
          <w:b/>
          <w:bCs/>
          <w:color w:val="auto"/>
        </w:rPr>
        <w:t xml:space="preserve">% </w:t>
      </w:r>
      <w:r w:rsidR="00F16CB9" w:rsidRPr="00957E94">
        <w:rPr>
          <w:rFonts w:ascii="Arial" w:hAnsi="Arial" w:cs="Arial"/>
          <w:b/>
          <w:bCs/>
          <w:color w:val="auto"/>
        </w:rPr>
        <w:t xml:space="preserve">масс в </w:t>
      </w:r>
      <w:r w:rsidRPr="00957E94">
        <w:rPr>
          <w:rFonts w:ascii="Arial" w:hAnsi="Arial" w:cs="Arial"/>
          <w:b/>
          <w:bCs/>
          <w:color w:val="auto"/>
        </w:rPr>
        <w:t xml:space="preserve">% </w:t>
      </w:r>
      <w:proofErr w:type="spellStart"/>
      <w:r w:rsidR="00F16CB9" w:rsidRPr="00957E94">
        <w:rPr>
          <w:rFonts w:ascii="Arial" w:hAnsi="Arial" w:cs="Arial"/>
          <w:b/>
          <w:bCs/>
          <w:color w:val="auto"/>
        </w:rPr>
        <w:t>объемн</w:t>
      </w:r>
      <w:proofErr w:type="spellEnd"/>
      <w:r w:rsidR="00F16CB9" w:rsidRPr="00957E94">
        <w:rPr>
          <w:rFonts w:ascii="Arial" w:hAnsi="Arial" w:cs="Arial"/>
          <w:b/>
          <w:bCs/>
          <w:color w:val="auto"/>
        </w:rPr>
        <w:t>.</w:t>
      </w:r>
      <w:r w:rsidR="00FE057F" w:rsidRPr="00957E94">
        <w:rPr>
          <w:rFonts w:ascii="Arial" w:hAnsi="Arial" w:cs="Arial"/>
          <w:b/>
          <w:bCs/>
          <w:color w:val="auto"/>
        </w:rPr>
        <w:t xml:space="preserve"> согласно </w:t>
      </w:r>
      <w:r w:rsidRPr="00957E94">
        <w:rPr>
          <w:rFonts w:ascii="Arial" w:hAnsi="Arial" w:cs="Arial"/>
          <w:b/>
          <w:bCs/>
          <w:color w:val="auto"/>
        </w:rPr>
        <w:t>ASTM</w:t>
      </w:r>
      <w:r w:rsidR="00D12076" w:rsidRPr="00957E94">
        <w:rPr>
          <w:rFonts w:ascii="Arial" w:hAnsi="Arial" w:cs="Arial"/>
          <w:b/>
          <w:bCs/>
          <w:color w:val="auto"/>
        </w:rPr>
        <w:t xml:space="preserve"> D2421</w:t>
      </w:r>
    </w:p>
    <w:p w:rsidR="0049236B" w:rsidRPr="00957E94" w:rsidRDefault="0049236B" w:rsidP="000B1FAD">
      <w:pPr>
        <w:ind w:firstLine="567"/>
        <w:jc w:val="both"/>
        <w:rPr>
          <w:rStyle w:val="s1"/>
          <w:rFonts w:ascii="Arial" w:hAnsi="Arial" w:cs="Arial"/>
          <w:color w:val="auto"/>
        </w:rPr>
      </w:pPr>
    </w:p>
    <w:p w:rsidR="000B1FAD" w:rsidRPr="00957E94" w:rsidRDefault="000B1FAD" w:rsidP="00D12076">
      <w:pPr>
        <w:tabs>
          <w:tab w:val="left" w:pos="1748"/>
        </w:tabs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X1.2.1</w:t>
      </w:r>
      <w:r w:rsidR="00D12076" w:rsidRPr="00957E94">
        <w:rPr>
          <w:rFonts w:ascii="Arial" w:hAnsi="Arial" w:cs="Arial"/>
          <w:bCs/>
          <w:color w:val="auto"/>
        </w:rPr>
        <w:tab/>
      </w: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/>
          <w:bCs/>
          <w:color w:val="auto"/>
        </w:rPr>
      </w:pPr>
    </w:p>
    <w:tbl>
      <w:tblPr>
        <w:tblStyle w:val="a9"/>
        <w:tblW w:w="1077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84"/>
        <w:gridCol w:w="9498"/>
        <w:gridCol w:w="992"/>
      </w:tblGrid>
      <w:tr w:rsidR="00E7367E" w:rsidRPr="00957E94" w:rsidTr="00E7367E">
        <w:tc>
          <w:tcPr>
            <w:tcW w:w="284" w:type="dxa"/>
          </w:tcPr>
          <w:p w:rsidR="00E7367E" w:rsidRPr="00957E94" w:rsidRDefault="00E7367E" w:rsidP="00092A67">
            <w:pPr>
              <w:jc w:val="right"/>
              <w:rPr>
                <w:rFonts w:ascii="Arial" w:hAnsi="Arial" w:cs="Arial"/>
                <w:bCs/>
                <w:color w:val="auto"/>
              </w:rPr>
            </w:pPr>
          </w:p>
        </w:tc>
        <w:tc>
          <w:tcPr>
            <w:tcW w:w="9498" w:type="dxa"/>
          </w:tcPr>
          <w:p w:rsidR="00E7367E" w:rsidRPr="00957E94" w:rsidRDefault="003E24EB" w:rsidP="008124FF">
            <w:pPr>
              <w:jc w:val="right"/>
              <w:rPr>
                <w:rFonts w:ascii="Arial" w:hAnsi="Arial" w:cs="Arial"/>
                <w:bCs/>
                <w:color w:val="auto"/>
              </w:rPr>
            </w:pPr>
            <m:oMathPara>
              <m:oMath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2"/>
                      </w:rPr>
                      <m:t>Объемная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2"/>
                      </w:rPr>
                      <m:t>доля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2"/>
                      </w:rPr>
                      <m:t>жидкой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2"/>
                      </w:rPr>
                      <m:t>фазы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>, %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>X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  <w:sz w:val="22"/>
                  </w:rPr>
                  <m:t xml:space="preserve">=100 </m:t>
                </m:r>
                <m:r>
                  <m:rPr>
                    <m:sty m:val="p"/>
                  </m:rPr>
                  <w:rPr>
                    <w:rFonts w:ascii="Cambria Math" w:hAnsi="Cambria Math" w:cs="Arial"/>
                    <w:color w:val="auto"/>
                    <w:sz w:val="22"/>
                  </w:rPr>
                  <m:t>×</m:t>
                </m:r>
                <m:f>
                  <m:fPr>
                    <m:ctrlPr>
                      <w:rPr>
                        <w:rFonts w:ascii="Cambria Math" w:hAnsi="Arial" w:cs="Arial"/>
                        <w:bCs/>
                        <w:color w:val="auto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>(</m:t>
                    </m:r>
                    <m:f>
                      <m:fPr>
                        <m:type m:val="lin"/>
                        <m:ctrlPr>
                          <w:rPr>
                            <w:rFonts w:ascii="Cambria Math" w:hAnsi="Arial" w:cs="Arial"/>
                            <w:bCs/>
                            <w:color w:val="auto"/>
                            <w:sz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 xml:space="preserve">% 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>масс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>.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>х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Arial" w:cs="Arial"/>
                                <w:bCs/>
                                <w:color w:val="auto"/>
                                <w:sz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auto"/>
                                <w:sz w:val="22"/>
                              </w:rPr>
                              <m:t>относительная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 xml:space="preserve"> 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auto"/>
                                <w:sz w:val="22"/>
                              </w:rPr>
                              <m:t>плотность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auto"/>
                                <w:sz w:val="22"/>
                              </w:rPr>
                              <m:t>х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>)</m:t>
                    </m:r>
                  </m:num>
                  <m:den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Arial" w:cs="Arial"/>
                            <w:bCs/>
                            <w:color w:val="auto"/>
                            <w:sz w:val="22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n=1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#</m:t>
                        </m:r>
                        <m:r>
                          <w:rPr>
                            <w:rFonts w:ascii="Cambria Math" w:hAnsi="Cambria Math" w:cs="Arial"/>
                            <w:color w:val="auto"/>
                            <w:sz w:val="22"/>
                            <w:lang w:val="en-US"/>
                          </w:rPr>
                          <m:t>comp</m:t>
                        </m:r>
                      </m:sup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(</m:t>
                        </m:r>
                        <m:f>
                          <m:fPr>
                            <m:type m:val="lin"/>
                            <m:ctrlPr>
                              <w:rPr>
                                <w:rFonts w:ascii="Cambria Math" w:hAnsi="Arial" w:cs="Arial"/>
                                <w:bCs/>
                                <w:color w:val="auto"/>
                                <w:sz w:val="22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  <w:sz w:val="2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 xml:space="preserve">%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>масс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>.</m:t>
                                </m:r>
                              </m:e>
                              <m:sub>
                                <m: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  <w:lang w:val="en-US"/>
                                  </w:rPr>
                                  <m:t>n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  <w:sz w:val="2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auto"/>
                                    <w:sz w:val="22"/>
                                  </w:rPr>
                                  <m:t>относительная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auto"/>
                                    <w:sz w:val="22"/>
                                  </w:rPr>
                                  <m:t>плотность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  <w:lang w:val="en-US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)</m:t>
                        </m:r>
                      </m:e>
                    </m:nary>
                  </m:den>
                </m:f>
              </m:oMath>
            </m:oMathPara>
          </w:p>
        </w:tc>
        <w:tc>
          <w:tcPr>
            <w:tcW w:w="992" w:type="dxa"/>
            <w:vAlign w:val="center"/>
          </w:tcPr>
          <w:p w:rsidR="00E7367E" w:rsidRPr="00957E94" w:rsidRDefault="00E7367E" w:rsidP="00E7367E">
            <w:pPr>
              <w:jc w:val="right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(Х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>1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>.1)</w:t>
            </w:r>
          </w:p>
        </w:tc>
      </w:tr>
    </w:tbl>
    <w:p w:rsidR="00D31167" w:rsidRPr="00957E94" w:rsidRDefault="00D31167" w:rsidP="000B1FAD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0B1FAD" w:rsidRPr="00957E94" w:rsidRDefault="000B1FAD" w:rsidP="00D12076">
      <w:pPr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где Объем</w:t>
      </w:r>
      <w:r w:rsidR="003D34E8" w:rsidRPr="00957E94">
        <w:rPr>
          <w:rFonts w:ascii="Arial" w:hAnsi="Arial" w:cs="Arial"/>
          <w:bCs/>
          <w:color w:val="auto"/>
        </w:rPr>
        <w:t>ная доля жидкой фазы,</w:t>
      </w:r>
      <w:r w:rsidRPr="00957E94">
        <w:rPr>
          <w:rFonts w:ascii="Arial" w:hAnsi="Arial" w:cs="Arial"/>
          <w:bCs/>
          <w:color w:val="auto"/>
        </w:rPr>
        <w:t xml:space="preserve"> %</w:t>
      </w:r>
      <w:proofErr w:type="spellStart"/>
      <w:r w:rsidRPr="00957E94">
        <w:rPr>
          <w:rFonts w:ascii="Arial" w:hAnsi="Arial" w:cs="Arial"/>
          <w:bCs/>
          <w:i/>
          <w:iCs/>
          <w:color w:val="auto"/>
          <w:vertAlign w:val="subscript"/>
        </w:rPr>
        <w:t>x</w:t>
      </w:r>
      <w:proofErr w:type="spellEnd"/>
      <w:r w:rsidRPr="00957E94">
        <w:rPr>
          <w:rFonts w:ascii="Arial" w:hAnsi="Arial" w:cs="Arial"/>
          <w:bCs/>
          <w:i/>
          <w:iCs/>
          <w:color w:val="auto"/>
        </w:rPr>
        <w:t xml:space="preserve"> </w:t>
      </w:r>
      <w:r w:rsidR="00460493" w:rsidRPr="00957E94">
        <w:rPr>
          <w:rFonts w:ascii="Arial" w:hAnsi="Arial" w:cs="Arial"/>
          <w:bCs/>
          <w:color w:val="auto"/>
        </w:rPr>
        <w:t>—</w:t>
      </w:r>
      <w:r w:rsidR="000B3832" w:rsidRPr="00957E94">
        <w:rPr>
          <w:rFonts w:ascii="Arial" w:hAnsi="Arial" w:cs="Arial"/>
          <w:bCs/>
          <w:color w:val="auto"/>
        </w:rPr>
        <w:t xml:space="preserve"> </w:t>
      </w:r>
      <w:r w:rsidR="003D34E8" w:rsidRPr="00957E94">
        <w:rPr>
          <w:rFonts w:ascii="Arial" w:hAnsi="Arial" w:cs="Arial"/>
          <w:bCs/>
          <w:color w:val="auto"/>
        </w:rPr>
        <w:t>объемная доля жидкой фазы</w:t>
      </w:r>
      <w:r w:rsidRPr="00957E94">
        <w:rPr>
          <w:rFonts w:ascii="Arial" w:hAnsi="Arial" w:cs="Arial"/>
          <w:bCs/>
          <w:color w:val="auto"/>
        </w:rPr>
        <w:t xml:space="preserve"> всех </w:t>
      </w:r>
      <w:r w:rsidR="003D34E8" w:rsidRPr="00957E94">
        <w:rPr>
          <w:rFonts w:ascii="Arial" w:hAnsi="Arial" w:cs="Arial"/>
          <w:bCs/>
          <w:color w:val="auto"/>
        </w:rPr>
        <w:t xml:space="preserve">анализируемых </w:t>
      </w:r>
      <w:r w:rsidRPr="00957E94">
        <w:rPr>
          <w:rFonts w:ascii="Arial" w:hAnsi="Arial" w:cs="Arial"/>
          <w:bCs/>
          <w:color w:val="auto"/>
        </w:rPr>
        <w:t>ком</w:t>
      </w:r>
      <w:r w:rsidR="00D12076" w:rsidRPr="00957E94">
        <w:rPr>
          <w:rFonts w:ascii="Arial" w:hAnsi="Arial" w:cs="Arial"/>
          <w:bCs/>
          <w:color w:val="auto"/>
        </w:rPr>
        <w:t xml:space="preserve">понентов в пробе, где </w:t>
      </w:r>
      <w:proofErr w:type="spellStart"/>
      <w:r w:rsidR="00D12076" w:rsidRPr="00957E94">
        <w:rPr>
          <w:rFonts w:ascii="Arial" w:hAnsi="Arial" w:cs="Arial"/>
          <w:bCs/>
          <w:color w:val="auto"/>
        </w:rPr>
        <w:t>x</w:t>
      </w:r>
      <w:proofErr w:type="spellEnd"/>
      <w:r w:rsidR="00D12076" w:rsidRPr="00957E94">
        <w:rPr>
          <w:rFonts w:ascii="Arial" w:hAnsi="Arial" w:cs="Arial"/>
          <w:bCs/>
          <w:color w:val="auto"/>
        </w:rPr>
        <w:t xml:space="preserve"> равно 1;</w:t>
      </w:r>
    </w:p>
    <w:p w:rsidR="000B1FAD" w:rsidRPr="00957E94" w:rsidRDefault="00D12076" w:rsidP="000B1FAD">
      <w:pPr>
        <w:ind w:firstLine="567"/>
        <w:jc w:val="both"/>
        <w:rPr>
          <w:rFonts w:ascii="Arial" w:hAnsi="Arial" w:cs="Arial"/>
          <w:bCs/>
          <w:color w:val="auto"/>
        </w:rPr>
      </w:pPr>
      <m:oMath>
        <m:r>
          <m:rPr>
            <m:sty m:val="p"/>
          </m:rPr>
          <w:rPr>
            <w:rFonts w:ascii="Cambria Math" w:hAnsi="Arial" w:cs="Arial"/>
            <w:color w:val="auto"/>
          </w:rPr>
          <m:t>#</m:t>
        </m:r>
        <m:r>
          <w:rPr>
            <w:rFonts w:ascii="Cambria Math" w:hAnsi="Cambria Math" w:cs="Arial"/>
            <w:color w:val="auto"/>
            <w:lang w:val="en-US"/>
          </w:rPr>
          <m:t>comp</m:t>
        </m:r>
      </m:oMath>
      <w:r w:rsidR="000B1FAD" w:rsidRPr="00957E94">
        <w:rPr>
          <w:rFonts w:ascii="Arial" w:hAnsi="Arial" w:cs="Arial"/>
          <w:bCs/>
          <w:color w:val="auto"/>
        </w:rPr>
        <w:t xml:space="preserve"> </w:t>
      </w:r>
      <w:r w:rsidR="00460493" w:rsidRPr="00957E94">
        <w:rPr>
          <w:rFonts w:ascii="Arial" w:hAnsi="Arial" w:cs="Arial"/>
          <w:bCs/>
          <w:color w:val="auto"/>
        </w:rPr>
        <w:t>—</w:t>
      </w:r>
      <w:r w:rsidR="000B1FAD" w:rsidRPr="00957E94">
        <w:rPr>
          <w:rFonts w:ascii="Arial" w:hAnsi="Arial" w:cs="Arial"/>
          <w:bCs/>
          <w:color w:val="auto"/>
        </w:rPr>
        <w:t xml:space="preserve"> число </w:t>
      </w:r>
      <w:r w:rsidR="003D34E8" w:rsidRPr="00957E94">
        <w:rPr>
          <w:rFonts w:ascii="Arial" w:hAnsi="Arial" w:cs="Arial"/>
          <w:bCs/>
          <w:color w:val="auto"/>
        </w:rPr>
        <w:t>анализируемых</w:t>
      </w:r>
      <w:r w:rsidR="000B1FAD" w:rsidRPr="00957E94">
        <w:rPr>
          <w:rFonts w:ascii="Arial" w:hAnsi="Arial" w:cs="Arial"/>
          <w:bCs/>
          <w:color w:val="auto"/>
        </w:rPr>
        <w:t xml:space="preserve"> ком</w:t>
      </w:r>
      <w:r w:rsidRPr="00957E94">
        <w:rPr>
          <w:rFonts w:ascii="Arial" w:hAnsi="Arial" w:cs="Arial"/>
          <w:bCs/>
          <w:color w:val="auto"/>
        </w:rPr>
        <w:t xml:space="preserve">понентов в пробе, где </w:t>
      </w:r>
      <w:proofErr w:type="spellStart"/>
      <w:r w:rsidRPr="00957E94">
        <w:rPr>
          <w:rFonts w:ascii="Arial" w:hAnsi="Arial" w:cs="Arial"/>
          <w:bCs/>
          <w:color w:val="auto"/>
        </w:rPr>
        <w:t>х</w:t>
      </w:r>
      <w:proofErr w:type="spellEnd"/>
      <w:r w:rsidRPr="00957E94">
        <w:rPr>
          <w:rFonts w:ascii="Arial" w:hAnsi="Arial" w:cs="Arial"/>
          <w:bCs/>
          <w:color w:val="auto"/>
        </w:rPr>
        <w:t xml:space="preserve"> равно 1;</w:t>
      </w: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Относительная </w:t>
      </w:r>
      <w:proofErr w:type="spellStart"/>
      <w:r w:rsidRPr="00957E94">
        <w:rPr>
          <w:rFonts w:ascii="Arial" w:hAnsi="Arial" w:cs="Arial"/>
          <w:bCs/>
          <w:color w:val="auto"/>
        </w:rPr>
        <w:t>плотность</w:t>
      </w:r>
      <w:proofErr w:type="gramStart"/>
      <w:r w:rsidRPr="00957E94">
        <w:rPr>
          <w:rFonts w:ascii="Arial" w:hAnsi="Arial" w:cs="Arial"/>
          <w:bCs/>
          <w:color w:val="auto"/>
          <w:vertAlign w:val="subscript"/>
        </w:rPr>
        <w:t>x</w:t>
      </w:r>
      <w:proofErr w:type="spellEnd"/>
      <w:proofErr w:type="gramEnd"/>
      <w:r w:rsidRPr="00957E94">
        <w:rPr>
          <w:rFonts w:ascii="Arial" w:hAnsi="Arial" w:cs="Arial"/>
          <w:bCs/>
          <w:color w:val="auto"/>
        </w:rPr>
        <w:t xml:space="preserve"> - значение (взятое из ASTM D2421, таблица 2,</w:t>
      </w:r>
      <w:r w:rsidR="00460493" w:rsidRPr="00957E94">
        <w:rPr>
          <w:rFonts w:ascii="Arial" w:hAnsi="Arial" w:cs="Arial"/>
          <w:bCs/>
          <w:color w:val="auto"/>
        </w:rPr>
        <w:t xml:space="preserve"> </w:t>
      </w:r>
      <w:r w:rsidR="00D12076" w:rsidRPr="00957E94">
        <w:rPr>
          <w:rFonts w:ascii="Arial" w:hAnsi="Arial" w:cs="Arial"/>
          <w:bCs/>
          <w:color w:val="auto"/>
        </w:rPr>
        <w:br/>
      </w:r>
      <w:r w:rsidR="00D12076" w:rsidRPr="00957E94">
        <w:rPr>
          <w:rFonts w:ascii="Arial" w:hAnsi="Arial" w:cs="Arial"/>
          <w:bCs/>
          <w:color w:val="auto"/>
          <w:lang w:val="kk-KZ"/>
        </w:rPr>
        <w:t>столбец</w:t>
      </w:r>
      <w:r w:rsidRPr="00957E94">
        <w:rPr>
          <w:rFonts w:ascii="Arial" w:hAnsi="Arial" w:cs="Arial"/>
          <w:bCs/>
          <w:color w:val="auto"/>
        </w:rPr>
        <w:t xml:space="preserve"> 3), при</w:t>
      </w:r>
      <w:r w:rsidR="003D34E8" w:rsidRPr="00957E94">
        <w:rPr>
          <w:rFonts w:ascii="Arial" w:hAnsi="Arial" w:cs="Arial"/>
          <w:bCs/>
          <w:color w:val="auto"/>
        </w:rPr>
        <w:t>веденное для каждого анализируемого</w:t>
      </w:r>
      <w:r w:rsidR="00D12076" w:rsidRPr="00957E94">
        <w:rPr>
          <w:rFonts w:ascii="Arial" w:hAnsi="Arial" w:cs="Arial"/>
          <w:bCs/>
          <w:color w:val="auto"/>
        </w:rPr>
        <w:t xml:space="preserve"> компонента </w:t>
      </w:r>
      <w:proofErr w:type="spellStart"/>
      <w:r w:rsidR="00D12076" w:rsidRPr="00957E94">
        <w:rPr>
          <w:rFonts w:ascii="Arial" w:hAnsi="Arial" w:cs="Arial"/>
          <w:bCs/>
          <w:color w:val="auto"/>
        </w:rPr>
        <w:t>х</w:t>
      </w:r>
      <w:proofErr w:type="spellEnd"/>
      <w:r w:rsidR="00D12076" w:rsidRPr="00957E94">
        <w:rPr>
          <w:rFonts w:ascii="Arial" w:hAnsi="Arial" w:cs="Arial"/>
          <w:bCs/>
          <w:color w:val="auto"/>
        </w:rPr>
        <w:t xml:space="preserve"> в жидкой фазе;</w:t>
      </w:r>
    </w:p>
    <w:p w:rsidR="000B1FAD" w:rsidRPr="00957E94" w:rsidRDefault="00D12076" w:rsidP="000B1FAD">
      <w:pPr>
        <w:ind w:firstLine="567"/>
        <w:jc w:val="both"/>
        <w:rPr>
          <w:rFonts w:ascii="Arial" w:hAnsi="Arial" w:cs="Arial"/>
          <w:bCs/>
          <w:color w:val="auto"/>
        </w:rPr>
      </w:pPr>
      <m:oMath>
        <m:r>
          <m:rPr>
            <m:sty m:val="p"/>
          </m:rPr>
          <w:rPr>
            <w:rFonts w:ascii="Arial" w:hAnsi="Arial" w:cs="Arial"/>
            <w:color w:val="auto"/>
          </w:rPr>
          <m:t>масс</m:t>
        </m:r>
        <m:r>
          <m:rPr>
            <m:sty m:val="p"/>
          </m:rPr>
          <w:rPr>
            <w:rFonts w:ascii="Cambria Math" w:hAnsi="Arial" w:cs="Arial"/>
            <w:color w:val="auto"/>
          </w:rPr>
          <m:t>.</m:t>
        </m:r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%</m:t>
            </m:r>
          </m:e>
          <m:sub>
            <m:r>
              <m:rPr>
                <m:sty m:val="p"/>
              </m:rPr>
              <w:rPr>
                <w:rFonts w:ascii="Arial" w:hAnsi="Arial" w:cs="Arial"/>
                <w:color w:val="auto"/>
              </w:rPr>
              <m:t>х</m:t>
            </m:r>
          </m:sub>
        </m:sSub>
      </m:oMath>
      <w:r w:rsidR="00460493" w:rsidRPr="00957E94">
        <w:rPr>
          <w:rFonts w:ascii="Arial" w:hAnsi="Arial" w:cs="Arial"/>
          <w:bCs/>
          <w:color w:val="auto"/>
        </w:rPr>
        <w:t>—</w:t>
      </w:r>
      <w:r w:rsidR="000B1FAD" w:rsidRPr="00957E94">
        <w:rPr>
          <w:rFonts w:ascii="Arial" w:hAnsi="Arial" w:cs="Arial"/>
          <w:bCs/>
          <w:color w:val="auto"/>
        </w:rPr>
        <w:t xml:space="preserve"> массовая доля каждого </w:t>
      </w:r>
      <w:r w:rsidR="00DB2899" w:rsidRPr="00957E94">
        <w:rPr>
          <w:rFonts w:ascii="Arial" w:hAnsi="Arial" w:cs="Arial"/>
          <w:bCs/>
          <w:color w:val="auto"/>
        </w:rPr>
        <w:t>анализируемого</w:t>
      </w:r>
      <w:r w:rsidR="000B1FAD" w:rsidRPr="00957E94">
        <w:rPr>
          <w:rFonts w:ascii="Arial" w:hAnsi="Arial" w:cs="Arial"/>
          <w:bCs/>
          <w:color w:val="auto"/>
        </w:rPr>
        <w:t xml:space="preserve"> ко</w:t>
      </w:r>
      <w:r w:rsidRPr="00957E94">
        <w:rPr>
          <w:rFonts w:ascii="Arial" w:hAnsi="Arial" w:cs="Arial"/>
          <w:bCs/>
          <w:color w:val="auto"/>
        </w:rPr>
        <w:t>мпонента, взятого из ГХ анализа;</w:t>
      </w:r>
    </w:p>
    <w:p w:rsidR="000B1FAD" w:rsidRPr="00957E94" w:rsidRDefault="003E24EB" w:rsidP="000B1FAD">
      <w:pPr>
        <w:ind w:firstLine="567"/>
        <w:jc w:val="both"/>
        <w:rPr>
          <w:rFonts w:ascii="Arial" w:hAnsi="Arial" w:cs="Arial"/>
          <w:bCs/>
          <w:color w:val="auto"/>
        </w:rPr>
      </w:pPr>
      <m:oMath>
        <m:nary>
          <m:naryPr>
            <m:chr m:val="∑"/>
            <m:limLoc m:val="subSup"/>
            <m:ctrlPr>
              <w:rPr>
                <w:rFonts w:ascii="Cambria Math" w:hAnsi="Arial" w:cs="Arial"/>
                <w:bCs/>
                <w:color w:val="auto"/>
              </w:rPr>
            </m:ctrlPr>
          </m:naryPr>
          <m:sub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n=1</m:t>
            </m:r>
          </m:sub>
          <m:sup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#</m:t>
            </m:r>
            <m:r>
              <w:rPr>
                <w:rFonts w:ascii="Cambria Math" w:hAnsi="Cambria Math" w:cs="Arial"/>
                <w:color w:val="auto"/>
                <w:lang w:val="en-US"/>
              </w:rPr>
              <m:t>comp</m:t>
            </m:r>
          </m:sup>
          <m:e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(</m:t>
            </m:r>
            <m:f>
              <m:fPr>
                <m:type m:val="lin"/>
                <m:ctrlPr>
                  <w:rPr>
                    <w:rFonts w:ascii="Cambria Math" w:hAnsi="Arial" w:cs="Arial"/>
                    <w:bCs/>
                    <w:color w:val="auto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% 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масс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.</m:t>
                    </m:r>
                  </m:e>
                  <m:sub>
                    <m:r>
                      <w:rPr>
                        <w:rFonts w:ascii="Cambria Math" w:hAnsi="Arial" w:cs="Arial"/>
                        <w:color w:val="auto"/>
                        <w:lang w:val="en-US"/>
                      </w:rPr>
                      <m:t>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</w:rPr>
                      <m:t>относительная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</w:rPr>
                      <m:t>плотность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lang w:val="en-US"/>
                      </w:rPr>
                      <m:t>n</m:t>
                    </m:r>
                  </m:sub>
                </m:sSub>
              </m:den>
            </m:f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)</m:t>
            </m:r>
          </m:e>
        </m:nary>
        <m:r>
          <m:rPr>
            <m:sty m:val="p"/>
          </m:rPr>
          <w:rPr>
            <w:rFonts w:ascii="Cambria Math" w:hAnsi="Arial" w:cs="Arial"/>
            <w:color w:val="auto"/>
          </w:rPr>
          <m:t xml:space="preserve"> </m:t>
        </m:r>
      </m:oMath>
      <w:r w:rsidR="00460493" w:rsidRPr="00957E94">
        <w:rPr>
          <w:rFonts w:ascii="Arial" w:hAnsi="Arial" w:cs="Arial"/>
          <w:bCs/>
          <w:color w:val="auto"/>
        </w:rPr>
        <w:t xml:space="preserve">— </w:t>
      </w:r>
      <w:r w:rsidR="000B1FAD" w:rsidRPr="00957E94">
        <w:rPr>
          <w:rFonts w:ascii="Arial" w:hAnsi="Arial" w:cs="Arial"/>
          <w:bCs/>
          <w:color w:val="auto"/>
        </w:rPr>
        <w:t xml:space="preserve">сумма </w:t>
      </w:r>
      <m:oMath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Arial" w:hAnsi="Arial" w:cs="Arial"/>
                <w:color w:val="auto"/>
              </w:rPr>
              <m:t>масс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.%</m:t>
            </m:r>
          </m:e>
          <m:sub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n</m:t>
            </m:r>
          </m:sub>
        </m:sSub>
      </m:oMath>
      <w:r w:rsidR="000B1FAD" w:rsidRPr="00957E94">
        <w:rPr>
          <w:rFonts w:ascii="Arial" w:hAnsi="Arial" w:cs="Arial"/>
          <w:bCs/>
          <w:color w:val="auto"/>
        </w:rPr>
        <w:t>,</w:t>
      </w:r>
      <w:r w:rsidR="00460493" w:rsidRPr="00957E94">
        <w:rPr>
          <w:rFonts w:ascii="Arial" w:hAnsi="Arial" w:cs="Arial"/>
          <w:bCs/>
          <w:color w:val="auto"/>
        </w:rPr>
        <w:t xml:space="preserve"> </w:t>
      </w:r>
      <w:r w:rsidR="000B1FAD" w:rsidRPr="00957E94">
        <w:rPr>
          <w:rFonts w:ascii="Arial" w:hAnsi="Arial" w:cs="Arial"/>
          <w:bCs/>
          <w:color w:val="auto"/>
        </w:rPr>
        <w:t xml:space="preserve">разделенная на </w:t>
      </w:r>
      <m:oMath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Arial" w:hAnsi="Arial" w:cs="Arial"/>
                <w:color w:val="auto"/>
              </w:rPr>
              <m:t>относительную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 xml:space="preserve"> </m:t>
            </m:r>
            <m:r>
              <m:rPr>
                <m:sty m:val="p"/>
              </m:rPr>
              <w:rPr>
                <w:rFonts w:ascii="Arial" w:hAnsi="Arial" w:cs="Arial"/>
                <w:color w:val="auto"/>
              </w:rPr>
              <m:t>плотность</m:t>
            </m:r>
          </m:e>
          <m:sub>
            <m:r>
              <m:rPr>
                <m:sty m:val="p"/>
              </m:rPr>
              <w:rPr>
                <w:rFonts w:ascii="Cambria Math" w:hAnsi="Arial" w:cs="Arial"/>
                <w:color w:val="auto"/>
                <w:lang w:val="en-US"/>
              </w:rPr>
              <m:t>n</m:t>
            </m:r>
          </m:sub>
        </m:sSub>
        <m:r>
          <m:rPr>
            <m:sty m:val="p"/>
          </m:rPr>
          <w:rPr>
            <w:rFonts w:ascii="Cambria Math" w:hAnsi="Arial" w:cs="Arial"/>
            <w:color w:val="auto"/>
          </w:rPr>
          <m:t xml:space="preserve"> </m:t>
        </m:r>
      </m:oMath>
      <w:r w:rsidR="00DB2899" w:rsidRPr="00957E94">
        <w:rPr>
          <w:rFonts w:ascii="Arial" w:hAnsi="Arial" w:cs="Arial"/>
          <w:bCs/>
          <w:color w:val="auto"/>
        </w:rPr>
        <w:t>всех анализируемых</w:t>
      </w:r>
      <w:r w:rsidR="00D12076" w:rsidRPr="00957E94">
        <w:rPr>
          <w:rFonts w:ascii="Arial" w:hAnsi="Arial" w:cs="Arial"/>
          <w:bCs/>
          <w:color w:val="auto"/>
        </w:rPr>
        <w:t xml:space="preserve"> компонентов</w:t>
      </w:r>
      <w:r w:rsidR="00FE057F" w:rsidRPr="00957E94">
        <w:rPr>
          <w:rFonts w:ascii="Arial" w:hAnsi="Arial" w:cs="Arial"/>
          <w:bCs/>
          <w:color w:val="auto"/>
        </w:rPr>
        <w:t>.</w:t>
      </w:r>
    </w:p>
    <w:p w:rsidR="00460493" w:rsidRPr="00957E94" w:rsidRDefault="00460493" w:rsidP="000B1FAD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0B1FAD" w:rsidRPr="00957E94" w:rsidRDefault="00D12076" w:rsidP="000B1FAD">
      <w:pPr>
        <w:ind w:firstLine="567"/>
        <w:jc w:val="both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 xml:space="preserve">X1.3 </w:t>
      </w:r>
      <w:r w:rsidR="00FE057F" w:rsidRPr="00957E94">
        <w:rPr>
          <w:rFonts w:ascii="Arial" w:hAnsi="Arial" w:cs="Arial"/>
          <w:b/>
          <w:bCs/>
          <w:color w:val="auto"/>
        </w:rPr>
        <w:t>П</w:t>
      </w:r>
      <w:r w:rsidR="00FE057F" w:rsidRPr="00957E94">
        <w:rPr>
          <w:rFonts w:ascii="Arial" w:hAnsi="Arial" w:cs="Arial"/>
          <w:b/>
          <w:bCs/>
          <w:color w:val="auto"/>
          <w:lang w:val="kk-KZ"/>
        </w:rPr>
        <w:t>ерерасчет</w:t>
      </w:r>
      <w:r w:rsidRPr="00957E94">
        <w:rPr>
          <w:rFonts w:ascii="Arial" w:hAnsi="Arial" w:cs="Arial"/>
          <w:b/>
          <w:bCs/>
          <w:color w:val="auto"/>
        </w:rPr>
        <w:t xml:space="preserve"> </w:t>
      </w:r>
      <w:r w:rsidR="008124FF" w:rsidRPr="00957E94">
        <w:rPr>
          <w:rFonts w:ascii="Arial" w:hAnsi="Arial" w:cs="Arial"/>
          <w:b/>
          <w:bCs/>
          <w:color w:val="auto"/>
        </w:rPr>
        <w:t xml:space="preserve">доли жидкой фазы </w:t>
      </w:r>
      <w:r w:rsidR="008124FF" w:rsidRPr="00957E94">
        <w:rPr>
          <w:rFonts w:ascii="Arial" w:hAnsi="Arial" w:cs="Arial"/>
          <w:b/>
          <w:bCs/>
          <w:color w:val="auto"/>
          <w:lang w:val="en-US"/>
        </w:rPr>
        <w:t>c</w:t>
      </w:r>
      <w:r w:rsidR="008124FF" w:rsidRPr="00957E94">
        <w:rPr>
          <w:rFonts w:ascii="Arial" w:hAnsi="Arial" w:cs="Arial"/>
          <w:b/>
          <w:bCs/>
          <w:color w:val="auto"/>
        </w:rPr>
        <w:t xml:space="preserve"> % моль (% объемной доли газа</w:t>
      </w:r>
      <w:r w:rsidR="00E2325D" w:rsidRPr="00957E94">
        <w:rPr>
          <w:rFonts w:ascii="Arial" w:hAnsi="Arial" w:cs="Arial"/>
          <w:b/>
          <w:bCs/>
          <w:color w:val="auto"/>
        </w:rPr>
        <w:t>)</w:t>
      </w:r>
      <w:r w:rsidR="008124FF" w:rsidRPr="00957E94">
        <w:rPr>
          <w:rFonts w:ascii="Arial" w:hAnsi="Arial" w:cs="Arial"/>
          <w:b/>
          <w:bCs/>
          <w:color w:val="auto"/>
        </w:rPr>
        <w:t xml:space="preserve"> </w:t>
      </w:r>
      <w:r w:rsidR="00E2325D" w:rsidRPr="00957E94">
        <w:rPr>
          <w:rFonts w:ascii="Arial" w:hAnsi="Arial" w:cs="Arial"/>
          <w:b/>
          <w:bCs/>
          <w:color w:val="auto"/>
        </w:rPr>
        <w:t xml:space="preserve">               </w:t>
      </w:r>
      <w:r w:rsidR="008124FF" w:rsidRPr="00957E94">
        <w:rPr>
          <w:rFonts w:ascii="Arial" w:hAnsi="Arial" w:cs="Arial"/>
          <w:b/>
          <w:bCs/>
          <w:color w:val="auto"/>
        </w:rPr>
        <w:t xml:space="preserve">в % </w:t>
      </w:r>
      <w:proofErr w:type="spellStart"/>
      <w:r w:rsidR="008124FF" w:rsidRPr="00957E94">
        <w:rPr>
          <w:rFonts w:ascii="Arial" w:hAnsi="Arial" w:cs="Arial"/>
          <w:b/>
          <w:bCs/>
          <w:color w:val="auto"/>
        </w:rPr>
        <w:t>объем</w:t>
      </w:r>
      <w:r w:rsidR="00FE057F" w:rsidRPr="00957E94">
        <w:rPr>
          <w:rFonts w:ascii="Arial" w:hAnsi="Arial" w:cs="Arial"/>
          <w:b/>
          <w:bCs/>
          <w:color w:val="auto"/>
        </w:rPr>
        <w:t>н</w:t>
      </w:r>
      <w:proofErr w:type="spellEnd"/>
      <w:r w:rsidR="008124FF" w:rsidRPr="00957E94">
        <w:rPr>
          <w:rFonts w:ascii="Arial" w:hAnsi="Arial" w:cs="Arial"/>
          <w:b/>
          <w:bCs/>
          <w:color w:val="auto"/>
        </w:rPr>
        <w:t>.</w:t>
      </w:r>
      <w:r w:rsidR="00FE057F" w:rsidRPr="00957E94">
        <w:rPr>
          <w:rFonts w:ascii="Arial" w:hAnsi="Arial" w:cs="Arial"/>
          <w:b/>
          <w:bCs/>
          <w:color w:val="auto"/>
        </w:rPr>
        <w:t xml:space="preserve"> согласно</w:t>
      </w:r>
      <w:r w:rsidR="000B3832" w:rsidRPr="00957E94">
        <w:rPr>
          <w:rFonts w:ascii="Arial" w:hAnsi="Arial" w:cs="Arial"/>
          <w:b/>
          <w:bCs/>
          <w:color w:val="auto"/>
        </w:rPr>
        <w:t xml:space="preserve"> </w:t>
      </w:r>
      <w:r w:rsidR="000B1FAD" w:rsidRPr="00957E94">
        <w:rPr>
          <w:rFonts w:ascii="Arial" w:hAnsi="Arial" w:cs="Arial"/>
          <w:b/>
          <w:bCs/>
          <w:color w:val="auto"/>
        </w:rPr>
        <w:t>ASTM D2421</w:t>
      </w:r>
      <w:r w:rsidR="00FE057F" w:rsidRPr="00957E94">
        <w:rPr>
          <w:rFonts w:ascii="Arial" w:hAnsi="Arial" w:cs="Arial"/>
          <w:b/>
          <w:bCs/>
          <w:color w:val="auto"/>
        </w:rPr>
        <w:t>.</w:t>
      </w:r>
    </w:p>
    <w:p w:rsidR="00460493" w:rsidRPr="00957E94" w:rsidRDefault="00460493" w:rsidP="000B1FAD">
      <w:pPr>
        <w:ind w:firstLine="567"/>
        <w:jc w:val="both"/>
        <w:rPr>
          <w:rFonts w:ascii="Arial" w:hAnsi="Arial" w:cs="Arial"/>
          <w:b/>
          <w:bCs/>
          <w:color w:val="auto"/>
        </w:rPr>
      </w:pPr>
    </w:p>
    <w:p w:rsidR="000B1FAD" w:rsidRPr="00957E94" w:rsidRDefault="000B1FAD" w:rsidP="000B1FAD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X1.3.1</w:t>
      </w:r>
    </w:p>
    <w:p w:rsidR="00C575F5" w:rsidRPr="00957E94" w:rsidRDefault="00B62220" w:rsidP="00C575F5">
      <w:pPr>
        <w:jc w:val="right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ab/>
      </w:r>
    </w:p>
    <w:tbl>
      <w:tblPr>
        <w:tblStyle w:val="a9"/>
        <w:tblW w:w="1077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84"/>
        <w:gridCol w:w="9498"/>
        <w:gridCol w:w="992"/>
      </w:tblGrid>
      <w:tr w:rsidR="00C575F5" w:rsidRPr="00957E94" w:rsidTr="00C575F5">
        <w:tc>
          <w:tcPr>
            <w:tcW w:w="284" w:type="dxa"/>
          </w:tcPr>
          <w:p w:rsidR="00C575F5" w:rsidRPr="00957E94" w:rsidRDefault="00C575F5" w:rsidP="00C575F5">
            <w:pPr>
              <w:jc w:val="right"/>
              <w:rPr>
                <w:rFonts w:ascii="Arial" w:hAnsi="Arial" w:cs="Arial"/>
                <w:bCs/>
                <w:color w:val="auto"/>
              </w:rPr>
            </w:pPr>
          </w:p>
        </w:tc>
        <w:tc>
          <w:tcPr>
            <w:tcW w:w="9498" w:type="dxa"/>
          </w:tcPr>
          <w:p w:rsidR="00C575F5" w:rsidRPr="00957E94" w:rsidRDefault="003E24EB" w:rsidP="001671B2">
            <w:pPr>
              <w:jc w:val="right"/>
              <w:rPr>
                <w:rFonts w:ascii="Arial" w:hAnsi="Arial" w:cs="Arial"/>
                <w:bCs/>
                <w:color w:val="auto"/>
              </w:rPr>
            </w:pPr>
            <m:oMathPara>
              <m:oMath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Объемная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доля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жидкой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фазы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, %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X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</w:rPr>
                  <m:t xml:space="preserve">=100 </m:t>
                </m:r>
                <m:r>
                  <m:rPr>
                    <m:sty m:val="p"/>
                  </m:rPr>
                  <w:rPr>
                    <w:rFonts w:ascii="Arial" w:hAnsi="Arial" w:cs="Arial"/>
                    <w:color w:val="auto"/>
                  </w:rPr>
                  <m:t>×</m:t>
                </m:r>
                <m:f>
                  <m:fPr>
                    <m:ctrlPr>
                      <w:rPr>
                        <w:rFonts w:ascii="Cambria Math" w:hAnsi="Arial" w:cs="Arial"/>
                        <w:bCs/>
                        <w:color w:val="auto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Arial" w:cs="Arial"/>
                            <w:color w:val="auto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>%</m:t>
                        </m:r>
                        <m:r>
                          <m:rPr>
                            <m:sty m:val="p"/>
                          </m:rPr>
                          <w:rPr>
                            <w:rFonts w:ascii="Arial" w:hAnsi="Arial" w:cs="Arial"/>
                            <w:color w:val="auto"/>
                          </w:rPr>
                          <m:t>моль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Arial" w:hAnsi="Arial" w:cs="Arial"/>
                            <w:color w:val="auto"/>
                          </w:rPr>
                          <m:t>х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×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Arial" w:cs="Arial"/>
                            <w:color w:val="auto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Arial" w:hAnsi="Arial" w:cs="Arial"/>
                            <w:color w:val="auto"/>
                          </w:rPr>
                          <m:t>объемная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 xml:space="preserve"> </m:t>
                        </m:r>
                        <m:r>
                          <m:rPr>
                            <m:sty m:val="p"/>
                          </m:rPr>
                          <w:rPr>
                            <w:rFonts w:ascii="Arial" w:hAnsi="Arial" w:cs="Arial"/>
                            <w:color w:val="auto"/>
                          </w:rPr>
                          <m:t>доля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Arial" w:hAnsi="Arial" w:cs="Arial"/>
                            <w:color w:val="auto"/>
                          </w:rPr>
                          <m:t>х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)</m:t>
                    </m:r>
                  </m:num>
                  <m:den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Arial" w:cs="Arial"/>
                            <w:bCs/>
                            <w:color w:val="auto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>n=1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>#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lang w:val="en-US"/>
                          </w:rPr>
                          <m:t>comp</m:t>
                        </m:r>
                      </m:sup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Arial" w:cs="Arial"/>
                                <w:color w:val="auto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</w:rPr>
                              <m:t>%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Arial" w:hAnsi="Arial" w:cs="Arial"/>
                                <w:color w:val="auto"/>
                              </w:rPr>
                              <m:t>моль</m:t>
                            </m:r>
                          </m:e>
                          <m:sub>
                            <m:r>
                              <w:rPr>
                                <w:rFonts w:ascii="Cambria Math" w:hAnsi="Arial" w:cs="Arial"/>
                                <w:color w:val="auto"/>
                                <w:lang w:val="en-US"/>
                              </w:rPr>
                              <m:t>n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 xml:space="preserve"> </m:t>
                        </m:r>
                        <m:r>
                          <m:rPr>
                            <m:sty m:val="p"/>
                          </m:rPr>
                          <w:rPr>
                            <w:rFonts w:ascii="Arial" w:hAnsi="Arial" w:cs="Arial"/>
                            <w:color w:val="auto"/>
                          </w:rPr>
                          <m:t>×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 xml:space="preserve"> </m:t>
                        </m:r>
                        <m:sSub>
                          <m:sSubPr>
                            <m:ctrlPr>
                              <w:rPr>
                                <w:rFonts w:ascii="Cambria Math" w:hAnsi="Arial" w:cs="Arial"/>
                                <w:color w:val="auto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Arial" w:hAnsi="Arial" w:cs="Arial"/>
                                <w:color w:val="auto"/>
                              </w:rPr>
                              <m:t>объемная</m:t>
                            </m:r>
                            <m:r>
                              <w:rPr>
                                <w:rFonts w:ascii="Cambria Math" w:hAnsi="Arial" w:cs="Arial"/>
                                <w:color w:val="auto"/>
                              </w:rPr>
                              <m:t xml:space="preserve"> </m:t>
                            </m:r>
                            <m:r>
                              <w:rPr>
                                <w:rFonts w:ascii="Arial" w:hAnsi="Arial" w:cs="Arial"/>
                                <w:color w:val="auto"/>
                              </w:rPr>
                              <m:t>доля</m:t>
                            </m:r>
                          </m:e>
                          <m:sub>
                            <m:r>
                              <w:rPr>
                                <w:rFonts w:ascii="Cambria Math" w:hAnsi="Arial" w:cs="Arial"/>
                                <w:color w:val="auto"/>
                                <w:lang w:val="en-US"/>
                              </w:rPr>
                              <m:t>n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</w:rPr>
                          <m:t>)</m:t>
                        </m:r>
                      </m:e>
                    </m:nary>
                  </m:den>
                </m:f>
              </m:oMath>
            </m:oMathPara>
          </w:p>
        </w:tc>
        <w:tc>
          <w:tcPr>
            <w:tcW w:w="992" w:type="dxa"/>
            <w:vAlign w:val="center"/>
          </w:tcPr>
          <w:p w:rsidR="00C575F5" w:rsidRPr="00957E94" w:rsidRDefault="00C575F5" w:rsidP="00C575F5">
            <w:pPr>
              <w:jc w:val="right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(Х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>1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>.2)</w:t>
            </w:r>
          </w:p>
          <w:p w:rsidR="00C575F5" w:rsidRPr="00957E94" w:rsidRDefault="00C575F5" w:rsidP="00C575F5">
            <w:pPr>
              <w:jc w:val="right"/>
              <w:rPr>
                <w:rFonts w:ascii="Arial" w:hAnsi="Arial" w:cs="Arial"/>
                <w:bCs/>
                <w:color w:val="auto"/>
              </w:rPr>
            </w:pPr>
          </w:p>
        </w:tc>
      </w:tr>
    </w:tbl>
    <w:p w:rsidR="000B3832" w:rsidRPr="00957E94" w:rsidRDefault="000B3832" w:rsidP="000B1FAD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DB2899" w:rsidRPr="00957E94" w:rsidRDefault="000B3832" w:rsidP="00DB2899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где Объем</w:t>
      </w:r>
      <w:r w:rsidR="00DB2899" w:rsidRPr="00957E94">
        <w:rPr>
          <w:rFonts w:ascii="Arial" w:hAnsi="Arial" w:cs="Arial"/>
          <w:bCs/>
          <w:color w:val="auto"/>
        </w:rPr>
        <w:t>ная доля жидкой фазы,</w:t>
      </w:r>
      <w:r w:rsidRPr="00957E94">
        <w:rPr>
          <w:rFonts w:ascii="Arial" w:hAnsi="Arial" w:cs="Arial"/>
          <w:bCs/>
          <w:color w:val="auto"/>
        </w:rPr>
        <w:t xml:space="preserve"> %</w:t>
      </w:r>
      <w:proofErr w:type="spellStart"/>
      <w:r w:rsidRPr="00957E94">
        <w:rPr>
          <w:rFonts w:ascii="Arial" w:hAnsi="Arial" w:cs="Arial"/>
          <w:bCs/>
          <w:color w:val="auto"/>
          <w:vertAlign w:val="subscript"/>
        </w:rPr>
        <w:t>x</w:t>
      </w:r>
      <w:proofErr w:type="spellEnd"/>
      <w:r w:rsidRPr="00957E94">
        <w:rPr>
          <w:rFonts w:ascii="Arial" w:hAnsi="Arial" w:cs="Arial"/>
          <w:bCs/>
          <w:color w:val="auto"/>
        </w:rPr>
        <w:t xml:space="preserve"> — </w:t>
      </w:r>
      <w:r w:rsidR="00DB2899" w:rsidRPr="00957E94">
        <w:rPr>
          <w:rFonts w:ascii="Arial" w:hAnsi="Arial" w:cs="Arial"/>
          <w:bCs/>
          <w:color w:val="auto"/>
        </w:rPr>
        <w:t xml:space="preserve">объемная доля жидкой фазы всех анализируемых компонентов в пробе, где </w:t>
      </w:r>
      <w:proofErr w:type="spellStart"/>
      <w:r w:rsidR="00DB2899" w:rsidRPr="00957E94">
        <w:rPr>
          <w:rFonts w:ascii="Arial" w:hAnsi="Arial" w:cs="Arial"/>
          <w:bCs/>
          <w:color w:val="auto"/>
        </w:rPr>
        <w:t>x</w:t>
      </w:r>
      <w:proofErr w:type="spellEnd"/>
      <w:r w:rsidR="00DB2899" w:rsidRPr="00957E94">
        <w:rPr>
          <w:rFonts w:ascii="Arial" w:hAnsi="Arial" w:cs="Arial"/>
          <w:bCs/>
          <w:color w:val="auto"/>
        </w:rPr>
        <w:t xml:space="preserve"> равно 1.</w:t>
      </w:r>
    </w:p>
    <w:p w:rsidR="000B3832" w:rsidRPr="00957E94" w:rsidRDefault="000B3832" w:rsidP="00DB2899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#</w:t>
      </w:r>
      <w:proofErr w:type="spellStart"/>
      <w:r w:rsidRPr="00957E94">
        <w:rPr>
          <w:rFonts w:ascii="Arial" w:hAnsi="Arial" w:cs="Arial"/>
          <w:bCs/>
          <w:color w:val="auto"/>
        </w:rPr>
        <w:t>comp</w:t>
      </w:r>
      <w:proofErr w:type="spellEnd"/>
      <w:r w:rsidRPr="00957E94">
        <w:rPr>
          <w:rFonts w:ascii="Arial" w:hAnsi="Arial" w:cs="Arial"/>
          <w:bCs/>
          <w:color w:val="auto"/>
        </w:rPr>
        <w:t xml:space="preserve"> — число</w:t>
      </w:r>
      <w:r w:rsidR="00DB2899" w:rsidRPr="00957E94">
        <w:rPr>
          <w:rFonts w:ascii="Arial" w:hAnsi="Arial" w:cs="Arial"/>
          <w:bCs/>
          <w:color w:val="auto"/>
        </w:rPr>
        <w:t xml:space="preserve"> анализируемых</w:t>
      </w:r>
      <w:r w:rsidRPr="00957E94">
        <w:rPr>
          <w:rFonts w:ascii="Arial" w:hAnsi="Arial" w:cs="Arial"/>
          <w:bCs/>
          <w:color w:val="auto"/>
        </w:rPr>
        <w:t xml:space="preserve"> компонентов в пробе, где </w:t>
      </w:r>
      <w:proofErr w:type="spellStart"/>
      <w:r w:rsidRPr="00957E94">
        <w:rPr>
          <w:rFonts w:ascii="Arial" w:hAnsi="Arial" w:cs="Arial"/>
          <w:bCs/>
          <w:color w:val="auto"/>
        </w:rPr>
        <w:t>x</w:t>
      </w:r>
      <w:proofErr w:type="spellEnd"/>
      <w:r w:rsidRPr="00957E94">
        <w:rPr>
          <w:rFonts w:ascii="Arial" w:hAnsi="Arial" w:cs="Arial"/>
          <w:bCs/>
          <w:color w:val="auto"/>
        </w:rPr>
        <w:t xml:space="preserve"> равно 1.</w:t>
      </w:r>
    </w:p>
    <w:p w:rsidR="000B3832" w:rsidRPr="00957E94" w:rsidRDefault="000B3832" w:rsidP="00B62220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Объемная </w:t>
      </w:r>
      <w:proofErr w:type="spellStart"/>
      <w:r w:rsidRPr="00957E94">
        <w:rPr>
          <w:rFonts w:ascii="Arial" w:hAnsi="Arial" w:cs="Arial"/>
          <w:bCs/>
          <w:color w:val="auto"/>
        </w:rPr>
        <w:t>доля</w:t>
      </w:r>
      <w:proofErr w:type="gramStart"/>
      <w:r w:rsidRPr="00957E94">
        <w:rPr>
          <w:rFonts w:ascii="Arial" w:hAnsi="Arial" w:cs="Arial"/>
          <w:bCs/>
          <w:color w:val="auto"/>
          <w:vertAlign w:val="subscript"/>
        </w:rPr>
        <w:t>x</w:t>
      </w:r>
      <w:proofErr w:type="spellEnd"/>
      <w:proofErr w:type="gramEnd"/>
      <w:r w:rsidRPr="00957E94">
        <w:rPr>
          <w:rFonts w:ascii="Arial" w:hAnsi="Arial" w:cs="Arial"/>
          <w:bCs/>
          <w:color w:val="auto"/>
          <w:vertAlign w:val="subscript"/>
        </w:rPr>
        <w:t xml:space="preserve"> </w:t>
      </w:r>
      <w:r w:rsidRPr="00957E94">
        <w:rPr>
          <w:rFonts w:ascii="Arial" w:hAnsi="Arial" w:cs="Arial"/>
          <w:bCs/>
          <w:color w:val="auto"/>
        </w:rPr>
        <w:t>— значение (взятое из Методики ASTM D2421, таблица 2, колонка 2),у</w:t>
      </w:r>
      <w:r w:rsidR="00DB2899" w:rsidRPr="00957E94">
        <w:rPr>
          <w:rFonts w:ascii="Arial" w:hAnsi="Arial" w:cs="Arial"/>
          <w:bCs/>
          <w:color w:val="auto"/>
        </w:rPr>
        <w:t>казанное для каждого анализируемого</w:t>
      </w:r>
      <w:r w:rsidRPr="00957E94">
        <w:rPr>
          <w:rFonts w:ascii="Arial" w:hAnsi="Arial" w:cs="Arial"/>
          <w:bCs/>
          <w:color w:val="auto"/>
        </w:rPr>
        <w:t xml:space="preserve"> компонента </w:t>
      </w:r>
      <w:proofErr w:type="spellStart"/>
      <w:r w:rsidRPr="00957E94">
        <w:rPr>
          <w:rFonts w:ascii="Arial" w:hAnsi="Arial" w:cs="Arial"/>
          <w:bCs/>
          <w:i/>
          <w:iCs/>
          <w:color w:val="auto"/>
        </w:rPr>
        <w:t>x</w:t>
      </w:r>
      <w:proofErr w:type="spellEnd"/>
      <w:r w:rsidRPr="00957E94">
        <w:rPr>
          <w:rFonts w:ascii="Arial" w:hAnsi="Arial" w:cs="Arial"/>
          <w:bCs/>
          <w:color w:val="auto"/>
        </w:rPr>
        <w:t>.</w:t>
      </w:r>
    </w:p>
    <w:p w:rsidR="000B3832" w:rsidRPr="00957E94" w:rsidRDefault="003E24EB" w:rsidP="001671B2">
      <w:pPr>
        <w:ind w:firstLine="567"/>
        <w:jc w:val="both"/>
        <w:rPr>
          <w:rFonts w:ascii="Arial" w:hAnsi="Arial" w:cs="Arial"/>
          <w:bCs/>
          <w:color w:val="auto"/>
        </w:rPr>
      </w:pPr>
      <m:oMath>
        <m:nary>
          <m:naryPr>
            <m:chr m:val="∑"/>
            <m:limLoc m:val="subSup"/>
            <m:ctrlPr>
              <w:rPr>
                <w:rFonts w:ascii="Cambria Math" w:hAnsi="Arial" w:cs="Arial"/>
                <w:bCs/>
                <w:color w:val="auto"/>
                <w:sz w:val="22"/>
              </w:rPr>
            </m:ctrlPr>
          </m:naryPr>
          <m:sub>
            <m:r>
              <m:rPr>
                <m:sty m:val="p"/>
              </m:rPr>
              <w:rPr>
                <w:rFonts w:ascii="Cambria Math" w:hAnsi="Arial" w:cs="Arial"/>
                <w:color w:val="auto"/>
                <w:sz w:val="22"/>
              </w:rPr>
              <m:t>n=1</m:t>
            </m:r>
          </m:sub>
          <m:sup>
            <m:r>
              <m:rPr>
                <m:sty m:val="p"/>
              </m:rPr>
              <w:rPr>
                <w:rFonts w:ascii="Cambria Math" w:hAnsi="Arial" w:cs="Arial"/>
                <w:color w:val="auto"/>
                <w:sz w:val="22"/>
              </w:rPr>
              <m:t>#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  <w:sz w:val="22"/>
                <w:lang w:val="en-US"/>
              </w:rPr>
              <m:t>comp</m:t>
            </m:r>
          </m:sup>
          <m:e>
            <m:r>
              <m:rPr>
                <m:sty m:val="p"/>
              </m:rPr>
              <w:rPr>
                <w:rFonts w:ascii="Cambria Math" w:hAnsi="Arial" w:cs="Arial"/>
                <w:color w:val="auto"/>
                <w:sz w:val="22"/>
              </w:rPr>
              <m:t>(</m:t>
            </m:r>
            <m:f>
              <m:fPr>
                <m:type m:val="lin"/>
                <m:ctrlPr>
                  <w:rPr>
                    <w:rFonts w:ascii="Cambria Math" w:hAnsi="Arial" w:cs="Arial"/>
                    <w:bCs/>
                    <w:color w:val="auto"/>
                    <w:sz w:val="22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 xml:space="preserve">%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</w:rPr>
                      <m:t>моль</m:t>
                    </m:r>
                  </m:e>
                  <m:sub>
                    <m:r>
                      <w:rPr>
                        <w:rFonts w:ascii="Cambria Math" w:hAnsi="Arial" w:cs="Arial"/>
                        <w:color w:val="auto"/>
                        <w:sz w:val="22"/>
                        <w:lang w:val="en-US"/>
                      </w:rPr>
                      <m:t>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</w:rPr>
                      <m:t>объемная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</w:rPr>
                      <m:t>доля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  <w:lang w:val="en-US"/>
                      </w:rPr>
                      <m:t>n</m:t>
                    </m:r>
                  </m:sub>
                </m:sSub>
              </m:den>
            </m:f>
            <m:r>
              <m:rPr>
                <m:sty m:val="p"/>
              </m:rPr>
              <w:rPr>
                <w:rFonts w:ascii="Cambria Math" w:hAnsi="Arial" w:cs="Arial"/>
                <w:color w:val="auto"/>
                <w:sz w:val="22"/>
              </w:rPr>
              <m:t>)</m:t>
            </m:r>
          </m:e>
        </m:nary>
      </m:oMath>
      <w:r w:rsidR="000B3832" w:rsidRPr="00957E94">
        <w:rPr>
          <w:rFonts w:ascii="Arial" w:hAnsi="Arial" w:cs="Arial"/>
          <w:bCs/>
          <w:color w:val="auto"/>
        </w:rPr>
        <w:t xml:space="preserve">- Сумма </w:t>
      </w:r>
      <m:oMath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 xml:space="preserve">% 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моль</m:t>
            </m:r>
          </m:e>
          <m:sub>
            <m:r>
              <w:rPr>
                <w:rFonts w:ascii="Cambria Math" w:hAnsi="Cambria Math" w:cs="Arial"/>
                <w:color w:val="auto"/>
                <w:lang w:val="en-US"/>
              </w:rPr>
              <m:t>n</m:t>
            </m:r>
          </m:sub>
        </m:sSub>
      </m:oMath>
      <w:r w:rsidR="000B3832" w:rsidRPr="00957E94">
        <w:rPr>
          <w:rFonts w:ascii="Arial" w:hAnsi="Arial" w:cs="Arial"/>
          <w:bCs/>
          <w:color w:val="auto"/>
        </w:rPr>
        <w:t>,</w:t>
      </w:r>
      <w:r w:rsidR="001671B2" w:rsidRPr="00957E94">
        <w:rPr>
          <w:rFonts w:ascii="Arial" w:hAnsi="Arial" w:cs="Arial"/>
          <w:bCs/>
          <w:color w:val="auto"/>
        </w:rPr>
        <w:t xml:space="preserve"> </w:t>
      </w:r>
      <w:r w:rsidR="000B3832" w:rsidRPr="00957E94">
        <w:rPr>
          <w:rFonts w:ascii="Arial" w:hAnsi="Arial" w:cs="Arial"/>
          <w:bCs/>
          <w:color w:val="auto"/>
        </w:rPr>
        <w:t>умноженная н</w:t>
      </w:r>
      <w:r w:rsidR="00DB2899" w:rsidRPr="00957E94">
        <w:rPr>
          <w:rFonts w:ascii="Arial" w:hAnsi="Arial" w:cs="Arial"/>
          <w:bCs/>
          <w:color w:val="auto"/>
        </w:rPr>
        <w:t>а объемную долю</w:t>
      </w:r>
      <w:r w:rsidR="00E2325D"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="00DB2899" w:rsidRPr="00957E94">
        <w:rPr>
          <w:rFonts w:ascii="Arial" w:hAnsi="Arial" w:cs="Arial"/>
          <w:bCs/>
          <w:color w:val="auto"/>
        </w:rPr>
        <w:t>n</w:t>
      </w:r>
      <w:proofErr w:type="spellEnd"/>
      <w:r w:rsidR="00DB2899" w:rsidRPr="00957E94">
        <w:rPr>
          <w:rFonts w:ascii="Arial" w:hAnsi="Arial" w:cs="Arial"/>
          <w:bCs/>
          <w:color w:val="auto"/>
        </w:rPr>
        <w:t xml:space="preserve"> всех анализируемых</w:t>
      </w:r>
      <w:r w:rsidR="000B3832" w:rsidRPr="00957E94">
        <w:rPr>
          <w:rFonts w:ascii="Arial" w:hAnsi="Arial" w:cs="Arial"/>
          <w:bCs/>
          <w:color w:val="auto"/>
        </w:rPr>
        <w:t xml:space="preserve"> компонентов. </w:t>
      </w:r>
    </w:p>
    <w:p w:rsidR="000B3832" w:rsidRPr="00957E94" w:rsidRDefault="003E24EB" w:rsidP="00B62220">
      <w:pPr>
        <w:ind w:firstLine="567"/>
        <w:jc w:val="both"/>
        <w:rPr>
          <w:rFonts w:ascii="Arial" w:hAnsi="Arial" w:cs="Arial"/>
          <w:bCs/>
          <w:color w:val="auto"/>
        </w:rPr>
      </w:pPr>
      <m:oMath>
        <m:sSub>
          <m:sSubPr>
            <m:ctrlPr>
              <w:rPr>
                <w:rFonts w:ascii="Cambria Math" w:hAnsi="Arial" w:cs="Arial"/>
                <w:color w:val="auto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Arial" w:cs="Arial"/>
                <w:color w:val="auto"/>
                <w:sz w:val="22"/>
              </w:rPr>
              <m:t xml:space="preserve">% </m:t>
            </m:r>
            <m:r>
              <m:rPr>
                <m:sty m:val="p"/>
              </m:rPr>
              <w:rPr>
                <w:rFonts w:ascii="Arial" w:hAnsi="Arial" w:cs="Arial"/>
                <w:color w:val="auto"/>
                <w:sz w:val="22"/>
              </w:rPr>
              <m:t>моль</m:t>
            </m:r>
          </m:e>
          <m:sub>
            <m:r>
              <m:rPr>
                <m:sty m:val="p"/>
              </m:rPr>
              <w:rPr>
                <w:rFonts w:ascii="Arial" w:hAnsi="Arial" w:cs="Arial"/>
                <w:color w:val="auto"/>
                <w:sz w:val="22"/>
              </w:rPr>
              <m:t>х</m:t>
            </m:r>
          </m:sub>
        </m:sSub>
      </m:oMath>
      <w:r w:rsidR="000B3832" w:rsidRPr="00957E94">
        <w:rPr>
          <w:rFonts w:ascii="Arial" w:hAnsi="Arial" w:cs="Arial"/>
          <w:bCs/>
          <w:color w:val="auto"/>
          <w:vertAlign w:val="subscript"/>
        </w:rPr>
        <w:t xml:space="preserve"> </w:t>
      </w:r>
      <w:r w:rsidR="00E2325D" w:rsidRPr="00957E94">
        <w:rPr>
          <w:rFonts w:ascii="Arial" w:hAnsi="Arial" w:cs="Arial"/>
          <w:bCs/>
          <w:color w:val="auto"/>
        </w:rPr>
        <w:t>–</w:t>
      </w:r>
      <w:r w:rsidR="000B3832" w:rsidRPr="00957E94">
        <w:rPr>
          <w:rFonts w:ascii="Arial" w:hAnsi="Arial" w:cs="Arial"/>
          <w:bCs/>
          <w:color w:val="auto"/>
        </w:rPr>
        <w:t xml:space="preserve"> </w:t>
      </w:r>
      <w:r w:rsidR="00E2325D" w:rsidRPr="00957E94">
        <w:rPr>
          <w:rFonts w:ascii="Arial" w:hAnsi="Arial" w:cs="Arial"/>
          <w:bCs/>
          <w:color w:val="auto"/>
        </w:rPr>
        <w:t>мольный процент каждого определенного</w:t>
      </w:r>
      <w:r w:rsidR="000B3832" w:rsidRPr="00957E94">
        <w:rPr>
          <w:rFonts w:ascii="Arial" w:hAnsi="Arial" w:cs="Arial"/>
          <w:bCs/>
          <w:color w:val="auto"/>
        </w:rPr>
        <w:t xml:space="preserve"> компонента, </w:t>
      </w:r>
      <w:r w:rsidR="001671B2" w:rsidRPr="00957E94">
        <w:rPr>
          <w:rFonts w:ascii="Arial" w:hAnsi="Arial" w:cs="Arial"/>
          <w:bCs/>
          <w:color w:val="auto"/>
        </w:rPr>
        <w:t>определенная</w:t>
      </w:r>
      <w:r w:rsidR="000B3832" w:rsidRPr="00957E94">
        <w:rPr>
          <w:rFonts w:ascii="Arial" w:hAnsi="Arial" w:cs="Arial"/>
          <w:bCs/>
          <w:color w:val="auto"/>
        </w:rPr>
        <w:t xml:space="preserve"> из ГХ анализа (</w:t>
      </w:r>
      <w:r w:rsidR="007A1D5E" w:rsidRPr="00957E94">
        <w:rPr>
          <w:rFonts w:ascii="Arial" w:hAnsi="Arial" w:cs="Arial"/>
          <w:bCs/>
          <w:color w:val="auto"/>
        </w:rPr>
        <w:t xml:space="preserve">эквивалентна </w:t>
      </w:r>
      <w:r w:rsidR="007A1D5E" w:rsidRPr="00957E94">
        <w:rPr>
          <w:rFonts w:ascii="Arial" w:hAnsi="Arial" w:cs="Arial"/>
          <w:b/>
          <w:bCs/>
          <w:color w:val="auto"/>
        </w:rPr>
        <w:t xml:space="preserve">% </w:t>
      </w:r>
      <w:proofErr w:type="spellStart"/>
      <w:r w:rsidR="007A1D5E" w:rsidRPr="00957E94">
        <w:rPr>
          <w:rFonts w:ascii="Arial" w:hAnsi="Arial" w:cs="Arial"/>
          <w:bCs/>
          <w:color w:val="auto"/>
        </w:rPr>
        <w:t>объемн</w:t>
      </w:r>
      <w:proofErr w:type="spellEnd"/>
      <w:r w:rsidR="007A1D5E" w:rsidRPr="00957E94">
        <w:rPr>
          <w:rFonts w:ascii="Arial" w:hAnsi="Arial" w:cs="Arial"/>
          <w:bCs/>
          <w:color w:val="auto"/>
        </w:rPr>
        <w:t>. идеального газа).</w:t>
      </w:r>
    </w:p>
    <w:p w:rsidR="000B3832" w:rsidRPr="00957E94" w:rsidRDefault="000B3832" w:rsidP="00B62220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X1.3.1.1 Свойства компонента взяты из таблиц, приведенных в Методике</w:t>
      </w:r>
    </w:p>
    <w:p w:rsidR="000B3832" w:rsidRPr="00957E94" w:rsidRDefault="000B3832" w:rsidP="00DB2899">
      <w:pPr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ASTM D2421. Свойства компонентов для метана, этана, пропана, изобутана, нормального бутана и пентана приведены в таблице X1.1.</w:t>
      </w:r>
    </w:p>
    <w:p w:rsidR="000B3832" w:rsidRPr="00957E94" w:rsidRDefault="000B3832" w:rsidP="000B3832">
      <w:pPr>
        <w:ind w:firstLine="567"/>
        <w:rPr>
          <w:rFonts w:ascii="Arial" w:hAnsi="Arial" w:cs="Arial"/>
          <w:bCs/>
          <w:color w:val="auto"/>
        </w:rPr>
      </w:pPr>
    </w:p>
    <w:p w:rsidR="00D20212" w:rsidRPr="00957E94" w:rsidRDefault="000B3832" w:rsidP="000B3832">
      <w:pPr>
        <w:ind w:firstLine="567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>X1.4 Расчет относительной плотности согласно ASTM D2598</w:t>
      </w:r>
    </w:p>
    <w:p w:rsidR="0049236B" w:rsidRPr="00957E94" w:rsidRDefault="000B3832" w:rsidP="000B3832">
      <w:pPr>
        <w:ind w:firstLine="567"/>
        <w:rPr>
          <w:rStyle w:val="s1"/>
          <w:rFonts w:ascii="Arial" w:hAnsi="Arial" w:cs="Arial"/>
          <w:color w:val="auto"/>
        </w:rPr>
      </w:pPr>
      <w:r w:rsidRPr="00957E94">
        <w:rPr>
          <w:rFonts w:ascii="Arial" w:hAnsi="Arial" w:cs="Arial"/>
          <w:bCs/>
          <w:color w:val="auto"/>
        </w:rPr>
        <w:t>X1.4.1</w:t>
      </w:r>
    </w:p>
    <w:p w:rsidR="0049236B" w:rsidRPr="00957E94" w:rsidRDefault="0049236B" w:rsidP="000B3832">
      <w:pPr>
        <w:ind w:firstLine="567"/>
        <w:jc w:val="both"/>
        <w:rPr>
          <w:rStyle w:val="s1"/>
          <w:rFonts w:ascii="Arial" w:hAnsi="Arial" w:cs="Arial"/>
          <w:color w:val="auto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0"/>
        <w:gridCol w:w="9020"/>
        <w:gridCol w:w="870"/>
      </w:tblGrid>
      <w:tr w:rsidR="00A5581E" w:rsidRPr="00957E94" w:rsidTr="00A5581E">
        <w:tc>
          <w:tcPr>
            <w:tcW w:w="250" w:type="dxa"/>
          </w:tcPr>
          <w:p w:rsidR="00A5581E" w:rsidRPr="00957E94" w:rsidRDefault="00A5581E" w:rsidP="00092A67">
            <w:pPr>
              <w:jc w:val="righ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</w:p>
        </w:tc>
        <w:tc>
          <w:tcPr>
            <w:tcW w:w="9020" w:type="dxa"/>
          </w:tcPr>
          <w:p w:rsidR="00A5581E" w:rsidRPr="00957E94" w:rsidRDefault="003E24EB" w:rsidP="00FE057F">
            <w:pPr>
              <w:jc w:val="righ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Arial" w:cs="Arial"/>
                        <w:bCs/>
                        <w:color w:val="auto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Относительная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плотность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</w:rPr>
                      <m:t>смеси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Arial" w:cs="Arial"/>
                        <w:bCs/>
                        <w:color w:val="auto"/>
                      </w:rPr>
                    </m:ctrlPr>
                  </m:naryPr>
                  <m:sub>
                    <m:r>
                      <w:rPr>
                        <w:rFonts w:ascii="Cambria Math" w:hAnsi="Arial" w:cs="Arial"/>
                        <w:color w:val="auto"/>
                        <w:lang w:val="en-US"/>
                      </w:rPr>
                      <m:t>x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</w:rPr>
                      <m:t>#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lang w:val="en-US"/>
                      </w:rPr>
                      <m:t>comp</m:t>
                    </m:r>
                  </m:sup>
                  <m:e>
                    <m:box>
                      <m:boxPr>
                        <m:ctrlPr>
                          <w:rPr>
                            <w:rFonts w:ascii="Cambria Math" w:hAnsi="Arial" w:cs="Arial"/>
                            <w:bCs/>
                            <w:color w:val="auto"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>
                          <m:fPr>
                            <m:ctrlPr>
                              <w:rPr>
                                <w:rFonts w:ascii="Cambria Math" w:hAnsi="Arial" w:cs="Arial"/>
                                <w:bCs/>
                                <w:color w:val="auto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</w:rPr>
                                  <m:t>объемная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</w:rPr>
                                  <m:t>доля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</w:rPr>
                                  <m:t xml:space="preserve"> %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</w:rPr>
                                  <m:t>x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</w:rPr>
                              <m:t xml:space="preserve"> 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Arial" w:hAnsi="Arial" w:cs="Arial"/>
                                <w:color w:val="auto"/>
                              </w:rPr>
                              <m:t>×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</w:rPr>
                                  <m:t>относительная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</w:rPr>
                                  <m:t>плотность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lang w:val="en-US"/>
                                  </w:rPr>
                                  <m:t>x</m:t>
                                </m:r>
                              </m:sub>
                            </m:sSub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</w:rPr>
                              <m:t>100</m:t>
                            </m:r>
                          </m:den>
                        </m:f>
                      </m:e>
                    </m:box>
                  </m:e>
                </m:nary>
              </m:oMath>
            </m:oMathPara>
          </w:p>
        </w:tc>
        <w:tc>
          <w:tcPr>
            <w:tcW w:w="870" w:type="dxa"/>
            <w:vAlign w:val="center"/>
          </w:tcPr>
          <w:p w:rsidR="00A5581E" w:rsidRPr="00957E94" w:rsidRDefault="00A5581E" w:rsidP="00A5581E">
            <w:pPr>
              <w:jc w:val="righ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(Х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>1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>.3)</w:t>
            </w:r>
          </w:p>
        </w:tc>
      </w:tr>
    </w:tbl>
    <w:p w:rsidR="00D31167" w:rsidRPr="00957E94" w:rsidRDefault="00D31167" w:rsidP="000B3832">
      <w:pPr>
        <w:ind w:firstLine="567"/>
        <w:jc w:val="both"/>
        <w:rPr>
          <w:rFonts w:ascii="Arial" w:hAnsi="Arial" w:cs="Arial"/>
          <w:b/>
          <w:bCs/>
          <w:color w:val="auto"/>
        </w:rPr>
      </w:pPr>
    </w:p>
    <w:p w:rsidR="00D31167" w:rsidRPr="00957E94" w:rsidRDefault="00DB2899" w:rsidP="00FE057F">
      <w:pPr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где </w:t>
      </w:r>
      <m:oMath>
        <m:r>
          <m:rPr>
            <m:sty m:val="p"/>
          </m:rPr>
          <w:rPr>
            <w:rFonts w:ascii="Cambria Math" w:hAnsi="Arial" w:cs="Arial"/>
            <w:color w:val="auto"/>
          </w:rPr>
          <m:t>#</m:t>
        </m:r>
        <m:r>
          <m:rPr>
            <m:sty m:val="p"/>
          </m:rPr>
          <w:rPr>
            <w:rFonts w:ascii="Cambria Math" w:hAnsi="Arial" w:cs="Arial"/>
            <w:color w:val="auto"/>
            <w:lang w:val="en-US"/>
          </w:rPr>
          <m:t>comp</m:t>
        </m:r>
      </m:oMath>
      <w:r w:rsidRPr="00957E94">
        <w:rPr>
          <w:rFonts w:ascii="Arial" w:hAnsi="Arial" w:cs="Arial"/>
          <w:bCs/>
          <w:color w:val="auto"/>
        </w:rPr>
        <w:t xml:space="preserve"> </w:t>
      </w:r>
      <w:r w:rsidR="00405D9A" w:rsidRPr="00957E94">
        <w:rPr>
          <w:rFonts w:ascii="Arial" w:hAnsi="Arial" w:cs="Arial"/>
          <w:bCs/>
          <w:color w:val="auto"/>
        </w:rPr>
        <w:t xml:space="preserve">— </w:t>
      </w:r>
      <w:r w:rsidRPr="00957E94">
        <w:rPr>
          <w:rFonts w:ascii="Arial" w:hAnsi="Arial" w:cs="Arial"/>
          <w:bCs/>
          <w:color w:val="auto"/>
        </w:rPr>
        <w:t>число анализируемых</w:t>
      </w:r>
      <w:r w:rsidR="00D31167" w:rsidRPr="00957E94">
        <w:rPr>
          <w:rFonts w:ascii="Arial" w:hAnsi="Arial" w:cs="Arial"/>
          <w:bCs/>
          <w:color w:val="auto"/>
        </w:rPr>
        <w:t xml:space="preserve"> компонентов в пробе, где </w:t>
      </w:r>
      <w:proofErr w:type="spellStart"/>
      <w:r w:rsidR="00D31167" w:rsidRPr="00957E94">
        <w:rPr>
          <w:rFonts w:ascii="Arial" w:hAnsi="Arial" w:cs="Arial"/>
          <w:bCs/>
          <w:i/>
          <w:iCs/>
          <w:color w:val="auto"/>
        </w:rPr>
        <w:t>x</w:t>
      </w:r>
      <w:proofErr w:type="spellEnd"/>
      <w:r w:rsidR="00D31167" w:rsidRPr="00957E94">
        <w:rPr>
          <w:rFonts w:ascii="Arial" w:hAnsi="Arial" w:cs="Arial"/>
          <w:bCs/>
          <w:i/>
          <w:iCs/>
          <w:color w:val="auto"/>
        </w:rPr>
        <w:t xml:space="preserve"> </w:t>
      </w:r>
      <w:r w:rsidR="00D31167" w:rsidRPr="00957E94">
        <w:rPr>
          <w:rFonts w:ascii="Arial" w:hAnsi="Arial" w:cs="Arial"/>
          <w:bCs/>
          <w:color w:val="auto"/>
        </w:rPr>
        <w:t>равно 1</w:t>
      </w:r>
      <w:r w:rsidR="00FE057F" w:rsidRPr="00957E94">
        <w:rPr>
          <w:rFonts w:ascii="Arial" w:hAnsi="Arial" w:cs="Arial"/>
          <w:bCs/>
          <w:color w:val="auto"/>
        </w:rPr>
        <w:t>;</w:t>
      </w:r>
    </w:p>
    <w:p w:rsidR="00D31167" w:rsidRPr="00957E94" w:rsidRDefault="003E24EB" w:rsidP="00DB2899">
      <w:pPr>
        <w:ind w:firstLine="567"/>
        <w:jc w:val="both"/>
        <w:rPr>
          <w:rFonts w:ascii="Arial" w:hAnsi="Arial" w:cs="Arial"/>
          <w:bCs/>
          <w:color w:val="auto"/>
        </w:rPr>
      </w:pPr>
      <m:oMath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Arial" w:hAnsi="Arial" w:cs="Arial"/>
                <w:color w:val="auto"/>
              </w:rPr>
              <m:t>относительная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 xml:space="preserve"> </m:t>
            </m:r>
            <m:r>
              <m:rPr>
                <m:sty m:val="p"/>
              </m:rPr>
              <w:rPr>
                <w:rFonts w:ascii="Arial" w:hAnsi="Arial" w:cs="Arial"/>
                <w:color w:val="auto"/>
              </w:rPr>
              <m:t>плотность</m:t>
            </m:r>
          </m:e>
          <m:sub>
            <m:r>
              <m:rPr>
                <m:sty m:val="p"/>
              </m:rPr>
              <w:rPr>
                <w:rFonts w:ascii="Arial" w:hAnsi="Arial" w:cs="Arial"/>
                <w:color w:val="auto"/>
              </w:rPr>
              <m:t>смеси</m:t>
            </m:r>
          </m:sub>
        </m:sSub>
      </m:oMath>
      <w:r w:rsidR="00D31167" w:rsidRPr="00957E94">
        <w:rPr>
          <w:rFonts w:ascii="Arial" w:hAnsi="Arial" w:cs="Arial"/>
          <w:bCs/>
          <w:i/>
          <w:iCs/>
          <w:color w:val="auto"/>
        </w:rPr>
        <w:t xml:space="preserve"> </w:t>
      </w:r>
      <w:r w:rsidR="00405D9A" w:rsidRPr="00957E94">
        <w:rPr>
          <w:rFonts w:ascii="Arial" w:hAnsi="Arial" w:cs="Arial"/>
          <w:bCs/>
          <w:color w:val="auto"/>
        </w:rPr>
        <w:t>—</w:t>
      </w:r>
      <w:r w:rsidR="00D31167" w:rsidRPr="00957E94">
        <w:rPr>
          <w:rFonts w:ascii="Arial" w:hAnsi="Arial" w:cs="Arial"/>
          <w:bCs/>
          <w:color w:val="auto"/>
        </w:rPr>
        <w:t xml:space="preserve"> относительная плотность смеси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405D9A" w:rsidRPr="00957E94">
        <w:rPr>
          <w:rFonts w:ascii="Arial" w:hAnsi="Arial" w:cs="Arial"/>
          <w:bCs/>
          <w:color w:val="auto"/>
        </w:rPr>
        <w:t>;</w:t>
      </w:r>
    </w:p>
    <w:p w:rsidR="00D31167" w:rsidRPr="00957E94" w:rsidRDefault="003E24EB" w:rsidP="00DB2899">
      <w:pPr>
        <w:ind w:firstLine="567"/>
        <w:jc w:val="both"/>
        <w:rPr>
          <w:rFonts w:ascii="Arial" w:hAnsi="Arial" w:cs="Arial"/>
          <w:bCs/>
          <w:color w:val="auto"/>
        </w:rPr>
      </w:pPr>
      <m:oMath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Arial" w:hAnsi="Arial" w:cs="Arial"/>
                <w:color w:val="auto"/>
              </w:rPr>
              <m:t>Относительная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 xml:space="preserve"> </m:t>
            </m:r>
            <m:r>
              <m:rPr>
                <m:sty m:val="p"/>
              </m:rPr>
              <w:rPr>
                <w:rFonts w:ascii="Arial" w:hAnsi="Arial" w:cs="Arial"/>
                <w:color w:val="auto"/>
              </w:rPr>
              <m:t>плотность</m:t>
            </m:r>
          </m:e>
          <m:sub>
            <m:r>
              <m:rPr>
                <m:sty m:val="p"/>
              </m:rPr>
              <w:rPr>
                <w:rFonts w:ascii="Cambria Math" w:hAnsi="Arial" w:cs="Arial"/>
                <w:color w:val="auto"/>
                <w:lang w:val="en-US"/>
              </w:rPr>
              <m:t>x</m:t>
            </m:r>
          </m:sub>
        </m:sSub>
      </m:oMath>
      <w:r w:rsidR="00D31167" w:rsidRPr="00957E94">
        <w:rPr>
          <w:rFonts w:ascii="Arial" w:hAnsi="Arial" w:cs="Arial"/>
          <w:bCs/>
          <w:i/>
          <w:iCs/>
          <w:color w:val="auto"/>
        </w:rPr>
        <w:t xml:space="preserve"> </w:t>
      </w:r>
      <w:r w:rsidR="00405D9A" w:rsidRPr="00957E94">
        <w:rPr>
          <w:rFonts w:ascii="Arial" w:hAnsi="Arial" w:cs="Arial"/>
          <w:bCs/>
          <w:color w:val="auto"/>
        </w:rPr>
        <w:t>—</w:t>
      </w:r>
      <w:r w:rsidR="00D31167" w:rsidRPr="00957E94">
        <w:rPr>
          <w:rFonts w:ascii="Arial" w:hAnsi="Arial" w:cs="Arial"/>
          <w:bCs/>
          <w:color w:val="auto"/>
        </w:rPr>
        <w:t xml:space="preserve"> относительная плотность каждого компонента</w:t>
      </w:r>
      <w:r w:rsidR="00FE057F" w:rsidRPr="00957E94">
        <w:rPr>
          <w:rFonts w:ascii="Arial" w:hAnsi="Arial" w:cs="Arial"/>
          <w:bCs/>
          <w:color w:val="auto"/>
        </w:rPr>
        <w:t xml:space="preserve"> </w:t>
      </w:r>
      <w:r w:rsidR="00DB2899" w:rsidRPr="00957E94">
        <w:rPr>
          <w:rFonts w:ascii="Arial" w:hAnsi="Arial" w:cs="Arial"/>
          <w:bCs/>
          <w:color w:val="auto"/>
        </w:rPr>
        <w:t>жидкой фазы</w:t>
      </w:r>
      <w:r w:rsidR="00D31167" w:rsidRPr="00957E94">
        <w:rPr>
          <w:rFonts w:ascii="Arial" w:hAnsi="Arial" w:cs="Arial"/>
          <w:bCs/>
          <w:color w:val="auto"/>
        </w:rPr>
        <w:t xml:space="preserve">, где </w:t>
      </w:r>
      <w:proofErr w:type="spellStart"/>
      <w:proofErr w:type="gramStart"/>
      <w:r w:rsidR="00D31167" w:rsidRPr="00957E94">
        <w:rPr>
          <w:rFonts w:ascii="Arial" w:hAnsi="Arial" w:cs="Arial"/>
          <w:bCs/>
          <w:i/>
          <w:iCs/>
          <w:color w:val="auto"/>
        </w:rPr>
        <w:t>х</w:t>
      </w:r>
      <w:proofErr w:type="spellEnd"/>
      <w:proofErr w:type="gramEnd"/>
      <w:r w:rsidR="00D31167" w:rsidRPr="00957E94">
        <w:rPr>
          <w:rFonts w:ascii="Arial" w:hAnsi="Arial" w:cs="Arial"/>
          <w:bCs/>
          <w:i/>
          <w:iCs/>
          <w:color w:val="auto"/>
        </w:rPr>
        <w:t xml:space="preserve"> </w:t>
      </w:r>
      <w:r w:rsidR="00FE057F" w:rsidRPr="00957E94">
        <w:rPr>
          <w:rFonts w:ascii="Arial" w:hAnsi="Arial" w:cs="Arial"/>
          <w:bCs/>
          <w:color w:val="auto"/>
        </w:rPr>
        <w:t>равен 1;</w:t>
      </w:r>
    </w:p>
    <w:p w:rsidR="00DB2899" w:rsidRPr="00957E94" w:rsidRDefault="003E24EB" w:rsidP="00DB2899">
      <w:pPr>
        <w:ind w:firstLine="567"/>
        <w:jc w:val="both"/>
        <w:rPr>
          <w:rFonts w:ascii="Arial" w:hAnsi="Arial" w:cs="Arial"/>
          <w:bCs/>
          <w:color w:val="auto"/>
        </w:rPr>
      </w:pPr>
      <m:oMath>
        <m:sSub>
          <m:sSubPr>
            <m:ctrlPr>
              <w:rPr>
                <w:rFonts w:ascii="Cambria Math" w:hAnsi="Arial" w:cs="Arial"/>
                <w:bCs/>
                <w:color w:val="auto"/>
              </w:rPr>
            </m:ctrlPr>
          </m:sSubPr>
          <m:e>
            <m:r>
              <m:rPr>
                <m:sty m:val="p"/>
              </m:rPr>
              <w:rPr>
                <w:rFonts w:ascii="Arial" w:hAnsi="Arial" w:cs="Arial"/>
                <w:color w:val="auto"/>
              </w:rPr>
              <m:t>Объемная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 xml:space="preserve"> </m:t>
            </m:r>
            <m:r>
              <m:rPr>
                <m:sty m:val="p"/>
              </m:rPr>
              <w:rPr>
                <w:rFonts w:ascii="Arial" w:hAnsi="Arial" w:cs="Arial"/>
                <w:color w:val="auto"/>
              </w:rPr>
              <m:t>доля</m:t>
            </m:r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 xml:space="preserve"> %</m:t>
            </m:r>
          </m:e>
          <m:sub>
            <m:r>
              <m:rPr>
                <m:sty m:val="p"/>
              </m:rPr>
              <w:rPr>
                <w:rFonts w:ascii="Cambria Math" w:hAnsi="Arial" w:cs="Arial"/>
                <w:color w:val="auto"/>
              </w:rPr>
              <m:t>x</m:t>
            </m:r>
          </m:sub>
        </m:sSub>
      </m:oMath>
      <w:r w:rsidR="00D31167" w:rsidRPr="00957E94">
        <w:rPr>
          <w:rFonts w:ascii="Arial" w:hAnsi="Arial" w:cs="Arial"/>
          <w:bCs/>
          <w:i/>
          <w:iCs/>
          <w:color w:val="auto"/>
        </w:rPr>
        <w:t xml:space="preserve"> </w:t>
      </w:r>
      <w:r w:rsidR="00405D9A" w:rsidRPr="00957E94">
        <w:rPr>
          <w:rFonts w:ascii="Arial" w:hAnsi="Arial" w:cs="Arial"/>
          <w:bCs/>
          <w:color w:val="auto"/>
        </w:rPr>
        <w:t>—</w:t>
      </w:r>
      <w:r w:rsidR="00D31167" w:rsidRPr="00957E94">
        <w:rPr>
          <w:rFonts w:ascii="Arial" w:hAnsi="Arial" w:cs="Arial"/>
          <w:bCs/>
          <w:color w:val="auto"/>
        </w:rPr>
        <w:t xml:space="preserve"> </w:t>
      </w:r>
      <w:r w:rsidR="00DB2899" w:rsidRPr="00957E94">
        <w:rPr>
          <w:rFonts w:ascii="Arial" w:hAnsi="Arial" w:cs="Arial"/>
          <w:bCs/>
          <w:color w:val="auto"/>
        </w:rPr>
        <w:t xml:space="preserve">объемная доля жидкой фазы всех анализируемых компонентов в пробе, где </w:t>
      </w:r>
      <m:oMath>
        <m:r>
          <m:rPr>
            <m:sty m:val="p"/>
          </m:rPr>
          <w:rPr>
            <w:rFonts w:ascii="Cambria Math" w:hAnsi="Arial" w:cs="Arial"/>
            <w:color w:val="auto"/>
            <w:lang w:val="en-US"/>
          </w:rPr>
          <m:t>x</m:t>
        </m:r>
      </m:oMath>
      <w:r w:rsidR="00FE057F" w:rsidRPr="00957E94">
        <w:rPr>
          <w:rFonts w:ascii="Arial" w:hAnsi="Arial" w:cs="Arial"/>
          <w:bCs/>
          <w:color w:val="auto"/>
        </w:rPr>
        <w:t xml:space="preserve"> </w:t>
      </w:r>
      <w:r w:rsidR="00DB2899" w:rsidRPr="00957E94">
        <w:rPr>
          <w:rFonts w:ascii="Arial" w:hAnsi="Arial" w:cs="Arial"/>
          <w:bCs/>
          <w:color w:val="auto"/>
        </w:rPr>
        <w:t>равно 1.</w:t>
      </w:r>
    </w:p>
    <w:p w:rsidR="00D31167" w:rsidRPr="00957E94" w:rsidRDefault="00D31167" w:rsidP="00DB2899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49236B" w:rsidRPr="00957E94" w:rsidRDefault="00D31167" w:rsidP="00D31167">
      <w:pPr>
        <w:ind w:firstLine="567"/>
        <w:rPr>
          <w:rStyle w:val="s1"/>
          <w:rFonts w:ascii="Arial" w:hAnsi="Arial" w:cs="Arial"/>
          <w:b w:val="0"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>X1.5 Пример расчета</w:t>
      </w:r>
    </w:p>
    <w:p w:rsidR="0049236B" w:rsidRPr="00957E94" w:rsidRDefault="0049236B" w:rsidP="00DB2899">
      <w:pPr>
        <w:ind w:firstLine="567"/>
        <w:jc w:val="both"/>
        <w:rPr>
          <w:rStyle w:val="s1"/>
          <w:rFonts w:ascii="Arial" w:hAnsi="Arial" w:cs="Arial"/>
          <w:b w:val="0"/>
          <w:color w:val="auto"/>
        </w:rPr>
      </w:pPr>
    </w:p>
    <w:p w:rsidR="00D31167" w:rsidRPr="00957E94" w:rsidRDefault="00D31167" w:rsidP="00DB2899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X1.5.1.В таблице X1.1 приведен примерный расчет на основе гипотетического</w:t>
      </w:r>
      <w:r w:rsidR="00FE057F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анализа состава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040DC3" w:rsidRPr="00957E94">
        <w:rPr>
          <w:rFonts w:ascii="Arial" w:hAnsi="Arial" w:cs="Arial"/>
          <w:bCs/>
          <w:color w:val="auto"/>
        </w:rPr>
        <w:t>.</w:t>
      </w:r>
      <w:r w:rsidRPr="00957E94">
        <w:rPr>
          <w:rFonts w:ascii="Arial" w:hAnsi="Arial" w:cs="Arial"/>
          <w:bCs/>
          <w:color w:val="auto"/>
        </w:rPr>
        <w:t xml:space="preserve"> Согласно результатам примерного анализа на </w:t>
      </w:r>
      <w:proofErr w:type="spellStart"/>
      <w:r w:rsidRPr="00957E94">
        <w:rPr>
          <w:rFonts w:ascii="Arial" w:hAnsi="Arial" w:cs="Arial"/>
          <w:bCs/>
          <w:color w:val="auto"/>
        </w:rPr>
        <w:t>хроматограмме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вы</w:t>
      </w:r>
      <w:r w:rsidR="00DB2899" w:rsidRPr="00957E94">
        <w:rPr>
          <w:rFonts w:ascii="Arial" w:hAnsi="Arial" w:cs="Arial"/>
          <w:bCs/>
          <w:color w:val="auto"/>
        </w:rPr>
        <w:t>явлен масляный остаток площадью</w:t>
      </w:r>
      <w:r w:rsidRPr="00957E94">
        <w:rPr>
          <w:rFonts w:ascii="Arial" w:hAnsi="Arial" w:cs="Arial"/>
          <w:bCs/>
          <w:color w:val="auto"/>
        </w:rPr>
        <w:t xml:space="preserve"> равной 35 мг/кг в пентане (относительная плотность 0,631).</w:t>
      </w:r>
    </w:p>
    <w:p w:rsidR="0049236B" w:rsidRPr="00957E94" w:rsidRDefault="00D31167" w:rsidP="00DB2899">
      <w:pPr>
        <w:ind w:firstLine="567"/>
        <w:jc w:val="both"/>
        <w:rPr>
          <w:rStyle w:val="s1"/>
          <w:rFonts w:ascii="Arial" w:hAnsi="Arial" w:cs="Arial"/>
          <w:b w:val="0"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X1.5.2. </w:t>
      </w:r>
      <w:r w:rsidR="00FE057F" w:rsidRPr="00957E94">
        <w:rPr>
          <w:rFonts w:ascii="Arial" w:hAnsi="Arial" w:cs="Arial"/>
          <w:bCs/>
          <w:color w:val="auto"/>
        </w:rPr>
        <w:t>Действие</w:t>
      </w:r>
      <w:r w:rsidRPr="00957E94">
        <w:rPr>
          <w:rFonts w:ascii="Arial" w:hAnsi="Arial" w:cs="Arial"/>
          <w:bCs/>
          <w:color w:val="auto"/>
        </w:rPr>
        <w:t xml:space="preserve"> 1 — </w:t>
      </w:r>
      <w:r w:rsidR="0030212A" w:rsidRPr="00957E94">
        <w:rPr>
          <w:rFonts w:ascii="Arial" w:hAnsi="Arial" w:cs="Arial"/>
          <w:bCs/>
          <w:color w:val="auto"/>
          <w:lang w:bidi="ru-RU"/>
        </w:rPr>
        <w:t>Пересчет в объемную долю в жидкой фазе"</w:t>
      </w:r>
      <w:r w:rsidRPr="00957E94">
        <w:rPr>
          <w:rFonts w:ascii="Arial" w:hAnsi="Arial" w:cs="Arial"/>
          <w:bCs/>
          <w:color w:val="auto"/>
        </w:rPr>
        <w:t>%:</w:t>
      </w:r>
    </w:p>
    <w:p w:rsidR="0049236B" w:rsidRPr="00957E94" w:rsidRDefault="0049236B" w:rsidP="00D31167">
      <w:pPr>
        <w:ind w:firstLine="567"/>
        <w:jc w:val="both"/>
        <w:rPr>
          <w:rStyle w:val="s1"/>
          <w:rFonts w:ascii="Arial" w:hAnsi="Arial" w:cs="Arial"/>
          <w:b w:val="0"/>
          <w:color w:val="auto"/>
        </w:rPr>
      </w:pPr>
    </w:p>
    <w:tbl>
      <w:tblPr>
        <w:tblStyle w:val="a9"/>
        <w:tblW w:w="10632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84"/>
        <w:gridCol w:w="9356"/>
        <w:gridCol w:w="992"/>
      </w:tblGrid>
      <w:tr w:rsidR="00A5581E" w:rsidRPr="00957E94" w:rsidTr="001608EB">
        <w:tc>
          <w:tcPr>
            <w:tcW w:w="284" w:type="dxa"/>
          </w:tcPr>
          <w:p w:rsidR="00A5581E" w:rsidRPr="00957E94" w:rsidRDefault="00A5581E" w:rsidP="00092A67">
            <w:pPr>
              <w:jc w:val="right"/>
              <w:rPr>
                <w:rStyle w:val="s1"/>
                <w:rFonts w:ascii="Arial" w:hAnsi="Arial" w:cs="Arial"/>
                <w:color w:val="auto"/>
              </w:rPr>
            </w:pPr>
          </w:p>
        </w:tc>
        <w:tc>
          <w:tcPr>
            <w:tcW w:w="9356" w:type="dxa"/>
          </w:tcPr>
          <w:p w:rsidR="00A5581E" w:rsidRPr="00957E94" w:rsidRDefault="003E24EB" w:rsidP="00FE057F">
            <w:pPr>
              <w:jc w:val="right"/>
              <w:rPr>
                <w:rStyle w:val="s1"/>
                <w:rFonts w:ascii="Arial" w:hAnsi="Arial" w:cs="Arial"/>
                <w:color w:val="auto"/>
              </w:rPr>
            </w:pPr>
            <m:oMathPara>
              <m:oMath>
                <m:sSub>
                  <m:sSubPr>
                    <m:ctrlPr>
                      <w:rPr>
                        <w:rFonts w:ascii="Cambria Math" w:hAnsi="Arial" w:cs="Arial"/>
                        <w:color w:val="auto"/>
                        <w:sz w:val="22"/>
                        <w:szCs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  <w:szCs w:val="22"/>
                      </w:rPr>
                      <m:t>Объемная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  <w:szCs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  <w:szCs w:val="22"/>
                      </w:rPr>
                      <m:t>доля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  <w:szCs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  <w:szCs w:val="22"/>
                      </w:rPr>
                      <m:t>жидкой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  <w:szCs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  <w:szCs w:val="22"/>
                      </w:rPr>
                      <m:t>фазы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  <w:szCs w:val="22"/>
                      </w:rPr>
                      <m:t xml:space="preserve">,% 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Arial" w:hAnsi="Arial" w:cs="Arial"/>
                        <w:color w:val="auto"/>
                        <w:sz w:val="22"/>
                        <w:szCs w:val="22"/>
                        <w:vertAlign w:val="subscript"/>
                      </w:rPr>
                      <m:t>х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  <w:sz w:val="22"/>
                    <w:szCs w:val="22"/>
                  </w:rPr>
                  <m:t>=100</m:t>
                </m:r>
                <m:r>
                  <m:rPr>
                    <m:sty m:val="p"/>
                  </m:rPr>
                  <w:rPr>
                    <w:rFonts w:ascii="Arial" w:hAnsi="Arial" w:cs="Arial"/>
                    <w:color w:val="auto"/>
                    <w:sz w:val="22"/>
                    <w:szCs w:val="22"/>
                  </w:rPr>
                  <m:t>×</m:t>
                </m:r>
                <m:f>
                  <m:fPr>
                    <m:ctrlPr>
                      <w:rPr>
                        <w:rFonts w:ascii="Cambria Math" w:hAnsi="Arial" w:cs="Arial"/>
                        <w:bCs/>
                        <w:color w:val="auto"/>
                        <w:sz w:val="22"/>
                        <w:szCs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>(</m:t>
                    </m:r>
                    <m:f>
                      <m:fPr>
                        <m:type m:val="lin"/>
                        <m:ctrlPr>
                          <w:rPr>
                            <w:rFonts w:ascii="Cambria Math" w:hAnsi="Arial" w:cs="Arial"/>
                            <w:bCs/>
                            <w:color w:val="auto"/>
                            <w:sz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 xml:space="preserve">% 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>масс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>.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>х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Arial" w:cs="Arial"/>
                                <w:bCs/>
                                <w:color w:val="auto"/>
                                <w:sz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auto"/>
                                <w:sz w:val="22"/>
                              </w:rPr>
                              <m:t>относительная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 w:val="22"/>
                              </w:rPr>
                              <m:t xml:space="preserve"> 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auto"/>
                                <w:sz w:val="22"/>
                              </w:rPr>
                              <m:t>плотность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auto"/>
                                <w:sz w:val="22"/>
                              </w:rPr>
                              <m:t>х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 w:val="22"/>
                      </w:rPr>
                      <m:t>)</m:t>
                    </m:r>
                  </m:num>
                  <m:den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Arial" w:cs="Arial"/>
                            <w:bCs/>
                            <w:color w:val="auto"/>
                            <w:sz w:val="22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n=1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#</m:t>
                        </m:r>
                        <m:r>
                          <w:rPr>
                            <w:rFonts w:ascii="Cambria Math" w:hAnsi="Cambria Math" w:cs="Arial"/>
                            <w:color w:val="auto"/>
                            <w:sz w:val="22"/>
                            <w:lang w:val="en-US"/>
                          </w:rPr>
                          <m:t>comp</m:t>
                        </m:r>
                      </m:sup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(</m:t>
                        </m:r>
                        <m:f>
                          <m:fPr>
                            <m:type m:val="lin"/>
                            <m:ctrlPr>
                              <w:rPr>
                                <w:rFonts w:ascii="Cambria Math" w:hAnsi="Arial" w:cs="Arial"/>
                                <w:bCs/>
                                <w:color w:val="auto"/>
                                <w:sz w:val="22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  <w:sz w:val="2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 xml:space="preserve">%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>масс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>.</m:t>
                                </m:r>
                              </m:e>
                              <m:sub>
                                <m: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  <w:lang w:val="en-US"/>
                                  </w:rPr>
                                  <m:t>n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  <w:sz w:val="2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auto"/>
                                    <w:sz w:val="22"/>
                                  </w:rPr>
                                  <m:t>относительная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auto"/>
                                    <w:sz w:val="22"/>
                                  </w:rPr>
                                  <m:t>плотность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 w:val="22"/>
                                    <w:lang w:val="en-US"/>
                                  </w:rPr>
                                  <m:t>n</m:t>
                                </m:r>
                              </m:sub>
                            </m:sSub>
                          </m:den>
                        </m:f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auto"/>
                            <w:sz w:val="22"/>
                          </w:rPr>
                          <m:t>)</m:t>
                        </m:r>
                      </m:e>
                    </m:nary>
                  </m:den>
                </m:f>
              </m:oMath>
            </m:oMathPara>
          </w:p>
        </w:tc>
        <w:tc>
          <w:tcPr>
            <w:tcW w:w="992" w:type="dxa"/>
          </w:tcPr>
          <w:p w:rsidR="00A5581E" w:rsidRPr="00957E94" w:rsidRDefault="00A5581E" w:rsidP="001608EB">
            <w:pPr>
              <w:rPr>
                <w:rStyle w:val="s1"/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  <w:sz w:val="28"/>
              </w:rPr>
              <w:t>(</w:t>
            </w:r>
            <w:r w:rsidRPr="00957E94">
              <w:rPr>
                <w:rFonts w:ascii="Arial" w:hAnsi="Arial" w:cs="Arial"/>
                <w:bCs/>
                <w:color w:val="auto"/>
              </w:rPr>
              <w:t>Х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>1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>.4)</w:t>
            </w:r>
          </w:p>
        </w:tc>
      </w:tr>
    </w:tbl>
    <w:p w:rsidR="009A539E" w:rsidRPr="00957E94" w:rsidRDefault="009A539E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9A539E" w:rsidRPr="00957E94" w:rsidRDefault="009A539E" w:rsidP="00421CF6">
      <w:pPr>
        <w:ind w:firstLine="567"/>
        <w:rPr>
          <w:rStyle w:val="s1"/>
          <w:rFonts w:ascii="Arial" w:hAnsi="Arial" w:cs="Arial"/>
          <w:color w:val="auto"/>
        </w:rPr>
      </w:pPr>
    </w:p>
    <w:p w:rsidR="00092A67" w:rsidRPr="00957E94" w:rsidRDefault="00092A67">
      <w:pPr>
        <w:rPr>
          <w:rStyle w:val="s1"/>
          <w:rFonts w:ascii="Arial" w:hAnsi="Arial" w:cs="Arial"/>
          <w:color w:val="auto"/>
        </w:rPr>
      </w:pPr>
      <w:r w:rsidRPr="00957E94">
        <w:rPr>
          <w:rStyle w:val="s1"/>
          <w:rFonts w:ascii="Arial" w:hAnsi="Arial" w:cs="Arial"/>
          <w:color w:val="auto"/>
        </w:rPr>
        <w:br w:type="page"/>
      </w:r>
    </w:p>
    <w:p w:rsidR="00833763" w:rsidRPr="00957E94" w:rsidRDefault="00D67D19" w:rsidP="00405D9A">
      <w:pPr>
        <w:ind w:left="196" w:firstLine="14"/>
        <w:rPr>
          <w:rStyle w:val="s1"/>
          <w:rFonts w:ascii="Arial" w:hAnsi="Arial" w:cs="Arial"/>
          <w:b w:val="0"/>
          <w:color w:val="auto"/>
        </w:rPr>
      </w:pPr>
      <w:r w:rsidRPr="00957E94">
        <w:rPr>
          <w:rStyle w:val="s1"/>
          <w:rFonts w:ascii="Arial" w:hAnsi="Arial" w:cs="Arial"/>
          <w:b w:val="0"/>
          <w:color w:val="auto"/>
          <w:spacing w:val="20"/>
        </w:rPr>
        <w:lastRenderedPageBreak/>
        <w:t>Таблица</w:t>
      </w:r>
      <w:r w:rsidRPr="00957E94">
        <w:rPr>
          <w:rStyle w:val="s1"/>
          <w:rFonts w:ascii="Arial" w:hAnsi="Arial" w:cs="Arial"/>
          <w:b w:val="0"/>
          <w:color w:val="auto"/>
        </w:rPr>
        <w:t xml:space="preserve"> Х</w:t>
      </w:r>
      <w:proofErr w:type="gramStart"/>
      <w:r w:rsidRPr="00957E94">
        <w:rPr>
          <w:rStyle w:val="s1"/>
          <w:rFonts w:ascii="Arial" w:hAnsi="Arial" w:cs="Arial"/>
          <w:b w:val="0"/>
          <w:color w:val="auto"/>
        </w:rPr>
        <w:t>1</w:t>
      </w:r>
      <w:proofErr w:type="gramEnd"/>
      <w:r w:rsidRPr="00957E94">
        <w:rPr>
          <w:rStyle w:val="s1"/>
          <w:rFonts w:ascii="Arial" w:hAnsi="Arial" w:cs="Arial"/>
          <w:b w:val="0"/>
          <w:color w:val="auto"/>
        </w:rPr>
        <w:t xml:space="preserve">.1 </w:t>
      </w:r>
      <w:r w:rsidRPr="00957E94">
        <w:rPr>
          <w:rFonts w:ascii="Arial" w:hAnsi="Arial" w:cs="Arial"/>
          <w:b/>
          <w:bCs/>
          <w:color w:val="auto"/>
        </w:rPr>
        <w:t>—</w:t>
      </w:r>
      <w:r w:rsidRPr="00957E94">
        <w:rPr>
          <w:rStyle w:val="s1"/>
          <w:rFonts w:ascii="Arial" w:hAnsi="Arial" w:cs="Arial"/>
          <w:b w:val="0"/>
          <w:color w:val="auto"/>
        </w:rPr>
        <w:t xml:space="preserve"> Свойства компонента</w:t>
      </w:r>
    </w:p>
    <w:p w:rsidR="00D67D19" w:rsidRPr="00957E94" w:rsidRDefault="00D67D19" w:rsidP="00421CF6">
      <w:pPr>
        <w:ind w:firstLine="567"/>
        <w:rPr>
          <w:rStyle w:val="s1"/>
          <w:rFonts w:ascii="Arial" w:hAnsi="Arial" w:cs="Arial"/>
          <w:color w:val="auto"/>
        </w:rPr>
      </w:pPr>
    </w:p>
    <w:tbl>
      <w:tblPr>
        <w:tblW w:w="0" w:type="auto"/>
        <w:jc w:val="center"/>
        <w:tblInd w:w="-1893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431"/>
        <w:gridCol w:w="5087"/>
      </w:tblGrid>
      <w:tr w:rsidR="00D67D19" w:rsidRPr="00957E94" w:rsidTr="00405D9A">
        <w:trPr>
          <w:trHeight w:val="324"/>
          <w:jc w:val="center"/>
        </w:trPr>
        <w:tc>
          <w:tcPr>
            <w:tcW w:w="44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Компонент</w:t>
            </w:r>
          </w:p>
        </w:tc>
        <w:tc>
          <w:tcPr>
            <w:tcW w:w="50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7A1D5E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% масс.</w:t>
            </w:r>
          </w:p>
        </w:tc>
      </w:tr>
      <w:tr w:rsidR="00D67D19" w:rsidRPr="00957E94" w:rsidTr="00405D9A">
        <w:trPr>
          <w:trHeight w:val="290"/>
          <w:jc w:val="center"/>
        </w:trPr>
        <w:tc>
          <w:tcPr>
            <w:tcW w:w="4431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Метан</w:t>
            </w:r>
          </w:p>
        </w:tc>
        <w:tc>
          <w:tcPr>
            <w:tcW w:w="5087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Style w:val="2Constantia9pt"/>
                <w:rFonts w:ascii="Arial" w:hAnsi="Arial" w:cs="Arial"/>
                <w:sz w:val="24"/>
                <w:szCs w:val="24"/>
              </w:rPr>
              <w:t>0,00</w:t>
            </w:r>
          </w:p>
        </w:tc>
      </w:tr>
      <w:tr w:rsidR="00D67D19" w:rsidRPr="00957E94" w:rsidTr="00405D9A">
        <w:trPr>
          <w:trHeight w:val="281"/>
          <w:jc w:val="center"/>
        </w:trPr>
        <w:tc>
          <w:tcPr>
            <w:tcW w:w="44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Этан</w:t>
            </w:r>
          </w:p>
        </w:tc>
        <w:tc>
          <w:tcPr>
            <w:tcW w:w="50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0,05</w:t>
            </w:r>
          </w:p>
        </w:tc>
      </w:tr>
      <w:tr w:rsidR="00D67D19" w:rsidRPr="00957E94" w:rsidTr="00405D9A">
        <w:trPr>
          <w:trHeight w:val="310"/>
          <w:jc w:val="center"/>
        </w:trPr>
        <w:tc>
          <w:tcPr>
            <w:tcW w:w="44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Пропан</w:t>
            </w:r>
          </w:p>
        </w:tc>
        <w:tc>
          <w:tcPr>
            <w:tcW w:w="50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78,45</w:t>
            </w:r>
          </w:p>
        </w:tc>
      </w:tr>
      <w:tr w:rsidR="00D67D19" w:rsidRPr="00957E94" w:rsidTr="00405D9A">
        <w:trPr>
          <w:trHeight w:val="295"/>
          <w:jc w:val="center"/>
        </w:trPr>
        <w:tc>
          <w:tcPr>
            <w:tcW w:w="44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Изобутан</w:t>
            </w:r>
          </w:p>
        </w:tc>
        <w:tc>
          <w:tcPr>
            <w:tcW w:w="50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5,50</w:t>
            </w:r>
          </w:p>
        </w:tc>
      </w:tr>
      <w:tr w:rsidR="00D67D19" w:rsidRPr="00957E94" w:rsidTr="00405D9A">
        <w:trPr>
          <w:trHeight w:val="282"/>
          <w:jc w:val="center"/>
        </w:trPr>
        <w:tc>
          <w:tcPr>
            <w:tcW w:w="4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7D19" w:rsidRPr="00957E94" w:rsidRDefault="003B3548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i/>
                <w:sz w:val="24"/>
                <w:szCs w:val="24"/>
                <w:lang w:val="kk-KZ"/>
              </w:rPr>
              <w:t>н</w:t>
            </w:r>
            <w:r w:rsidR="00D67D19" w:rsidRPr="00957E94">
              <w:rPr>
                <w:rFonts w:ascii="Arial" w:hAnsi="Arial" w:cs="Arial"/>
                <w:sz w:val="24"/>
                <w:szCs w:val="24"/>
              </w:rPr>
              <w:t>-бутан</w:t>
            </w:r>
          </w:p>
        </w:tc>
        <w:tc>
          <w:tcPr>
            <w:tcW w:w="5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7D19" w:rsidRPr="00957E94" w:rsidRDefault="00D67D19" w:rsidP="00E03180">
            <w:pPr>
              <w:pStyle w:val="20"/>
              <w:shd w:val="clear" w:color="auto" w:fill="auto"/>
              <w:spacing w:before="0" w:after="0" w:line="240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957E94">
              <w:rPr>
                <w:rFonts w:ascii="Arial" w:hAnsi="Arial" w:cs="Arial"/>
                <w:sz w:val="24"/>
                <w:szCs w:val="24"/>
              </w:rPr>
              <w:t>16,00</w:t>
            </w:r>
          </w:p>
        </w:tc>
      </w:tr>
    </w:tbl>
    <w:p w:rsidR="00D67D19" w:rsidRPr="00957E94" w:rsidRDefault="00D67D19" w:rsidP="0049236B">
      <w:pPr>
        <w:ind w:firstLine="567"/>
        <w:jc w:val="both"/>
        <w:rPr>
          <w:rFonts w:ascii="Arial" w:hAnsi="Arial" w:cs="Arial"/>
          <w:color w:val="auto"/>
          <w:vertAlign w:val="superscript"/>
        </w:rPr>
      </w:pPr>
    </w:p>
    <w:tbl>
      <w:tblPr>
        <w:tblW w:w="0" w:type="auto"/>
        <w:tblInd w:w="206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647"/>
        <w:gridCol w:w="1418"/>
        <w:gridCol w:w="1812"/>
        <w:gridCol w:w="1800"/>
        <w:gridCol w:w="3050"/>
      </w:tblGrid>
      <w:tr w:rsidR="00E03180" w:rsidRPr="00957E94" w:rsidTr="00405D9A">
        <w:trPr>
          <w:trHeight w:hRule="exact" w:val="1446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Компонент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E03180" w:rsidRPr="00957E94" w:rsidRDefault="007A1D5E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% масс.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  <w:vertAlign w:val="superscript"/>
              </w:rPr>
            </w:pPr>
            <w:r w:rsidRPr="00957E94">
              <w:rPr>
                <w:rFonts w:ascii="Arial" w:hAnsi="Arial" w:cs="Arial"/>
                <w:color w:val="auto"/>
              </w:rPr>
              <w:t>Разделить на относительную плотность</w:t>
            </w:r>
          </w:p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  <w:vertAlign w:val="superscript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жидкой </w:t>
            </w:r>
            <w:proofErr w:type="spellStart"/>
            <w:r w:rsidRPr="00957E94">
              <w:rPr>
                <w:rFonts w:ascii="Arial" w:hAnsi="Arial" w:cs="Arial"/>
                <w:color w:val="auto"/>
              </w:rPr>
              <w:t>фазы</w:t>
            </w:r>
            <w:r w:rsidRPr="00957E94">
              <w:rPr>
                <w:rFonts w:ascii="Arial" w:hAnsi="Arial" w:cs="Arial"/>
                <w:color w:val="auto"/>
                <w:vertAlign w:val="superscript"/>
              </w:rPr>
              <w:t>А</w:t>
            </w:r>
            <w:proofErr w:type="spellEnd"/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Коэффициент</w:t>
            </w:r>
          </w:p>
        </w:tc>
        <w:tc>
          <w:tcPr>
            <w:tcW w:w="30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Объемная доля жидкой </w:t>
            </w:r>
            <w:proofErr w:type="spellStart"/>
            <w:r w:rsidRPr="00957E94">
              <w:rPr>
                <w:rFonts w:ascii="Arial" w:hAnsi="Arial" w:cs="Arial"/>
                <w:color w:val="auto"/>
              </w:rPr>
              <w:t>фазы,%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>, умноженная на коэффициент нормализации (100/ 191191,928)</w:t>
            </w:r>
          </w:p>
        </w:tc>
      </w:tr>
      <w:tr w:rsidR="00E03180" w:rsidRPr="00957E94" w:rsidTr="00405D9A">
        <w:trPr>
          <w:trHeight w:hRule="exact" w:val="288"/>
        </w:trPr>
        <w:tc>
          <w:tcPr>
            <w:tcW w:w="1647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3B3548">
            <w:pPr>
              <w:ind w:left="57"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Метан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0,00</w:t>
            </w:r>
          </w:p>
        </w:tc>
        <w:tc>
          <w:tcPr>
            <w:tcW w:w="1812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0,3</w:t>
            </w:r>
          </w:p>
        </w:tc>
        <w:tc>
          <w:tcPr>
            <w:tcW w:w="1800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0,00</w:t>
            </w:r>
          </w:p>
        </w:tc>
        <w:tc>
          <w:tcPr>
            <w:tcW w:w="3050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0,00</w:t>
            </w:r>
          </w:p>
        </w:tc>
      </w:tr>
      <w:tr w:rsidR="00E03180" w:rsidRPr="00957E94" w:rsidTr="00405D9A">
        <w:trPr>
          <w:trHeight w:hRule="exact" w:val="278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3B3548">
            <w:pPr>
              <w:ind w:left="57"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Этан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0,05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0,35639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0,140</w:t>
            </w:r>
          </w:p>
        </w:tc>
        <w:tc>
          <w:tcPr>
            <w:tcW w:w="3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0,07</w:t>
            </w:r>
          </w:p>
        </w:tc>
      </w:tr>
      <w:tr w:rsidR="00E03180" w:rsidRPr="00957E94" w:rsidTr="00405D9A">
        <w:trPr>
          <w:trHeight w:hRule="exact" w:val="274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3B3548">
            <w:pPr>
              <w:ind w:left="57"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Пропан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78,45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0,50736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154,624</w:t>
            </w:r>
          </w:p>
        </w:tc>
        <w:tc>
          <w:tcPr>
            <w:tcW w:w="3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80,57</w:t>
            </w:r>
          </w:p>
        </w:tc>
      </w:tr>
      <w:tr w:rsidR="00E03180" w:rsidRPr="00957E94" w:rsidTr="00405D9A">
        <w:trPr>
          <w:trHeight w:hRule="exact" w:val="278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3B3548">
            <w:pPr>
              <w:ind w:left="57"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Изобутан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5,50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0,56293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9,770</w:t>
            </w:r>
          </w:p>
        </w:tc>
        <w:tc>
          <w:tcPr>
            <w:tcW w:w="3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5,09</w:t>
            </w:r>
          </w:p>
        </w:tc>
      </w:tr>
      <w:tr w:rsidR="00E03180" w:rsidRPr="00957E94" w:rsidTr="00405D9A">
        <w:trPr>
          <w:trHeight w:hRule="exact" w:val="278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3B3548" w:rsidP="003B3548">
            <w:pPr>
              <w:ind w:left="57"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i/>
                <w:color w:val="auto"/>
                <w:lang w:val="kk-KZ"/>
              </w:rPr>
              <w:t>н</w:t>
            </w:r>
            <w:r w:rsidR="00E03180" w:rsidRPr="00957E94">
              <w:rPr>
                <w:rFonts w:ascii="Arial" w:hAnsi="Arial" w:cs="Arial"/>
                <w:color w:val="auto"/>
              </w:rPr>
              <w:t>-бутан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16,00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0,58407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27,394</w:t>
            </w:r>
          </w:p>
        </w:tc>
        <w:tc>
          <w:tcPr>
            <w:tcW w:w="3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14,27</w:t>
            </w:r>
          </w:p>
        </w:tc>
      </w:tr>
      <w:tr w:rsidR="00E03180" w:rsidRPr="00957E94" w:rsidTr="00405D9A">
        <w:trPr>
          <w:trHeight w:hRule="exact" w:val="288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3B3548">
            <w:pPr>
              <w:ind w:left="57"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100,00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191,928</w:t>
            </w:r>
          </w:p>
        </w:tc>
        <w:tc>
          <w:tcPr>
            <w:tcW w:w="3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03180" w:rsidRPr="00957E94" w:rsidRDefault="00E03180" w:rsidP="00E0318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100,00</w:t>
            </w:r>
          </w:p>
        </w:tc>
      </w:tr>
      <w:tr w:rsidR="00E03180" w:rsidRPr="00957E94" w:rsidTr="00405D9A">
        <w:trPr>
          <w:trHeight w:hRule="exact" w:val="288"/>
        </w:trPr>
        <w:tc>
          <w:tcPr>
            <w:tcW w:w="9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3180" w:rsidRPr="00957E94" w:rsidRDefault="00E03180" w:rsidP="00E0318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</w:rPr>
            </w:pPr>
            <w:r w:rsidRPr="00957E94">
              <w:rPr>
                <w:rFonts w:ascii="Arial" w:hAnsi="Arial" w:cs="Arial"/>
                <w:color w:val="auto"/>
                <w:sz w:val="20"/>
                <w:vertAlign w:val="superscript"/>
              </w:rPr>
              <w:t xml:space="preserve">А </w:t>
            </w:r>
            <w:r w:rsidRPr="00957E94">
              <w:rPr>
                <w:rFonts w:ascii="Arial" w:hAnsi="Arial" w:cs="Arial"/>
                <w:color w:val="auto"/>
                <w:sz w:val="20"/>
              </w:rPr>
              <w:t xml:space="preserve">Взято из ASTM D2421, таблица 2, </w:t>
            </w:r>
            <w:r w:rsidRPr="00957E94">
              <w:rPr>
                <w:rFonts w:ascii="Arial" w:hAnsi="Arial" w:cs="Arial"/>
                <w:color w:val="auto"/>
                <w:sz w:val="20"/>
                <w:lang w:val="kk-KZ"/>
              </w:rPr>
              <w:t>столбец</w:t>
            </w:r>
            <w:r w:rsidRPr="00957E94">
              <w:rPr>
                <w:rFonts w:ascii="Arial" w:hAnsi="Arial" w:cs="Arial"/>
                <w:color w:val="auto"/>
                <w:sz w:val="20"/>
              </w:rPr>
              <w:t xml:space="preserve"> 3.</w:t>
            </w:r>
          </w:p>
          <w:p w:rsidR="00E03180" w:rsidRPr="00957E94" w:rsidRDefault="00E03180" w:rsidP="00E0318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</w:rPr>
            </w:pPr>
          </w:p>
        </w:tc>
      </w:tr>
    </w:tbl>
    <w:p w:rsidR="00D67D19" w:rsidRPr="00957E94" w:rsidRDefault="00D67D19" w:rsidP="0049236B">
      <w:pPr>
        <w:ind w:firstLine="567"/>
        <w:jc w:val="both"/>
        <w:rPr>
          <w:rFonts w:ascii="Arial" w:hAnsi="Arial" w:cs="Arial"/>
          <w:color w:val="auto"/>
          <w:sz w:val="20"/>
        </w:rPr>
      </w:pPr>
    </w:p>
    <w:p w:rsidR="00D67D19" w:rsidRPr="00957E94" w:rsidRDefault="00D67D19" w:rsidP="0049236B">
      <w:pPr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 xml:space="preserve">X1.5.3 </w:t>
      </w:r>
      <w:r w:rsidR="00E03180" w:rsidRPr="00957E94">
        <w:rPr>
          <w:rFonts w:ascii="Arial" w:hAnsi="Arial" w:cs="Arial"/>
          <w:color w:val="auto"/>
          <w:lang w:val="kk-KZ"/>
        </w:rPr>
        <w:t>Действие</w:t>
      </w:r>
      <w:r w:rsidRPr="00957E94">
        <w:rPr>
          <w:rFonts w:ascii="Arial" w:hAnsi="Arial" w:cs="Arial"/>
          <w:color w:val="auto"/>
        </w:rPr>
        <w:t xml:space="preserve"> 2— Расчет относительной плотности смеси:</w:t>
      </w:r>
    </w:p>
    <w:p w:rsidR="00D67D19" w:rsidRPr="00957E94" w:rsidRDefault="00D67D19" w:rsidP="0049236B">
      <w:pPr>
        <w:ind w:firstLine="567"/>
        <w:jc w:val="both"/>
        <w:rPr>
          <w:rFonts w:ascii="Arial" w:hAnsi="Arial" w:cs="Arial"/>
          <w:color w:val="auto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0"/>
        <w:gridCol w:w="8789"/>
        <w:gridCol w:w="1101"/>
      </w:tblGrid>
      <w:tr w:rsidR="00A5581E" w:rsidRPr="00957E94" w:rsidTr="00A5581E">
        <w:tc>
          <w:tcPr>
            <w:tcW w:w="250" w:type="dxa"/>
          </w:tcPr>
          <w:p w:rsidR="00A5581E" w:rsidRPr="00957E94" w:rsidRDefault="00A5581E" w:rsidP="00092A67">
            <w:pPr>
              <w:jc w:val="right"/>
              <w:rPr>
                <w:rFonts w:ascii="Arial" w:hAnsi="Arial" w:cs="Arial"/>
                <w:bCs/>
                <w:color w:val="auto"/>
              </w:rPr>
            </w:pPr>
          </w:p>
        </w:tc>
        <w:tc>
          <w:tcPr>
            <w:tcW w:w="8789" w:type="dxa"/>
          </w:tcPr>
          <w:p w:rsidR="00A5581E" w:rsidRPr="00957E94" w:rsidRDefault="003E24EB" w:rsidP="00E03180">
            <w:pPr>
              <w:jc w:val="right"/>
              <w:rPr>
                <w:rFonts w:ascii="Arial" w:hAnsi="Arial" w:cs="Arial"/>
                <w:bCs/>
                <w:color w:val="auto"/>
              </w:rPr>
            </w:pPr>
            <m:oMathPara>
              <m:oMath>
                <m:sSub>
                  <m:sSubPr>
                    <m:ctrlPr>
                      <w:rPr>
                        <w:rFonts w:ascii="Cambria Math" w:hAnsi="Arial" w:cs="Arial"/>
                        <w:bCs/>
                        <w:i/>
                        <w:color w:val="auto"/>
                        <w:sz w:val="22"/>
                        <w:szCs w:val="22"/>
                        <w:vertAlign w:val="subscript"/>
                      </w:rPr>
                    </m:ctrlPr>
                  </m:sSubPr>
                  <m:e>
                    <m:r>
                      <w:rPr>
                        <w:rFonts w:ascii="Arial" w:hAnsi="Arial" w:cs="Arial"/>
                        <w:color w:val="auto"/>
                        <w:sz w:val="22"/>
                        <w:szCs w:val="22"/>
                        <w:vertAlign w:val="subscript"/>
                      </w:rPr>
                      <m:t>Относительная</m:t>
                    </m:r>
                    <m:r>
                      <w:rPr>
                        <w:rFonts w:ascii="Cambria Math" w:hAnsi="Arial" w:cs="Arial"/>
                        <w:color w:val="auto"/>
                        <w:sz w:val="22"/>
                        <w:szCs w:val="22"/>
                        <w:vertAlign w:val="subscript"/>
                      </w:rPr>
                      <m:t xml:space="preserve"> </m:t>
                    </m:r>
                    <m:r>
                      <w:rPr>
                        <w:rFonts w:ascii="Arial" w:hAnsi="Arial" w:cs="Arial"/>
                        <w:color w:val="auto"/>
                        <w:sz w:val="22"/>
                        <w:szCs w:val="22"/>
                        <w:vertAlign w:val="subscript"/>
                      </w:rPr>
                      <m:t>плотность</m:t>
                    </m:r>
                  </m:e>
                  <m:sub>
                    <m:r>
                      <w:rPr>
                        <w:rFonts w:ascii="Arial" w:hAnsi="Arial" w:cs="Arial"/>
                        <w:color w:val="auto"/>
                        <w:sz w:val="22"/>
                        <w:szCs w:val="22"/>
                        <w:vertAlign w:val="subscript"/>
                      </w:rPr>
                      <m:t>смеси</m:t>
                    </m:r>
                  </m:sub>
                </m:sSub>
                <m:r>
                  <w:rPr>
                    <w:rFonts w:ascii="Cambria Math" w:hAnsi="Arial" w:cs="Arial"/>
                    <w:color w:val="auto"/>
                    <w:sz w:val="22"/>
                    <w:szCs w:val="22"/>
                    <w:vertAlign w:val="subscript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Arial" w:cs="Arial"/>
                        <w:bCs/>
                        <w:color w:val="auto"/>
                        <w:szCs w:val="22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Cs w:val="22"/>
                      </w:rPr>
                      <m:t>x=1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Cs w:val="22"/>
                      </w:rPr>
                      <m:t>#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color w:val="auto"/>
                        <w:szCs w:val="22"/>
                        <w:lang w:val="en-US"/>
                      </w:rPr>
                      <m:t>comp</m:t>
                    </m:r>
                  </m:sup>
                  <m:e>
                    <m:box>
                      <m:boxPr>
                        <m:ctrlPr>
                          <w:rPr>
                            <w:rFonts w:ascii="Cambria Math" w:hAnsi="Arial" w:cs="Arial"/>
                            <w:bCs/>
                            <w:color w:val="auto"/>
                            <w:szCs w:val="22"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>
                          <m:fPr>
                            <m:ctrlPr>
                              <w:rPr>
                                <w:rFonts w:ascii="Cambria Math" w:hAnsi="Arial" w:cs="Arial"/>
                                <w:bCs/>
                                <w:color w:val="auto"/>
                                <w:szCs w:val="22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Cs w:val="22"/>
                                  </w:rPr>
                                  <m:t>(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  <w:szCs w:val="22"/>
                                  </w:rPr>
                                  <m:t>объем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Cs w:val="22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  <w:szCs w:val="22"/>
                                  </w:rPr>
                                  <m:t>жидкости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Cs w:val="22"/>
                                  </w:rPr>
                                  <m:t xml:space="preserve"> %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  <w:szCs w:val="22"/>
                                  </w:rPr>
                                  <m:t>х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Cs w:val="22"/>
                              </w:rPr>
                              <m:t xml:space="preserve"> 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Arial" w:hAnsi="Arial" w:cs="Arial"/>
                                <w:color w:val="auto"/>
                                <w:szCs w:val="22"/>
                              </w:rPr>
                              <m:t>×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Arial" w:cs="Arial"/>
                                    <w:bCs/>
                                    <w:color w:val="auto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Cs w:val="22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  <w:szCs w:val="22"/>
                                  </w:rPr>
                                  <m:t>относительная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auto"/>
                                    <w:szCs w:val="22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Arial" w:hAnsi="Arial" w:cs="Arial"/>
                                    <w:color w:val="auto"/>
                                    <w:szCs w:val="22"/>
                                  </w:rPr>
                                  <m:t>плотность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auto"/>
                                    <w:szCs w:val="22"/>
                                    <w:lang w:val="en-US"/>
                                  </w:rPr>
                                  <m:t>n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Cs w:val="22"/>
                              </w:rPr>
                              <m:t>)</m:t>
                            </m:r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Arial" w:cs="Arial"/>
                                <w:color w:val="auto"/>
                                <w:szCs w:val="22"/>
                              </w:rPr>
                              <m:t>100</m:t>
                            </m:r>
                          </m:den>
                        </m:f>
                      </m:e>
                    </m:box>
                  </m:e>
                </m:nary>
              </m:oMath>
            </m:oMathPara>
          </w:p>
        </w:tc>
        <w:tc>
          <w:tcPr>
            <w:tcW w:w="1101" w:type="dxa"/>
            <w:vAlign w:val="center"/>
          </w:tcPr>
          <w:p w:rsidR="00A5581E" w:rsidRPr="00957E94" w:rsidRDefault="00A5581E" w:rsidP="00A5581E">
            <w:pPr>
              <w:jc w:val="right"/>
              <w:rPr>
                <w:rFonts w:ascii="Arial" w:hAnsi="Arial" w:cs="Arial"/>
                <w:bCs/>
                <w:color w:val="auto"/>
              </w:rPr>
            </w:pPr>
          </w:p>
        </w:tc>
      </w:tr>
    </w:tbl>
    <w:p w:rsidR="00092A67" w:rsidRPr="00957E94" w:rsidRDefault="00092A67" w:rsidP="00092A67">
      <w:pPr>
        <w:jc w:val="right"/>
        <w:rPr>
          <w:rFonts w:ascii="Arial" w:hAnsi="Arial" w:cs="Arial"/>
          <w:bCs/>
          <w:color w:val="auto"/>
        </w:rPr>
      </w:pPr>
    </w:p>
    <w:p w:rsidR="00E03180" w:rsidRPr="00957E94" w:rsidRDefault="003E24EB" w:rsidP="00092A67">
      <w:pPr>
        <w:jc w:val="both"/>
        <w:rPr>
          <w:rFonts w:ascii="Arial" w:hAnsi="Arial" w:cs="Arial"/>
          <w:color w:val="auto"/>
          <w:sz w:val="22"/>
          <w:vertAlign w:val="subscript"/>
          <w:lang w:val="en-US"/>
        </w:rPr>
      </w:pPr>
      <m:oMathPara>
        <m:oMath>
          <m:sSub>
            <m:sSubPr>
              <m:ctrlPr>
                <w:rPr>
                  <w:rFonts w:ascii="Cambria Math" w:hAnsi="Arial" w:cs="Arial"/>
                  <w:bCs/>
                  <w:color w:val="auto"/>
                  <w:sz w:val="22"/>
                </w:rPr>
              </m:ctrlPr>
            </m:sSubPr>
            <m:e>
              <m:r>
                <m:rPr>
                  <m:sty m:val="p"/>
                </m:rPr>
                <w:rPr>
                  <w:rFonts w:ascii="Arial" w:hAnsi="Arial" w:cs="Arial"/>
                  <w:color w:val="auto"/>
                  <w:sz w:val="22"/>
                </w:rPr>
                <m:t>Относительная</m:t>
              </m:r>
              <m:r>
                <m:rPr>
                  <m:sty m:val="p"/>
                </m:rPr>
                <w:rPr>
                  <w:rFonts w:ascii="Cambria Math" w:hAnsi="Arial" w:cs="Arial"/>
                  <w:color w:val="auto"/>
                  <w:sz w:val="22"/>
                </w:rPr>
                <m:t xml:space="preserve"> </m:t>
              </m:r>
              <m:r>
                <m:rPr>
                  <m:sty m:val="p"/>
                </m:rPr>
                <w:rPr>
                  <w:rFonts w:ascii="Arial" w:hAnsi="Arial" w:cs="Arial"/>
                  <w:color w:val="auto"/>
                  <w:sz w:val="22"/>
                </w:rPr>
                <m:t>плотность</m:t>
              </m:r>
            </m:e>
            <m:sub>
              <m:r>
                <m:rPr>
                  <m:sty m:val="p"/>
                </m:rPr>
                <w:rPr>
                  <w:rFonts w:ascii="Arial" w:hAnsi="Arial" w:cs="Arial"/>
                  <w:color w:val="auto"/>
                  <w:sz w:val="22"/>
                  <w:vertAlign w:val="subscript"/>
                </w:rPr>
                <m:t>смеси</m:t>
              </m:r>
            </m:sub>
          </m:sSub>
          <m:r>
            <w:rPr>
              <w:rFonts w:ascii="Cambria Math" w:hAnsi="Arial" w:cs="Arial"/>
              <w:color w:val="auto"/>
              <w:sz w:val="22"/>
            </w:rPr>
            <m:t>=</m:t>
          </m:r>
          <m:d>
            <m:dPr>
              <m:ctrlPr>
                <w:rPr>
                  <w:rFonts w:ascii="Cambria Math" w:hAnsi="Arial" w:cs="Arial"/>
                  <w:bCs/>
                  <w:color w:val="auto"/>
                  <w:sz w:val="22"/>
                  <w:vertAlign w:val="subscript"/>
                </w:rPr>
              </m:ctrlPr>
            </m:dPr>
            <m:e>
              <m:f>
                <m:fPr>
                  <m:ctrlPr>
                    <w:rPr>
                      <w:rFonts w:ascii="Cambria Math" w:hAnsi="Arial" w:cs="Arial"/>
                      <w:bCs/>
                      <w:color w:val="auto"/>
                      <w:sz w:val="22"/>
                      <w:vertAlign w:val="subscrip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0,007</m:t>
                  </m:r>
                  <m:r>
                    <m:rPr>
                      <m:sty m:val="p"/>
                    </m:rPr>
                    <w:rPr>
                      <w:rFonts w:ascii="Arial" w:hAnsi="Arial" w:cs="Arial"/>
                      <w:color w:val="auto"/>
                      <w:sz w:val="22"/>
                      <w:vertAlign w:val="subscript"/>
                    </w:rPr>
                    <m:t>×</m:t>
                  </m:r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0,35639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100</m:t>
                  </m:r>
                </m:den>
              </m:f>
            </m:e>
          </m:d>
          <m:r>
            <m:rPr>
              <m:sty m:val="p"/>
            </m:rPr>
            <w:rPr>
              <w:rFonts w:ascii="Cambria Math" w:hAnsi="Arial" w:cs="Arial"/>
              <w:color w:val="auto"/>
              <w:sz w:val="22"/>
              <w:vertAlign w:val="subscript"/>
            </w:rPr>
            <m:t>+</m:t>
          </m:r>
          <m:d>
            <m:dPr>
              <m:ctrlPr>
                <w:rPr>
                  <w:rFonts w:ascii="Cambria Math" w:hAnsi="Arial" w:cs="Arial"/>
                  <w:bCs/>
                  <w:color w:val="auto"/>
                  <w:sz w:val="22"/>
                  <w:vertAlign w:val="subscript"/>
                </w:rPr>
              </m:ctrlPr>
            </m:dPr>
            <m:e>
              <m:f>
                <m:fPr>
                  <m:ctrlPr>
                    <w:rPr>
                      <w:rFonts w:ascii="Cambria Math" w:hAnsi="Arial" w:cs="Arial"/>
                      <w:bCs/>
                      <w:color w:val="auto"/>
                      <w:sz w:val="22"/>
                      <w:vertAlign w:val="subscrip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80,57</m:t>
                  </m:r>
                  <m:r>
                    <m:rPr>
                      <m:sty m:val="p"/>
                    </m:rPr>
                    <w:rPr>
                      <w:rFonts w:ascii="Arial" w:hAnsi="Arial" w:cs="Arial"/>
                      <w:color w:val="auto"/>
                      <w:sz w:val="22"/>
                      <w:vertAlign w:val="subscript"/>
                    </w:rPr>
                    <m:t>×</m:t>
                  </m:r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0,50736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100</m:t>
                  </m:r>
                </m:den>
              </m:f>
            </m:e>
          </m:d>
          <m:r>
            <m:rPr>
              <m:sty m:val="p"/>
            </m:rPr>
            <w:rPr>
              <w:rFonts w:ascii="Cambria Math" w:hAnsi="Arial" w:cs="Arial"/>
              <w:color w:val="auto"/>
              <w:sz w:val="22"/>
              <w:vertAlign w:val="subscript"/>
            </w:rPr>
            <m:t>+</m:t>
          </m:r>
          <m:d>
            <m:dPr>
              <m:ctrlPr>
                <w:rPr>
                  <w:rFonts w:ascii="Cambria Math" w:hAnsi="Arial" w:cs="Arial"/>
                  <w:bCs/>
                  <w:color w:val="auto"/>
                  <w:sz w:val="22"/>
                  <w:vertAlign w:val="subscript"/>
                </w:rPr>
              </m:ctrlPr>
            </m:dPr>
            <m:e>
              <m:f>
                <m:fPr>
                  <m:ctrlPr>
                    <w:rPr>
                      <w:rFonts w:ascii="Cambria Math" w:hAnsi="Arial" w:cs="Arial"/>
                      <w:bCs/>
                      <w:color w:val="auto"/>
                      <w:sz w:val="22"/>
                      <w:vertAlign w:val="subscrip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5,09</m:t>
                  </m:r>
                  <m:r>
                    <m:rPr>
                      <m:sty m:val="p"/>
                    </m:rPr>
                    <w:rPr>
                      <w:rFonts w:ascii="Arial" w:hAnsi="Arial" w:cs="Arial"/>
                      <w:color w:val="auto"/>
                      <w:sz w:val="22"/>
                      <w:vertAlign w:val="subscript"/>
                    </w:rPr>
                    <m:t>×</m:t>
                  </m:r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0,56293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Arial" w:cs="Arial"/>
                      <w:color w:val="auto"/>
                      <w:sz w:val="22"/>
                      <w:vertAlign w:val="subscript"/>
                    </w:rPr>
                    <m:t>100</m:t>
                  </m:r>
                </m:den>
              </m:f>
            </m:e>
          </m:d>
          <m:r>
            <m:rPr>
              <m:sty m:val="p"/>
            </m:rPr>
            <w:rPr>
              <w:rFonts w:ascii="Cambria Math" w:hAnsi="Arial" w:cs="Arial"/>
              <w:color w:val="auto"/>
              <w:sz w:val="22"/>
              <w:vertAlign w:val="subscript"/>
            </w:rPr>
            <m:t>+</m:t>
          </m:r>
        </m:oMath>
      </m:oMathPara>
    </w:p>
    <w:p w:rsidR="00D67D19" w:rsidRPr="00957E94" w:rsidRDefault="00E03180" w:rsidP="00092A67">
      <w:pPr>
        <w:jc w:val="both"/>
        <w:rPr>
          <w:rFonts w:ascii="Arial" w:hAnsi="Arial" w:cs="Arial"/>
          <w:bCs/>
          <w:color w:val="auto"/>
        </w:rPr>
      </w:pPr>
      <m:oMath>
        <m:r>
          <w:rPr>
            <w:rFonts w:ascii="Cambria Math" w:hAnsi="Arial" w:cs="Arial"/>
            <w:color w:val="auto"/>
            <w:sz w:val="22"/>
            <w:vertAlign w:val="subscript"/>
          </w:rPr>
          <m:t>+</m:t>
        </m:r>
        <m:d>
          <m:dPr>
            <m:ctrlPr>
              <w:rPr>
                <w:rFonts w:ascii="Cambria Math" w:hAnsi="Arial" w:cs="Arial"/>
                <w:bCs/>
                <w:color w:val="auto"/>
                <w:sz w:val="22"/>
                <w:vertAlign w:val="subscript"/>
              </w:rPr>
            </m:ctrlPr>
          </m:dPr>
          <m:e>
            <m:f>
              <m:fPr>
                <m:ctrlPr>
                  <w:rPr>
                    <w:rFonts w:ascii="Cambria Math" w:hAnsi="Arial" w:cs="Arial"/>
                    <w:bCs/>
                    <w:color w:val="auto"/>
                    <w:sz w:val="22"/>
                    <w:vertAlign w:val="subscript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  <w:sz w:val="22"/>
                    <w:vertAlign w:val="subscript"/>
                  </w:rPr>
                  <m:t>14,27</m:t>
                </m:r>
                <m:r>
                  <m:rPr>
                    <m:sty m:val="p"/>
                  </m:rPr>
                  <w:rPr>
                    <w:rFonts w:ascii="Arial" w:hAnsi="Arial" w:cs="Arial"/>
                    <w:color w:val="auto"/>
                    <w:sz w:val="22"/>
                    <w:vertAlign w:val="subscript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  <w:sz w:val="22"/>
                    <w:vertAlign w:val="subscript"/>
                  </w:rPr>
                  <m:t>0,58407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color w:val="auto"/>
                    <w:sz w:val="22"/>
                    <w:vertAlign w:val="subscript"/>
                  </w:rPr>
                  <m:t>100</m:t>
                </m:r>
              </m:den>
            </m:f>
          </m:e>
        </m:d>
        <m:r>
          <w:rPr>
            <w:rFonts w:ascii="Cambria Math" w:hAnsi="Arial" w:cs="Arial"/>
            <w:color w:val="auto"/>
            <w:sz w:val="22"/>
            <w:vertAlign w:val="subscript"/>
          </w:rPr>
          <m:t>=0,521</m:t>
        </m:r>
      </m:oMath>
      <w:r w:rsidRPr="00957E94">
        <w:rPr>
          <w:rFonts w:ascii="Arial" w:hAnsi="Arial" w:cs="Arial"/>
          <w:color w:val="auto"/>
          <w:sz w:val="22"/>
          <w:vertAlign w:val="subscript"/>
        </w:rPr>
        <w:t xml:space="preserve"> </w:t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color w:val="auto"/>
          <w:sz w:val="22"/>
          <w:vertAlign w:val="subscript"/>
        </w:rPr>
        <w:tab/>
      </w:r>
      <w:r w:rsidRPr="00957E94">
        <w:rPr>
          <w:rFonts w:ascii="Arial" w:hAnsi="Arial" w:cs="Arial"/>
          <w:bCs/>
          <w:color w:val="auto"/>
        </w:rPr>
        <w:t>(Х</w:t>
      </w:r>
      <w:proofErr w:type="gramStart"/>
      <w:r w:rsidRPr="00957E94">
        <w:rPr>
          <w:rFonts w:ascii="Arial" w:hAnsi="Arial" w:cs="Arial"/>
          <w:bCs/>
          <w:color w:val="auto"/>
        </w:rPr>
        <w:t>1</w:t>
      </w:r>
      <w:proofErr w:type="gramEnd"/>
      <w:r w:rsidRPr="00957E94">
        <w:rPr>
          <w:rFonts w:ascii="Arial" w:hAnsi="Arial" w:cs="Arial"/>
          <w:bCs/>
          <w:color w:val="auto"/>
        </w:rPr>
        <w:t>.5)</w:t>
      </w:r>
    </w:p>
    <w:p w:rsidR="00D67D19" w:rsidRPr="00957E94" w:rsidRDefault="00D67D19" w:rsidP="0049236B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E03180" w:rsidRPr="00957E94" w:rsidRDefault="00405D9A" w:rsidP="00E03180">
      <w:pPr>
        <w:ind w:firstLine="567"/>
        <w:jc w:val="both"/>
        <w:rPr>
          <w:rFonts w:ascii="Arial" w:hAnsi="Arial" w:cs="Arial"/>
          <w:bCs/>
          <w:color w:val="auto"/>
          <w:sz w:val="20"/>
          <w:szCs w:val="20"/>
        </w:rPr>
      </w:pPr>
      <w:r w:rsidRPr="00957E94">
        <w:rPr>
          <w:rFonts w:ascii="Arial" w:hAnsi="Arial" w:cs="Arial"/>
          <w:bCs/>
          <w:color w:val="auto"/>
          <w:sz w:val="20"/>
          <w:szCs w:val="20"/>
        </w:rPr>
        <w:t>Примечание</w:t>
      </w:r>
      <w:r w:rsidR="00E03180" w:rsidRPr="00957E94">
        <w:rPr>
          <w:rFonts w:ascii="Arial" w:hAnsi="Arial" w:cs="Arial"/>
          <w:bCs/>
          <w:color w:val="auto"/>
          <w:sz w:val="20"/>
          <w:szCs w:val="20"/>
        </w:rPr>
        <w:t xml:space="preserve"> Х</w:t>
      </w:r>
      <w:proofErr w:type="gramStart"/>
      <w:r w:rsidR="00E03180" w:rsidRPr="00957E94">
        <w:rPr>
          <w:rFonts w:ascii="Arial" w:hAnsi="Arial" w:cs="Arial"/>
          <w:bCs/>
          <w:color w:val="auto"/>
          <w:sz w:val="20"/>
          <w:szCs w:val="20"/>
        </w:rPr>
        <w:t>1</w:t>
      </w:r>
      <w:proofErr w:type="gramEnd"/>
      <w:r w:rsidR="00E03180" w:rsidRPr="00957E94">
        <w:rPr>
          <w:rFonts w:ascii="Arial" w:hAnsi="Arial" w:cs="Arial"/>
          <w:bCs/>
          <w:color w:val="auto"/>
          <w:sz w:val="20"/>
          <w:szCs w:val="20"/>
        </w:rPr>
        <w:t xml:space="preserve">.1 </w:t>
      </w:r>
      <w:r w:rsidR="00E03180" w:rsidRPr="00957E94">
        <w:rPr>
          <w:rFonts w:ascii="Arial" w:hAnsi="Arial" w:cs="Arial"/>
          <w:b/>
          <w:bCs/>
          <w:color w:val="auto"/>
          <w:sz w:val="20"/>
          <w:szCs w:val="20"/>
        </w:rPr>
        <w:t>—</w:t>
      </w:r>
      <w:r w:rsidR="00E03180" w:rsidRPr="00957E94">
        <w:rPr>
          <w:rFonts w:ascii="Arial" w:hAnsi="Arial" w:cs="Arial"/>
          <w:bCs/>
          <w:color w:val="auto"/>
          <w:sz w:val="20"/>
          <w:szCs w:val="20"/>
        </w:rPr>
        <w:t xml:space="preserve"> Итоговая относительная плотность округляется до трех десятых в соответствии с </w:t>
      </w:r>
      <w:r w:rsidR="00E03180" w:rsidRPr="00957E94">
        <w:rPr>
          <w:rFonts w:ascii="Arial" w:hAnsi="Arial" w:cs="Arial"/>
          <w:bCs/>
          <w:color w:val="auto"/>
          <w:sz w:val="20"/>
          <w:szCs w:val="20"/>
          <w:lang w:val="en-US"/>
        </w:rPr>
        <w:t>ASTM</w:t>
      </w:r>
      <w:r w:rsidR="00E03180" w:rsidRPr="00957E94">
        <w:rPr>
          <w:rFonts w:ascii="Arial" w:hAnsi="Arial" w:cs="Arial"/>
          <w:bCs/>
          <w:color w:val="auto"/>
          <w:sz w:val="20"/>
          <w:szCs w:val="20"/>
        </w:rPr>
        <w:t xml:space="preserve"> D2598, 5.2.2. Однако</w:t>
      </w:r>
      <w:proofErr w:type="gramStart"/>
      <w:r w:rsidR="00E03180" w:rsidRPr="00957E94">
        <w:rPr>
          <w:rFonts w:ascii="Arial" w:hAnsi="Arial" w:cs="Arial"/>
          <w:bCs/>
          <w:color w:val="auto"/>
          <w:sz w:val="20"/>
          <w:szCs w:val="20"/>
        </w:rPr>
        <w:t>,</w:t>
      </w:r>
      <w:proofErr w:type="gramEnd"/>
      <w:r w:rsidR="00E03180" w:rsidRPr="00957E94">
        <w:rPr>
          <w:rFonts w:ascii="Arial" w:hAnsi="Arial" w:cs="Arial"/>
          <w:bCs/>
          <w:color w:val="auto"/>
          <w:sz w:val="20"/>
          <w:szCs w:val="20"/>
        </w:rPr>
        <w:t xml:space="preserve"> результат может быть представлен до такого количества значимых цифр, </w:t>
      </w:r>
      <w:r w:rsidR="008B44E8" w:rsidRPr="00957E94">
        <w:rPr>
          <w:rFonts w:ascii="Arial" w:hAnsi="Arial" w:cs="Arial"/>
          <w:bCs/>
          <w:color w:val="auto"/>
          <w:sz w:val="20"/>
          <w:szCs w:val="20"/>
        </w:rPr>
        <w:t>как</w:t>
      </w:r>
      <w:r w:rsidR="00E03180" w:rsidRPr="00957E94">
        <w:rPr>
          <w:rFonts w:ascii="Arial" w:hAnsi="Arial" w:cs="Arial"/>
          <w:bCs/>
          <w:color w:val="auto"/>
          <w:sz w:val="20"/>
          <w:szCs w:val="20"/>
        </w:rPr>
        <w:t xml:space="preserve"> использу</w:t>
      </w:r>
      <w:r w:rsidR="008B44E8" w:rsidRPr="00957E94">
        <w:rPr>
          <w:rFonts w:ascii="Arial" w:hAnsi="Arial" w:cs="Arial"/>
          <w:bCs/>
          <w:color w:val="auto"/>
          <w:sz w:val="20"/>
          <w:szCs w:val="20"/>
        </w:rPr>
        <w:t>е</w:t>
      </w:r>
      <w:r w:rsidR="00E03180" w:rsidRPr="00957E94">
        <w:rPr>
          <w:rFonts w:ascii="Arial" w:hAnsi="Arial" w:cs="Arial"/>
          <w:bCs/>
          <w:color w:val="auto"/>
          <w:sz w:val="20"/>
          <w:szCs w:val="20"/>
        </w:rPr>
        <w:t>тся для свойств компонента.</w:t>
      </w:r>
    </w:p>
    <w:p w:rsidR="00E03180" w:rsidRPr="00957E94" w:rsidRDefault="00E03180" w:rsidP="00E03180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E03180" w:rsidRPr="00957E94" w:rsidRDefault="00E03180" w:rsidP="00E03180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Х</w:t>
      </w:r>
      <w:proofErr w:type="gramStart"/>
      <w:r w:rsidRPr="00957E94">
        <w:rPr>
          <w:rFonts w:ascii="Arial" w:hAnsi="Arial" w:cs="Arial"/>
          <w:bCs/>
          <w:color w:val="auto"/>
        </w:rPr>
        <w:t>1</w:t>
      </w:r>
      <w:proofErr w:type="gramEnd"/>
      <w:r w:rsidRPr="00957E94">
        <w:rPr>
          <w:rFonts w:ascii="Arial" w:hAnsi="Arial" w:cs="Arial"/>
          <w:bCs/>
          <w:color w:val="auto"/>
        </w:rPr>
        <w:t xml:space="preserve">.5.4 </w:t>
      </w:r>
      <w:r w:rsidRPr="00957E94">
        <w:rPr>
          <w:rFonts w:ascii="Arial" w:hAnsi="Arial" w:cs="Arial"/>
          <w:bCs/>
          <w:color w:val="auto"/>
          <w:lang w:val="kk-KZ"/>
        </w:rPr>
        <w:t>Действие</w:t>
      </w:r>
      <w:r w:rsidRPr="00957E94">
        <w:rPr>
          <w:rFonts w:ascii="Arial" w:hAnsi="Arial" w:cs="Arial"/>
          <w:bCs/>
          <w:color w:val="auto"/>
        </w:rPr>
        <w:t xml:space="preserve"> 3 </w:t>
      </w:r>
      <w:r w:rsidRPr="00957E94">
        <w:rPr>
          <w:rFonts w:ascii="Arial" w:hAnsi="Arial" w:cs="Arial"/>
          <w:b/>
          <w:bCs/>
          <w:color w:val="auto"/>
        </w:rPr>
        <w:t>—</w:t>
      </w:r>
      <w:r w:rsidRPr="00957E94">
        <w:rPr>
          <w:rFonts w:ascii="Arial" w:hAnsi="Arial" w:cs="Arial"/>
          <w:bCs/>
          <w:color w:val="auto"/>
        </w:rPr>
        <w:t xml:space="preserve"> П</w:t>
      </w:r>
      <w:r w:rsidR="008B44E8" w:rsidRPr="00957E94">
        <w:rPr>
          <w:rFonts w:ascii="Arial" w:hAnsi="Arial" w:cs="Arial"/>
          <w:bCs/>
          <w:color w:val="auto"/>
        </w:rPr>
        <w:t xml:space="preserve">рименяется </w:t>
      </w:r>
      <w:r w:rsidRPr="00957E94">
        <w:rPr>
          <w:rFonts w:ascii="Arial" w:hAnsi="Arial" w:cs="Arial"/>
          <w:bCs/>
          <w:color w:val="auto"/>
        </w:rPr>
        <w:t xml:space="preserve">для </w:t>
      </w:r>
      <w:r w:rsidR="008B44E8" w:rsidRPr="00957E94">
        <w:rPr>
          <w:rFonts w:ascii="Arial" w:hAnsi="Arial" w:cs="Arial"/>
          <w:bCs/>
          <w:color w:val="auto"/>
        </w:rPr>
        <w:t xml:space="preserve">определения </w:t>
      </w:r>
      <w:r w:rsidRPr="00957E94">
        <w:rPr>
          <w:rFonts w:ascii="Arial" w:hAnsi="Arial" w:cs="Arial"/>
          <w:bCs/>
          <w:color w:val="auto"/>
        </w:rPr>
        <w:t>разности плотности между образцом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040DC3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>и</w:t>
      </w:r>
      <w:r w:rsidR="007A1D5E" w:rsidRPr="00957E94">
        <w:rPr>
          <w:rFonts w:ascii="Arial" w:hAnsi="Arial" w:cs="Arial"/>
          <w:bCs/>
          <w:color w:val="auto"/>
        </w:rPr>
        <w:t xml:space="preserve"> калибровочной смеси на основе пентана:</w:t>
      </w:r>
    </w:p>
    <w:p w:rsidR="00E03180" w:rsidRPr="00957E94" w:rsidRDefault="00E03180" w:rsidP="00E03180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0,631/0,521 </w:t>
      </w:r>
      <w:r w:rsidR="008B44E8" w:rsidRPr="00957E94">
        <w:rPr>
          <w:rFonts w:ascii="Arial" w:hAnsi="Arial" w:cs="Arial"/>
          <w:bCs/>
          <w:color w:val="auto"/>
        </w:rPr>
        <w:t>×</w:t>
      </w:r>
      <w:r w:rsidRPr="00957E94">
        <w:rPr>
          <w:rFonts w:ascii="Arial" w:hAnsi="Arial" w:cs="Arial"/>
          <w:bCs/>
          <w:color w:val="auto"/>
        </w:rPr>
        <w:t xml:space="preserve"> 35 мг/кг = 42 мг/кг масляный остаток в образце</w:t>
      </w:r>
      <w:r w:rsidR="008B44E8" w:rsidRPr="00957E94">
        <w:rPr>
          <w:rFonts w:ascii="Arial" w:hAnsi="Arial" w:cs="Arial"/>
          <w:bCs/>
          <w:color w:val="auto"/>
        </w:rPr>
        <w:t>.</w:t>
      </w:r>
    </w:p>
    <w:p w:rsidR="008B44E8" w:rsidRPr="00957E94" w:rsidRDefault="008B44E8">
      <w:pPr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br w:type="page"/>
      </w:r>
    </w:p>
    <w:p w:rsidR="008B44E8" w:rsidRPr="00957E94" w:rsidRDefault="008B44E8" w:rsidP="008B44E8">
      <w:pPr>
        <w:jc w:val="center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lastRenderedPageBreak/>
        <w:t>Приложение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4C18F9" w:rsidRPr="00957E94">
        <w:rPr>
          <w:rFonts w:ascii="Arial" w:hAnsi="Arial" w:cs="Arial"/>
          <w:b/>
          <w:bCs/>
          <w:color w:val="auto"/>
        </w:rPr>
        <w:t>X2</w:t>
      </w:r>
    </w:p>
    <w:p w:rsidR="008B44E8" w:rsidRPr="00957E94" w:rsidRDefault="00405D9A" w:rsidP="008B44E8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(справочное)</w:t>
      </w:r>
    </w:p>
    <w:p w:rsidR="00405D9A" w:rsidRPr="00957E94" w:rsidRDefault="00405D9A" w:rsidP="008B44E8">
      <w:pPr>
        <w:jc w:val="center"/>
        <w:rPr>
          <w:rFonts w:ascii="Arial" w:hAnsi="Arial" w:cs="Arial"/>
          <w:bCs/>
          <w:color w:val="auto"/>
        </w:rPr>
      </w:pPr>
    </w:p>
    <w:p w:rsidR="004C18F9" w:rsidRPr="00957E94" w:rsidRDefault="004C18F9" w:rsidP="008B44E8">
      <w:pPr>
        <w:jc w:val="center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>Мониторинг контроля качества</w:t>
      </w:r>
    </w:p>
    <w:p w:rsidR="009A539E" w:rsidRPr="00957E94" w:rsidRDefault="009A539E" w:rsidP="004C18F9">
      <w:pPr>
        <w:autoSpaceDE w:val="0"/>
        <w:autoSpaceDN w:val="0"/>
        <w:adjustRightInd w:val="0"/>
        <w:ind w:firstLine="567"/>
        <w:rPr>
          <w:rFonts w:ascii="Arial" w:hAnsi="Arial" w:cs="Arial"/>
          <w:b/>
          <w:bCs/>
          <w:color w:val="auto"/>
        </w:rPr>
      </w:pPr>
    </w:p>
    <w:p w:rsidR="004C18F9" w:rsidRPr="00957E94" w:rsidRDefault="004C18F9" w:rsidP="001735AA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X2.1</w:t>
      </w:r>
      <w:proofErr w:type="gramStart"/>
      <w:r w:rsidRPr="00957E94">
        <w:rPr>
          <w:rFonts w:ascii="Arial" w:hAnsi="Arial" w:cs="Arial"/>
          <w:color w:val="auto"/>
        </w:rPr>
        <w:t xml:space="preserve"> </w:t>
      </w:r>
      <w:r w:rsidR="001735AA" w:rsidRPr="00957E94">
        <w:rPr>
          <w:rFonts w:ascii="Arial" w:hAnsi="Arial" w:cs="Arial"/>
          <w:color w:val="auto"/>
        </w:rPr>
        <w:t>С</w:t>
      </w:r>
      <w:proofErr w:type="gramEnd"/>
      <w:r w:rsidR="001735AA" w:rsidRPr="00957E94">
        <w:rPr>
          <w:rFonts w:ascii="Arial" w:hAnsi="Arial" w:cs="Arial"/>
          <w:color w:val="auto"/>
        </w:rPr>
        <w:t>ледует п</w:t>
      </w:r>
      <w:r w:rsidRPr="00957E94">
        <w:rPr>
          <w:rFonts w:ascii="Arial" w:hAnsi="Arial" w:cs="Arial"/>
          <w:color w:val="auto"/>
        </w:rPr>
        <w:t>одтвердить характеристику прибора или методики испытания, анализируя</w:t>
      </w:r>
      <w:r w:rsidR="001735AA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>пробу контроля качества</w:t>
      </w:r>
      <w:r w:rsidR="00D23FCD" w:rsidRPr="00957E94">
        <w:rPr>
          <w:rFonts w:ascii="Arial" w:hAnsi="Arial" w:cs="Arial"/>
          <w:color w:val="auto"/>
        </w:rPr>
        <w:t xml:space="preserve"> (</w:t>
      </w:r>
      <w:r w:rsidR="00D23FCD" w:rsidRPr="00957E94">
        <w:rPr>
          <w:rFonts w:ascii="Arial" w:hAnsi="Arial" w:cs="Arial"/>
          <w:color w:val="auto"/>
          <w:lang w:val="en-US"/>
        </w:rPr>
        <w:t>QC</w:t>
      </w:r>
      <w:r w:rsidR="00D23FCD" w:rsidRPr="00957E94">
        <w:rPr>
          <w:rFonts w:ascii="Arial" w:hAnsi="Arial" w:cs="Arial"/>
          <w:color w:val="auto"/>
        </w:rPr>
        <w:t>)</w:t>
      </w:r>
      <w:r w:rsidRPr="00957E94">
        <w:rPr>
          <w:rFonts w:ascii="Arial" w:hAnsi="Arial" w:cs="Arial"/>
          <w:color w:val="auto"/>
        </w:rPr>
        <w:t>.</w:t>
      </w:r>
    </w:p>
    <w:p w:rsidR="004C18F9" w:rsidRPr="00957E94" w:rsidRDefault="004C18F9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  <w:vertAlign w:val="superscript"/>
        </w:rPr>
      </w:pPr>
      <w:r w:rsidRPr="00957E94">
        <w:rPr>
          <w:rFonts w:ascii="Arial" w:hAnsi="Arial" w:cs="Arial"/>
          <w:color w:val="auto"/>
        </w:rPr>
        <w:t>X2.2</w:t>
      </w:r>
      <w:proofErr w:type="gramStart"/>
      <w:r w:rsidRPr="00957E94">
        <w:rPr>
          <w:rFonts w:ascii="Arial" w:hAnsi="Arial" w:cs="Arial"/>
          <w:color w:val="auto"/>
        </w:rPr>
        <w:t xml:space="preserve"> П</w:t>
      </w:r>
      <w:proofErr w:type="gramEnd"/>
      <w:r w:rsidRPr="00957E94">
        <w:rPr>
          <w:rFonts w:ascii="Arial" w:hAnsi="Arial" w:cs="Arial"/>
          <w:color w:val="auto"/>
        </w:rPr>
        <w:t xml:space="preserve">еред мониторингом процесса измерений, пользователь данной методики должен определить среднее значение и пределы контроля пробы </w:t>
      </w:r>
      <w:r w:rsidR="00D23FCD" w:rsidRPr="00957E94">
        <w:rPr>
          <w:rFonts w:ascii="Arial" w:hAnsi="Arial" w:cs="Arial"/>
          <w:color w:val="auto"/>
        </w:rPr>
        <w:t>(</w:t>
      </w:r>
      <w:r w:rsidR="00D23FCD" w:rsidRPr="00957E94">
        <w:rPr>
          <w:rFonts w:ascii="Arial" w:hAnsi="Arial" w:cs="Arial"/>
          <w:color w:val="auto"/>
          <w:lang w:val="en-US"/>
        </w:rPr>
        <w:t>QC</w:t>
      </w:r>
      <w:r w:rsidR="00D23FCD" w:rsidRPr="00957E94">
        <w:rPr>
          <w:rFonts w:ascii="Arial" w:hAnsi="Arial" w:cs="Arial"/>
          <w:color w:val="auto"/>
        </w:rPr>
        <w:t xml:space="preserve">). </w:t>
      </w:r>
      <w:r w:rsidRPr="00957E94">
        <w:rPr>
          <w:rFonts w:ascii="Arial" w:hAnsi="Arial" w:cs="Arial"/>
          <w:color w:val="auto"/>
        </w:rPr>
        <w:t>См</w:t>
      </w:r>
      <w:proofErr w:type="gramStart"/>
      <w:r w:rsidRPr="00957E94">
        <w:rPr>
          <w:rFonts w:ascii="Arial" w:hAnsi="Arial" w:cs="Arial"/>
          <w:color w:val="auto"/>
        </w:rPr>
        <w:t>.м</w:t>
      </w:r>
      <w:proofErr w:type="gramEnd"/>
      <w:r w:rsidRPr="00957E94">
        <w:rPr>
          <w:rFonts w:ascii="Arial" w:hAnsi="Arial" w:cs="Arial"/>
          <w:color w:val="auto"/>
        </w:rPr>
        <w:t>етодику ASTM D6299 и MNL71</w:t>
      </w:r>
      <w:r w:rsidR="00D23FCD" w:rsidRPr="00957E94">
        <w:rPr>
          <w:rFonts w:ascii="Arial" w:hAnsi="Arial" w:cs="Arial"/>
          <w:color w:val="auto"/>
          <w:vertAlign w:val="superscript"/>
        </w:rPr>
        <w:t>4</w:t>
      </w:r>
    </w:p>
    <w:p w:rsidR="004C18F9" w:rsidRPr="00957E94" w:rsidRDefault="00D0004C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X2.3 Фиксируют</w:t>
      </w:r>
      <w:r w:rsidR="009A539E" w:rsidRPr="00957E94">
        <w:rPr>
          <w:rFonts w:ascii="Arial" w:hAnsi="Arial" w:cs="Arial"/>
          <w:color w:val="auto"/>
        </w:rPr>
        <w:t xml:space="preserve"> результаты</w:t>
      </w:r>
      <w:r w:rsidR="004C18F9" w:rsidRPr="00957E94">
        <w:rPr>
          <w:rFonts w:ascii="Arial" w:hAnsi="Arial" w:cs="Arial"/>
          <w:color w:val="auto"/>
        </w:rPr>
        <w:t xml:space="preserve"> </w:t>
      </w:r>
      <w:r w:rsidR="00D23FCD" w:rsidRPr="00957E94">
        <w:rPr>
          <w:rFonts w:ascii="Arial" w:hAnsi="Arial" w:cs="Arial"/>
          <w:color w:val="auto"/>
        </w:rPr>
        <w:t>(</w:t>
      </w:r>
      <w:r w:rsidR="00D23FCD" w:rsidRPr="00957E94">
        <w:rPr>
          <w:rFonts w:ascii="Arial" w:hAnsi="Arial" w:cs="Arial"/>
          <w:color w:val="auto"/>
          <w:lang w:val="en-US"/>
        </w:rPr>
        <w:t>QC</w:t>
      </w:r>
      <w:r w:rsidR="00D23FCD" w:rsidRPr="00957E94">
        <w:rPr>
          <w:rFonts w:ascii="Arial" w:hAnsi="Arial" w:cs="Arial"/>
          <w:color w:val="auto"/>
        </w:rPr>
        <w:t>)</w:t>
      </w:r>
      <w:proofErr w:type="gramStart"/>
      <w:r w:rsidR="00D23FCD" w:rsidRPr="00957E94">
        <w:rPr>
          <w:rFonts w:ascii="Arial" w:hAnsi="Arial" w:cs="Arial"/>
          <w:color w:val="auto"/>
        </w:rPr>
        <w:t>.</w:t>
      </w:r>
      <w:proofErr w:type="gramEnd"/>
      <w:r w:rsidR="00D23FCD" w:rsidRPr="00957E94">
        <w:rPr>
          <w:rFonts w:ascii="Arial" w:hAnsi="Arial" w:cs="Arial"/>
          <w:color w:val="auto"/>
        </w:rPr>
        <w:t xml:space="preserve"> </w:t>
      </w:r>
      <w:proofErr w:type="gramStart"/>
      <w:r w:rsidR="004C18F9" w:rsidRPr="00957E94">
        <w:rPr>
          <w:rFonts w:ascii="Arial" w:hAnsi="Arial" w:cs="Arial"/>
          <w:color w:val="auto"/>
        </w:rPr>
        <w:t>и</w:t>
      </w:r>
      <w:proofErr w:type="gramEnd"/>
      <w:r w:rsidR="004C18F9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>анализируют</w:t>
      </w:r>
      <w:r w:rsidR="004C18F9" w:rsidRPr="00957E94">
        <w:rPr>
          <w:rFonts w:ascii="Arial" w:hAnsi="Arial" w:cs="Arial"/>
          <w:color w:val="auto"/>
        </w:rPr>
        <w:t xml:space="preserve"> по </w:t>
      </w:r>
      <w:r w:rsidR="00D23FCD" w:rsidRPr="00957E94">
        <w:rPr>
          <w:rFonts w:ascii="Arial" w:hAnsi="Arial" w:cs="Arial"/>
          <w:color w:val="auto"/>
        </w:rPr>
        <w:t>графикам (</w:t>
      </w:r>
      <w:r w:rsidR="00D23FCD" w:rsidRPr="00957E94">
        <w:rPr>
          <w:rFonts w:ascii="Arial" w:hAnsi="Arial" w:cs="Arial"/>
          <w:color w:val="auto"/>
          <w:lang w:val="en-US"/>
        </w:rPr>
        <w:t>QC</w:t>
      </w:r>
      <w:r w:rsidR="00D23FCD" w:rsidRPr="00957E94">
        <w:rPr>
          <w:rFonts w:ascii="Arial" w:hAnsi="Arial" w:cs="Arial"/>
          <w:color w:val="auto"/>
        </w:rPr>
        <w:t>)</w:t>
      </w:r>
      <w:r w:rsidR="004C18F9" w:rsidRPr="00957E94">
        <w:rPr>
          <w:rFonts w:ascii="Arial" w:hAnsi="Arial" w:cs="Arial"/>
          <w:color w:val="auto"/>
        </w:rPr>
        <w:t xml:space="preserve"> или с помощью других статистически эквивалентных методик для установления статуса статистического контроля всего процесса испытания. См. </w:t>
      </w:r>
      <w:r w:rsidR="009A539E" w:rsidRPr="00957E94">
        <w:rPr>
          <w:rFonts w:ascii="Arial" w:hAnsi="Arial" w:cs="Arial"/>
          <w:color w:val="auto"/>
        </w:rPr>
        <w:t>ASTM D6299 и MNL7</w:t>
      </w:r>
      <w:r w:rsidR="008B44E8" w:rsidRPr="00957E94">
        <w:rPr>
          <w:rStyle w:val="af6"/>
          <w:rFonts w:ascii="Arial" w:hAnsi="Arial" w:cs="Arial"/>
          <w:color w:val="auto"/>
        </w:rPr>
        <w:footnoteReference w:id="3"/>
      </w:r>
      <w:r w:rsidRPr="00957E94">
        <w:rPr>
          <w:rFonts w:ascii="Arial" w:hAnsi="Arial" w:cs="Arial"/>
          <w:color w:val="auto"/>
        </w:rPr>
        <w:t>. Исследуют</w:t>
      </w:r>
      <w:r w:rsidR="004C18F9" w:rsidRPr="00957E94">
        <w:rPr>
          <w:rFonts w:ascii="Arial" w:hAnsi="Arial" w:cs="Arial"/>
          <w:color w:val="auto"/>
        </w:rPr>
        <w:t xml:space="preserve"> данные вне контроля для </w:t>
      </w:r>
      <w:r w:rsidR="00D23FCD" w:rsidRPr="00957E94">
        <w:rPr>
          <w:rFonts w:ascii="Arial" w:hAnsi="Arial" w:cs="Arial"/>
          <w:color w:val="auto"/>
        </w:rPr>
        <w:t>выявления</w:t>
      </w:r>
      <w:r w:rsidR="004C18F9" w:rsidRPr="00957E94">
        <w:rPr>
          <w:rFonts w:ascii="Arial" w:hAnsi="Arial" w:cs="Arial"/>
          <w:color w:val="auto"/>
        </w:rPr>
        <w:t xml:space="preserve"> основной причины. Результаты данного исследования могут, но не обязательно, привести к повторной калибровке прибора.</w:t>
      </w:r>
    </w:p>
    <w:p w:rsidR="009A539E" w:rsidRPr="00957E94" w:rsidRDefault="009A539E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</w:p>
    <w:p w:rsidR="004C18F9" w:rsidRPr="00957E94" w:rsidRDefault="00405D9A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  <w:sz w:val="20"/>
          <w:szCs w:val="20"/>
        </w:rPr>
      </w:pPr>
      <w:r w:rsidRPr="00957E94">
        <w:rPr>
          <w:rFonts w:ascii="Arial" w:hAnsi="Arial" w:cs="Arial"/>
          <w:color w:val="auto"/>
          <w:spacing w:val="20"/>
          <w:sz w:val="20"/>
          <w:szCs w:val="20"/>
        </w:rPr>
        <w:t>Примечание</w:t>
      </w:r>
      <w:r w:rsidR="004C18F9" w:rsidRPr="00957E94">
        <w:rPr>
          <w:rFonts w:ascii="Arial" w:hAnsi="Arial" w:cs="Arial"/>
          <w:color w:val="auto"/>
          <w:sz w:val="20"/>
          <w:szCs w:val="20"/>
        </w:rPr>
        <w:t xml:space="preserve"> X2.1 — При отсутствии в методике анализа четких требований, в X2.4 приведены указания по периодичности </w:t>
      </w:r>
      <w:r w:rsidR="008B44E8" w:rsidRPr="00957E94">
        <w:rPr>
          <w:rFonts w:ascii="Arial" w:hAnsi="Arial" w:cs="Arial"/>
          <w:color w:val="auto"/>
          <w:sz w:val="20"/>
          <w:szCs w:val="20"/>
        </w:rPr>
        <w:t>QC</w:t>
      </w:r>
      <w:r w:rsidR="004C18F9" w:rsidRPr="00957E94">
        <w:rPr>
          <w:rFonts w:ascii="Arial" w:hAnsi="Arial" w:cs="Arial"/>
          <w:color w:val="auto"/>
          <w:sz w:val="20"/>
          <w:szCs w:val="20"/>
        </w:rPr>
        <w:t>.</w:t>
      </w:r>
    </w:p>
    <w:p w:rsidR="009A539E" w:rsidRPr="00957E94" w:rsidRDefault="009A539E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</w:p>
    <w:p w:rsidR="007A1B20" w:rsidRPr="00957E94" w:rsidRDefault="004C18F9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 xml:space="preserve">X2.4 Периодичность </w:t>
      </w:r>
      <w:r w:rsidR="008B44E8" w:rsidRPr="00957E94">
        <w:rPr>
          <w:rFonts w:ascii="Arial" w:hAnsi="Arial" w:cs="Arial"/>
          <w:color w:val="auto"/>
        </w:rPr>
        <w:t xml:space="preserve">QC </w:t>
      </w:r>
      <w:r w:rsidRPr="00957E94">
        <w:rPr>
          <w:rFonts w:ascii="Arial" w:hAnsi="Arial" w:cs="Arial"/>
          <w:color w:val="auto"/>
        </w:rPr>
        <w:t xml:space="preserve">зависит от критичности измеряемого качества, демонстрируемой стабильности процесса испытания, а также требований заказчика. Обычно проба </w:t>
      </w:r>
      <w:r w:rsidR="008B44E8" w:rsidRPr="00957E94">
        <w:rPr>
          <w:rFonts w:ascii="Arial" w:hAnsi="Arial" w:cs="Arial"/>
          <w:color w:val="auto"/>
        </w:rPr>
        <w:t xml:space="preserve">QC </w:t>
      </w:r>
      <w:r w:rsidR="00D0004C" w:rsidRPr="00957E94">
        <w:rPr>
          <w:rFonts w:ascii="Arial" w:hAnsi="Arial" w:cs="Arial"/>
          <w:color w:val="auto"/>
        </w:rPr>
        <w:t>анализируют</w:t>
      </w:r>
      <w:r w:rsidRPr="00957E94">
        <w:rPr>
          <w:rFonts w:ascii="Arial" w:hAnsi="Arial" w:cs="Arial"/>
          <w:color w:val="auto"/>
        </w:rPr>
        <w:t xml:space="preserve"> каждый день при испытании с использованием штатных проб. Частота </w:t>
      </w:r>
      <w:r w:rsidR="008B44E8" w:rsidRPr="00957E94">
        <w:rPr>
          <w:rFonts w:ascii="Arial" w:hAnsi="Arial" w:cs="Arial"/>
          <w:color w:val="auto"/>
        </w:rPr>
        <w:t xml:space="preserve">QC </w:t>
      </w:r>
      <w:r w:rsidRPr="00957E94">
        <w:rPr>
          <w:rFonts w:ascii="Arial" w:hAnsi="Arial" w:cs="Arial"/>
          <w:color w:val="auto"/>
        </w:rPr>
        <w:t xml:space="preserve">должна увеличиваться, если периодически контролируется </w:t>
      </w:r>
      <w:r w:rsidR="007A1B20" w:rsidRPr="00957E94">
        <w:rPr>
          <w:rFonts w:ascii="Arial" w:hAnsi="Arial" w:cs="Arial"/>
          <w:color w:val="auto"/>
        </w:rPr>
        <w:t xml:space="preserve">большое количество проб. </w:t>
      </w:r>
      <w:r w:rsidR="00D0004C" w:rsidRPr="00957E94">
        <w:rPr>
          <w:rFonts w:ascii="Arial" w:hAnsi="Arial" w:cs="Arial"/>
          <w:color w:val="auto"/>
        </w:rPr>
        <w:t>Е</w:t>
      </w:r>
      <w:r w:rsidRPr="00957E94">
        <w:rPr>
          <w:rFonts w:ascii="Arial" w:hAnsi="Arial" w:cs="Arial"/>
          <w:color w:val="auto"/>
        </w:rPr>
        <w:t xml:space="preserve">сли подтверждается, что результаты испытаний находятся в пределах статистического контроля, то частота проведения испытания для проверки </w:t>
      </w:r>
      <w:r w:rsidR="008B44E8" w:rsidRPr="00957E94">
        <w:rPr>
          <w:rFonts w:ascii="Arial" w:hAnsi="Arial" w:cs="Arial"/>
          <w:color w:val="auto"/>
        </w:rPr>
        <w:t>QC</w:t>
      </w:r>
      <w:r w:rsidRPr="00957E94">
        <w:rPr>
          <w:rFonts w:ascii="Arial" w:hAnsi="Arial" w:cs="Arial"/>
          <w:color w:val="auto"/>
        </w:rPr>
        <w:t xml:space="preserve"> может быть снижена. </w:t>
      </w:r>
      <w:proofErr w:type="spellStart"/>
      <w:r w:rsidRPr="00957E94">
        <w:rPr>
          <w:rFonts w:ascii="Arial" w:hAnsi="Arial" w:cs="Arial"/>
          <w:color w:val="auto"/>
        </w:rPr>
        <w:t>Прецизионность</w:t>
      </w:r>
      <w:proofErr w:type="spellEnd"/>
      <w:r w:rsidRPr="00957E94">
        <w:rPr>
          <w:rFonts w:ascii="Arial" w:hAnsi="Arial" w:cs="Arial"/>
          <w:color w:val="auto"/>
        </w:rPr>
        <w:t xml:space="preserve"> пробы </w:t>
      </w:r>
      <w:r w:rsidR="008B44E8" w:rsidRPr="00957E94">
        <w:rPr>
          <w:rFonts w:ascii="Arial" w:hAnsi="Arial" w:cs="Arial"/>
          <w:color w:val="auto"/>
        </w:rPr>
        <w:t xml:space="preserve">QC </w:t>
      </w:r>
      <w:r w:rsidRPr="00957E94">
        <w:rPr>
          <w:rFonts w:ascii="Arial" w:hAnsi="Arial" w:cs="Arial"/>
          <w:color w:val="auto"/>
        </w:rPr>
        <w:t>должна периодически проверяться на точность метод</w:t>
      </w:r>
      <w:r w:rsidR="007A1B20" w:rsidRPr="00957E94">
        <w:rPr>
          <w:rFonts w:ascii="Arial" w:hAnsi="Arial" w:cs="Arial"/>
          <w:color w:val="auto"/>
        </w:rPr>
        <w:t>у</w:t>
      </w:r>
      <w:r w:rsidRPr="00957E94">
        <w:rPr>
          <w:rFonts w:ascii="Arial" w:hAnsi="Arial" w:cs="Arial"/>
          <w:color w:val="auto"/>
        </w:rPr>
        <w:t xml:space="preserve"> ASTM, чтобы обеспечить качество данных. См. ASTM D6299 и MNL7</w:t>
      </w:r>
      <w:r w:rsidR="00425517" w:rsidRPr="00957E94">
        <w:rPr>
          <w:rFonts w:ascii="Arial" w:hAnsi="Arial" w:cs="Arial"/>
          <w:color w:val="auto"/>
          <w:vertAlign w:val="superscript"/>
        </w:rPr>
        <w:t>4</w:t>
      </w:r>
      <w:r w:rsidR="008B44E8" w:rsidRPr="00957E94">
        <w:rPr>
          <w:rFonts w:ascii="Arial" w:hAnsi="Arial" w:cs="Arial"/>
          <w:color w:val="auto"/>
        </w:rPr>
        <w:t>.</w:t>
      </w:r>
    </w:p>
    <w:p w:rsidR="004C18F9" w:rsidRPr="00957E94" w:rsidRDefault="004C18F9" w:rsidP="004C18F9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X2.5</w:t>
      </w:r>
      <w:proofErr w:type="gramStart"/>
      <w:r w:rsidRPr="00957E94">
        <w:rPr>
          <w:rFonts w:ascii="Arial" w:hAnsi="Arial" w:cs="Arial"/>
          <w:color w:val="auto"/>
        </w:rPr>
        <w:t xml:space="preserve"> Р</w:t>
      </w:r>
      <w:proofErr w:type="gramEnd"/>
      <w:r w:rsidRPr="00957E94">
        <w:rPr>
          <w:rFonts w:ascii="Arial" w:hAnsi="Arial" w:cs="Arial"/>
          <w:color w:val="auto"/>
        </w:rPr>
        <w:t>екомендуется, если это возможно,</w:t>
      </w:r>
      <w:r w:rsidR="007A1B20" w:rsidRPr="00957E94">
        <w:rPr>
          <w:rFonts w:ascii="Arial" w:hAnsi="Arial" w:cs="Arial"/>
          <w:color w:val="auto"/>
        </w:rPr>
        <w:t xml:space="preserve"> чтобы</w:t>
      </w:r>
      <w:r w:rsidRPr="00957E94">
        <w:rPr>
          <w:rFonts w:ascii="Arial" w:hAnsi="Arial" w:cs="Arial"/>
          <w:color w:val="auto"/>
        </w:rPr>
        <w:t xml:space="preserve"> тип</w:t>
      </w:r>
      <w:r w:rsidR="008B44E8" w:rsidRPr="00957E94">
        <w:rPr>
          <w:rFonts w:ascii="Arial" w:hAnsi="Arial" w:cs="Arial"/>
          <w:color w:val="auto"/>
        </w:rPr>
        <w:t xml:space="preserve"> пробы QC, который</w:t>
      </w:r>
      <w:r w:rsidRPr="00957E94">
        <w:rPr>
          <w:rFonts w:ascii="Arial" w:hAnsi="Arial" w:cs="Arial"/>
          <w:color w:val="auto"/>
        </w:rPr>
        <w:t xml:space="preserve"> регулярно испы</w:t>
      </w:r>
      <w:r w:rsidR="007A1B20" w:rsidRPr="00957E94">
        <w:rPr>
          <w:rFonts w:ascii="Arial" w:hAnsi="Arial" w:cs="Arial"/>
          <w:color w:val="auto"/>
        </w:rPr>
        <w:t>тывае</w:t>
      </w:r>
      <w:r w:rsidR="008B44E8" w:rsidRPr="00957E94">
        <w:rPr>
          <w:rFonts w:ascii="Arial" w:hAnsi="Arial" w:cs="Arial"/>
          <w:color w:val="auto"/>
        </w:rPr>
        <w:t xml:space="preserve">тся, </w:t>
      </w:r>
      <w:r w:rsidRPr="00957E94">
        <w:rPr>
          <w:rFonts w:ascii="Arial" w:hAnsi="Arial" w:cs="Arial"/>
          <w:color w:val="auto"/>
        </w:rPr>
        <w:t xml:space="preserve">был репрезентативным </w:t>
      </w:r>
      <w:r w:rsidR="008B44E8" w:rsidRPr="00957E94">
        <w:rPr>
          <w:rFonts w:ascii="Arial" w:hAnsi="Arial" w:cs="Arial"/>
          <w:color w:val="auto"/>
        </w:rPr>
        <w:t xml:space="preserve">для </w:t>
      </w:r>
      <w:r w:rsidRPr="00957E94">
        <w:rPr>
          <w:rFonts w:ascii="Arial" w:hAnsi="Arial" w:cs="Arial"/>
          <w:color w:val="auto"/>
        </w:rPr>
        <w:t xml:space="preserve">регулярно </w:t>
      </w:r>
      <w:r w:rsidR="008B44E8" w:rsidRPr="00957E94">
        <w:rPr>
          <w:rFonts w:ascii="Arial" w:hAnsi="Arial" w:cs="Arial"/>
          <w:color w:val="auto"/>
        </w:rPr>
        <w:t>анализируемого</w:t>
      </w:r>
      <w:r w:rsidRPr="00957E94">
        <w:rPr>
          <w:rFonts w:ascii="Arial" w:hAnsi="Arial" w:cs="Arial"/>
          <w:color w:val="auto"/>
        </w:rPr>
        <w:t xml:space="preserve"> материала. Достаточные запасы пробы </w:t>
      </w:r>
      <w:r w:rsidR="008B44E8" w:rsidRPr="00957E94">
        <w:rPr>
          <w:rFonts w:ascii="Arial" w:hAnsi="Arial" w:cs="Arial"/>
          <w:color w:val="auto"/>
        </w:rPr>
        <w:t xml:space="preserve">QC </w:t>
      </w:r>
      <w:r w:rsidRPr="00957E94">
        <w:rPr>
          <w:rFonts w:ascii="Arial" w:hAnsi="Arial" w:cs="Arial"/>
          <w:color w:val="auto"/>
        </w:rPr>
        <w:t>должны быть в наличии в течени</w:t>
      </w:r>
      <w:r w:rsidR="00B72649" w:rsidRPr="00957E94">
        <w:rPr>
          <w:rFonts w:ascii="Arial" w:hAnsi="Arial" w:cs="Arial"/>
          <w:color w:val="auto"/>
        </w:rPr>
        <w:t>е указанного периода применения</w:t>
      </w:r>
      <w:r w:rsidRPr="00957E94">
        <w:rPr>
          <w:rFonts w:ascii="Arial" w:hAnsi="Arial" w:cs="Arial"/>
          <w:color w:val="auto"/>
        </w:rPr>
        <w:t xml:space="preserve"> </w:t>
      </w:r>
      <w:r w:rsidR="00B72649" w:rsidRPr="00957E94">
        <w:rPr>
          <w:rFonts w:ascii="Arial" w:hAnsi="Arial" w:cs="Arial"/>
          <w:color w:val="auto"/>
        </w:rPr>
        <w:t>и</w:t>
      </w:r>
      <w:r w:rsidRPr="00957E94">
        <w:rPr>
          <w:rFonts w:ascii="Arial" w:hAnsi="Arial" w:cs="Arial"/>
          <w:color w:val="auto"/>
        </w:rPr>
        <w:t xml:space="preserve"> должны быть однородными</w:t>
      </w:r>
      <w:r w:rsidR="00B72649" w:rsidRPr="00957E94">
        <w:rPr>
          <w:rFonts w:ascii="Arial" w:hAnsi="Arial" w:cs="Arial"/>
          <w:color w:val="auto"/>
        </w:rPr>
        <w:t>,</w:t>
      </w:r>
      <w:r w:rsidRPr="00957E94">
        <w:rPr>
          <w:rFonts w:ascii="Arial" w:hAnsi="Arial" w:cs="Arial"/>
          <w:color w:val="auto"/>
        </w:rPr>
        <w:t xml:space="preserve"> стабильными в предполагаемых условиях хранения.</w:t>
      </w:r>
    </w:p>
    <w:p w:rsidR="00D67D19" w:rsidRPr="00957E94" w:rsidRDefault="004C18F9" w:rsidP="007A1B20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X2.6</w:t>
      </w:r>
      <w:r w:rsidR="007A1B20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>См. ASTM D6299 и MNL7</w:t>
      </w:r>
      <w:r w:rsidR="00425517" w:rsidRPr="00957E94">
        <w:rPr>
          <w:rFonts w:ascii="Arial" w:hAnsi="Arial" w:cs="Arial"/>
          <w:color w:val="auto"/>
          <w:vertAlign w:val="superscript"/>
        </w:rPr>
        <w:t>4</w:t>
      </w:r>
      <w:r w:rsidRPr="00957E94">
        <w:rPr>
          <w:rFonts w:ascii="Arial" w:hAnsi="Arial" w:cs="Arial"/>
          <w:color w:val="auto"/>
        </w:rPr>
        <w:t xml:space="preserve"> </w:t>
      </w:r>
      <w:r w:rsidR="00B72649" w:rsidRPr="00957E94">
        <w:rPr>
          <w:rFonts w:ascii="Arial" w:hAnsi="Arial" w:cs="Arial"/>
          <w:color w:val="auto"/>
        </w:rPr>
        <w:t>для дальнейшего руководства по методам построения графиков QC и контроля.</w:t>
      </w:r>
    </w:p>
    <w:p w:rsidR="00A5581E" w:rsidRPr="00957E94" w:rsidRDefault="00A5581E" w:rsidP="007A1B20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</w:p>
    <w:p w:rsidR="00B72649" w:rsidRPr="00957E94" w:rsidRDefault="00B72649">
      <w:pPr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br w:type="page"/>
      </w:r>
    </w:p>
    <w:p w:rsidR="00B72649" w:rsidRPr="00957E94" w:rsidRDefault="00B72649" w:rsidP="00D23FCD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lastRenderedPageBreak/>
        <w:t xml:space="preserve">Приложение </w:t>
      </w:r>
      <w:r w:rsidR="00D600A5" w:rsidRPr="00957E94">
        <w:rPr>
          <w:rFonts w:ascii="Arial" w:hAnsi="Arial" w:cs="Arial"/>
          <w:b/>
          <w:color w:val="auto"/>
        </w:rPr>
        <w:t>Х3</w:t>
      </w:r>
    </w:p>
    <w:p w:rsidR="00B72649" w:rsidRPr="00957E94" w:rsidRDefault="00B72649" w:rsidP="00D23FCD">
      <w:pPr>
        <w:autoSpaceDE w:val="0"/>
        <w:autoSpaceDN w:val="0"/>
        <w:adjustRightInd w:val="0"/>
        <w:jc w:val="center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</w:rPr>
        <w:t>(</w:t>
      </w:r>
      <w:r w:rsidRPr="00957E94">
        <w:rPr>
          <w:rFonts w:ascii="Arial" w:hAnsi="Arial" w:cs="Arial"/>
          <w:color w:val="auto"/>
          <w:lang w:val="kk-KZ"/>
        </w:rPr>
        <w:t>справочное</w:t>
      </w:r>
      <w:r w:rsidRPr="00957E94">
        <w:rPr>
          <w:rFonts w:ascii="Arial" w:hAnsi="Arial" w:cs="Arial"/>
          <w:color w:val="auto"/>
        </w:rPr>
        <w:t>)</w:t>
      </w:r>
    </w:p>
    <w:p w:rsidR="00B72649" w:rsidRPr="00957E94" w:rsidRDefault="00B72649" w:rsidP="00D23FCD">
      <w:pPr>
        <w:autoSpaceDE w:val="0"/>
        <w:autoSpaceDN w:val="0"/>
        <w:adjustRightInd w:val="0"/>
        <w:jc w:val="center"/>
        <w:rPr>
          <w:rFonts w:ascii="Arial" w:hAnsi="Arial" w:cs="Arial"/>
          <w:i/>
          <w:color w:val="auto"/>
          <w:lang w:val="kk-KZ"/>
        </w:rPr>
      </w:pPr>
    </w:p>
    <w:p w:rsidR="00D600A5" w:rsidRPr="00957E94" w:rsidRDefault="00D600A5" w:rsidP="00D23FCD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vertAlign w:val="subscript"/>
        </w:rPr>
      </w:pPr>
      <w:r w:rsidRPr="00957E94">
        <w:rPr>
          <w:rFonts w:ascii="Arial" w:hAnsi="Arial" w:cs="Arial"/>
          <w:b/>
          <w:color w:val="auto"/>
        </w:rPr>
        <w:t xml:space="preserve">Анализ бензола, толуола и углеводородов с числом атомов углерода </w:t>
      </w:r>
      <w:r w:rsidR="003B3548" w:rsidRPr="00957E94">
        <w:rPr>
          <w:rFonts w:ascii="Arial" w:hAnsi="Arial" w:cs="Arial"/>
          <w:b/>
          <w:color w:val="auto"/>
          <w:lang w:val="kk-KZ"/>
        </w:rPr>
        <w:t xml:space="preserve">от </w:t>
      </w:r>
      <w:r w:rsidR="007436B2" w:rsidRPr="00957E94">
        <w:rPr>
          <w:rFonts w:ascii="Arial" w:hAnsi="Arial" w:cs="Arial"/>
          <w:b/>
          <w:color w:val="auto"/>
        </w:rPr>
        <w:t>С</w:t>
      </w:r>
      <w:proofErr w:type="gramStart"/>
      <w:r w:rsidR="007436B2" w:rsidRPr="00957E94">
        <w:rPr>
          <w:rFonts w:ascii="Arial" w:hAnsi="Arial" w:cs="Arial"/>
          <w:b/>
          <w:color w:val="auto"/>
          <w:vertAlign w:val="subscript"/>
        </w:rPr>
        <w:t>7</w:t>
      </w:r>
      <w:proofErr w:type="gramEnd"/>
      <w:r w:rsidR="003B3548" w:rsidRPr="00957E94">
        <w:rPr>
          <w:rFonts w:ascii="Arial" w:hAnsi="Arial" w:cs="Arial"/>
          <w:b/>
          <w:color w:val="auto"/>
          <w:vertAlign w:val="subscript"/>
          <w:lang w:val="kk-KZ"/>
        </w:rPr>
        <w:t xml:space="preserve"> </w:t>
      </w:r>
      <w:r w:rsidR="003B3548" w:rsidRPr="00957E94">
        <w:rPr>
          <w:rFonts w:ascii="Arial" w:hAnsi="Arial" w:cs="Arial"/>
          <w:b/>
          <w:color w:val="auto"/>
          <w:lang w:val="kk-KZ"/>
        </w:rPr>
        <w:t xml:space="preserve">до </w:t>
      </w:r>
      <w:r w:rsidR="007436B2" w:rsidRPr="00957E94">
        <w:rPr>
          <w:rFonts w:ascii="Arial" w:hAnsi="Arial" w:cs="Arial"/>
          <w:b/>
          <w:color w:val="auto"/>
        </w:rPr>
        <w:t>С</w:t>
      </w:r>
      <w:r w:rsidR="007436B2" w:rsidRPr="00957E94">
        <w:rPr>
          <w:rFonts w:ascii="Arial" w:hAnsi="Arial" w:cs="Arial"/>
          <w:b/>
          <w:color w:val="auto"/>
          <w:vertAlign w:val="subscript"/>
        </w:rPr>
        <w:t>10</w:t>
      </w:r>
    </w:p>
    <w:p w:rsidR="00B72649" w:rsidRPr="00957E94" w:rsidRDefault="00B72649" w:rsidP="00D23FCD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auto"/>
          <w:vertAlign w:val="subscript"/>
        </w:rPr>
      </w:pPr>
    </w:p>
    <w:p w:rsidR="004C18F9" w:rsidRPr="00957E94" w:rsidRDefault="004C18F9" w:rsidP="00D23FCD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X3.1 Данный раздел добавлен к методике анализа в качестве руководства по определению остатка в виде тяжелых фракций, температура кипения которых не превышает температуру кипения углеводородов с числом атомов углерода C</w:t>
      </w:r>
      <w:r w:rsidRPr="00957E94">
        <w:rPr>
          <w:rFonts w:ascii="Arial" w:hAnsi="Arial" w:cs="Arial"/>
          <w:color w:val="auto"/>
          <w:vertAlign w:val="subscript"/>
        </w:rPr>
        <w:t xml:space="preserve">10 </w:t>
      </w:r>
      <w:r w:rsidRPr="00957E94">
        <w:rPr>
          <w:rFonts w:ascii="Arial" w:hAnsi="Arial" w:cs="Arial"/>
          <w:color w:val="auto"/>
        </w:rPr>
        <w:t>(номинальная температура кипения 174 °C), которые перечислены в разделе 1. Испытания на определение бензола (номинальная температура кипения</w:t>
      </w:r>
      <w:r w:rsidR="00B72649" w:rsidRPr="00957E94">
        <w:rPr>
          <w:rFonts w:ascii="Arial" w:hAnsi="Arial" w:cs="Arial"/>
          <w:color w:val="auto"/>
        </w:rPr>
        <w:t xml:space="preserve"> (</w:t>
      </w:r>
      <w:r w:rsidR="00B72649" w:rsidRPr="00957E94">
        <w:rPr>
          <w:rFonts w:ascii="Arial" w:hAnsi="Arial" w:cs="Arial"/>
          <w:color w:val="auto"/>
          <w:lang w:val="en-US"/>
        </w:rPr>
        <w:t>BP</w:t>
      </w:r>
      <w:r w:rsidR="00B72649" w:rsidRPr="00957E94">
        <w:rPr>
          <w:rFonts w:ascii="Arial" w:hAnsi="Arial" w:cs="Arial"/>
          <w:color w:val="auto"/>
        </w:rPr>
        <w:t>)</w:t>
      </w:r>
      <w:r w:rsidRPr="00957E94">
        <w:rPr>
          <w:rFonts w:ascii="Arial" w:hAnsi="Arial" w:cs="Arial"/>
          <w:color w:val="auto"/>
        </w:rPr>
        <w:t xml:space="preserve"> 80 °C) прошли успешно.</w:t>
      </w:r>
    </w:p>
    <w:p w:rsidR="004C18F9" w:rsidRPr="00957E94" w:rsidRDefault="004C18F9" w:rsidP="00096F9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  <w:lang w:val="kk-KZ"/>
        </w:rPr>
      </w:pPr>
      <w:r w:rsidRPr="00957E94">
        <w:rPr>
          <w:rFonts w:ascii="Arial" w:hAnsi="Arial" w:cs="Arial"/>
          <w:color w:val="auto"/>
        </w:rPr>
        <w:t>X3.2</w:t>
      </w:r>
      <w:proofErr w:type="gramStart"/>
      <w:r w:rsidRPr="00957E94">
        <w:rPr>
          <w:rFonts w:ascii="Arial" w:hAnsi="Arial" w:cs="Arial"/>
          <w:color w:val="auto"/>
        </w:rPr>
        <w:t xml:space="preserve"> Д</w:t>
      </w:r>
      <w:proofErr w:type="gramEnd"/>
      <w:r w:rsidRPr="00957E94">
        <w:rPr>
          <w:rFonts w:ascii="Arial" w:hAnsi="Arial" w:cs="Arial"/>
          <w:color w:val="auto"/>
        </w:rPr>
        <w:t xml:space="preserve">ля проведения анализа с учетом расширенного диапазона температур кипения требуется сократить время продувки матрицы или растворителя. </w:t>
      </w:r>
      <w:proofErr w:type="gramStart"/>
      <w:r w:rsidRPr="00957E94">
        <w:rPr>
          <w:rFonts w:ascii="Arial" w:hAnsi="Arial" w:cs="Arial"/>
          <w:color w:val="auto"/>
        </w:rPr>
        <w:t xml:space="preserve">В </w:t>
      </w:r>
      <w:proofErr w:type="spellStart"/>
      <w:r w:rsidRPr="00957E94">
        <w:rPr>
          <w:rFonts w:ascii="Arial" w:hAnsi="Arial" w:cs="Arial"/>
          <w:color w:val="auto"/>
        </w:rPr>
        <w:t>пентановой</w:t>
      </w:r>
      <w:proofErr w:type="spellEnd"/>
      <w:r w:rsidRPr="00957E94">
        <w:rPr>
          <w:rFonts w:ascii="Arial" w:hAnsi="Arial" w:cs="Arial"/>
          <w:color w:val="auto"/>
        </w:rPr>
        <w:t xml:space="preserve"> матрице время прохождения через линию отвода, равное 6 секундам, обеспечивает хорошую </w:t>
      </w:r>
      <w:proofErr w:type="spellStart"/>
      <w:r w:rsidRPr="00957E94">
        <w:rPr>
          <w:rFonts w:ascii="Arial" w:hAnsi="Arial" w:cs="Arial"/>
          <w:color w:val="auto"/>
        </w:rPr>
        <w:t>определяемость</w:t>
      </w:r>
      <w:proofErr w:type="spellEnd"/>
      <w:r w:rsidRPr="00957E94">
        <w:rPr>
          <w:rFonts w:ascii="Arial" w:hAnsi="Arial" w:cs="Arial"/>
          <w:color w:val="auto"/>
        </w:rPr>
        <w:t xml:space="preserve"> 44 млн</w:t>
      </w:r>
      <w:r w:rsidRPr="00957E94">
        <w:rPr>
          <w:rFonts w:ascii="Arial" w:hAnsi="Arial" w:cs="Arial"/>
          <w:color w:val="auto"/>
          <w:vertAlign w:val="superscript"/>
        </w:rPr>
        <w:t>-1</w:t>
      </w:r>
      <w:r w:rsidRPr="00957E94">
        <w:rPr>
          <w:rFonts w:ascii="Arial" w:hAnsi="Arial" w:cs="Arial"/>
          <w:color w:val="auto"/>
        </w:rPr>
        <w:t xml:space="preserve"> бензола</w:t>
      </w:r>
      <w:r w:rsidR="007A1B20" w:rsidRPr="00957E94">
        <w:rPr>
          <w:rFonts w:ascii="Arial" w:hAnsi="Arial" w:cs="Arial"/>
          <w:color w:val="auto"/>
        </w:rPr>
        <w:t>.</w:t>
      </w:r>
      <w:proofErr w:type="gramEnd"/>
      <w:r w:rsidRPr="00957E94">
        <w:rPr>
          <w:rFonts w:ascii="Arial" w:hAnsi="Arial" w:cs="Arial"/>
          <w:color w:val="auto"/>
        </w:rPr>
        <w:t xml:space="preserve"> Стандартного времени прохождения через линию отвода для углеводородов C</w:t>
      </w:r>
      <w:r w:rsidRPr="00957E94">
        <w:rPr>
          <w:rFonts w:ascii="Arial" w:hAnsi="Arial" w:cs="Arial"/>
          <w:color w:val="auto"/>
          <w:vertAlign w:val="subscript"/>
        </w:rPr>
        <w:t>10</w:t>
      </w:r>
      <w:r w:rsidRPr="00957E94">
        <w:rPr>
          <w:rFonts w:ascii="Arial" w:hAnsi="Arial" w:cs="Arial"/>
          <w:color w:val="auto"/>
        </w:rPr>
        <w:t>+ в течение 50-60 сек достаточно</w:t>
      </w:r>
      <w:r w:rsidR="007A1B20" w:rsidRPr="00957E94">
        <w:rPr>
          <w:rFonts w:ascii="Arial" w:hAnsi="Arial" w:cs="Arial"/>
          <w:color w:val="auto"/>
        </w:rPr>
        <w:t>,</w:t>
      </w:r>
      <w:r w:rsidRPr="00957E94">
        <w:rPr>
          <w:rFonts w:ascii="Arial" w:hAnsi="Arial" w:cs="Arial"/>
          <w:color w:val="auto"/>
        </w:rPr>
        <w:t xml:space="preserve"> при условиях, описанных в разделе 6. Чтобы гарантировать корректную интеграцию для последующего количественного подсчета</w:t>
      </w:r>
      <w:r w:rsidR="007A1B20" w:rsidRPr="00957E94">
        <w:rPr>
          <w:rFonts w:ascii="Arial" w:hAnsi="Arial" w:cs="Arial"/>
          <w:color w:val="auto"/>
        </w:rPr>
        <w:t>,</w:t>
      </w:r>
      <w:r w:rsidRPr="00957E94">
        <w:rPr>
          <w:rFonts w:ascii="Arial" w:hAnsi="Arial" w:cs="Arial"/>
          <w:color w:val="auto"/>
        </w:rPr>
        <w:t xml:space="preserve"> следует внимательно изучить степень разделения</w:t>
      </w:r>
      <w:r w:rsidR="007A1B20" w:rsidRPr="00957E94">
        <w:rPr>
          <w:rFonts w:ascii="Arial" w:hAnsi="Arial" w:cs="Arial"/>
          <w:color w:val="auto"/>
        </w:rPr>
        <w:t xml:space="preserve"> анализируемых</w:t>
      </w:r>
      <w:r w:rsidRPr="00957E94">
        <w:rPr>
          <w:rFonts w:ascii="Arial" w:hAnsi="Arial" w:cs="Arial"/>
          <w:color w:val="auto"/>
        </w:rPr>
        <w:t xml:space="preserve"> ком</w:t>
      </w:r>
      <w:r w:rsidR="007A1B20" w:rsidRPr="00957E94">
        <w:rPr>
          <w:rFonts w:ascii="Arial" w:hAnsi="Arial" w:cs="Arial"/>
          <w:color w:val="auto"/>
        </w:rPr>
        <w:t xml:space="preserve">понентов на </w:t>
      </w:r>
      <w:proofErr w:type="spellStart"/>
      <w:r w:rsidR="007A1B20" w:rsidRPr="00957E94">
        <w:rPr>
          <w:rFonts w:ascii="Arial" w:hAnsi="Arial" w:cs="Arial"/>
          <w:color w:val="auto"/>
        </w:rPr>
        <w:t>хроматограмме</w:t>
      </w:r>
      <w:proofErr w:type="spellEnd"/>
      <w:r w:rsidR="007A1B20" w:rsidRPr="00957E94">
        <w:rPr>
          <w:rFonts w:ascii="Arial" w:hAnsi="Arial" w:cs="Arial"/>
          <w:color w:val="auto"/>
        </w:rPr>
        <w:t xml:space="preserve"> и пики</w:t>
      </w:r>
      <w:r w:rsidRPr="00957E94">
        <w:rPr>
          <w:rFonts w:ascii="Arial" w:hAnsi="Arial" w:cs="Arial"/>
          <w:color w:val="auto"/>
        </w:rPr>
        <w:t xml:space="preserve"> матрицы</w:t>
      </w:r>
      <w:r w:rsidR="000E1282" w:rsidRPr="00957E94">
        <w:rPr>
          <w:rFonts w:ascii="Arial" w:hAnsi="Arial" w:cs="Arial"/>
          <w:color w:val="auto"/>
        </w:rPr>
        <w:t>,</w:t>
      </w:r>
      <w:r w:rsidRPr="00957E94">
        <w:rPr>
          <w:rFonts w:ascii="Arial" w:hAnsi="Arial" w:cs="Arial"/>
          <w:color w:val="auto"/>
        </w:rPr>
        <w:t xml:space="preserve"> </w:t>
      </w:r>
      <w:r w:rsidR="00B72649" w:rsidRPr="00957E94">
        <w:rPr>
          <w:rFonts w:ascii="Arial" w:hAnsi="Arial" w:cs="Arial"/>
          <w:color w:val="auto"/>
          <w:lang w:val="kk-KZ"/>
        </w:rPr>
        <w:br/>
      </w:r>
      <w:proofErr w:type="gramStart"/>
      <w:r w:rsidR="000E1282" w:rsidRPr="00957E94">
        <w:rPr>
          <w:rFonts w:ascii="Arial" w:hAnsi="Arial" w:cs="Arial"/>
          <w:color w:val="auto"/>
        </w:rPr>
        <w:t>с</w:t>
      </w:r>
      <w:r w:rsidRPr="00957E94">
        <w:rPr>
          <w:rFonts w:ascii="Arial" w:hAnsi="Arial" w:cs="Arial"/>
          <w:color w:val="auto"/>
        </w:rPr>
        <w:t>м</w:t>
      </w:r>
      <w:proofErr w:type="gramEnd"/>
      <w:r w:rsidRPr="00957E94">
        <w:rPr>
          <w:rFonts w:ascii="Arial" w:hAnsi="Arial" w:cs="Arial"/>
          <w:color w:val="auto"/>
        </w:rPr>
        <w:t>. рис</w:t>
      </w:r>
      <w:r w:rsidR="0068055D" w:rsidRPr="00957E94">
        <w:rPr>
          <w:rFonts w:ascii="Arial" w:hAnsi="Arial" w:cs="Arial"/>
          <w:color w:val="auto"/>
        </w:rPr>
        <w:t>унок</w:t>
      </w:r>
      <w:r w:rsidRPr="00957E94">
        <w:rPr>
          <w:rFonts w:ascii="Arial" w:hAnsi="Arial" w:cs="Arial"/>
          <w:color w:val="auto"/>
        </w:rPr>
        <w:t xml:space="preserve"> X3.1</w:t>
      </w:r>
      <w:r w:rsidR="00B72649" w:rsidRPr="00957E94">
        <w:rPr>
          <w:rFonts w:ascii="Arial" w:hAnsi="Arial" w:cs="Arial"/>
          <w:color w:val="auto"/>
          <w:lang w:val="kk-KZ"/>
        </w:rPr>
        <w:t>.</w:t>
      </w:r>
    </w:p>
    <w:p w:rsidR="004C18F9" w:rsidRPr="00957E94" w:rsidRDefault="00D0004C" w:rsidP="00096F9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X3.3 Калибровку выполняют</w:t>
      </w:r>
      <w:r w:rsidR="004C18F9" w:rsidRPr="00957E94">
        <w:rPr>
          <w:rFonts w:ascii="Arial" w:hAnsi="Arial" w:cs="Arial"/>
          <w:color w:val="auto"/>
        </w:rPr>
        <w:t xml:space="preserve"> в соответствии с методикой, описанной в разделе 10.</w:t>
      </w:r>
    </w:p>
    <w:p w:rsidR="004C18F9" w:rsidRPr="00957E94" w:rsidRDefault="004C18F9" w:rsidP="00096F9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X3.4 Суммарный остаток может быть рассчитан путем сложения отдельных пиков, полученных на площади</w:t>
      </w:r>
      <w:r w:rsidR="007A1B20" w:rsidRPr="00957E94">
        <w:rPr>
          <w:rFonts w:ascii="Arial" w:hAnsi="Arial" w:cs="Arial"/>
          <w:color w:val="auto"/>
        </w:rPr>
        <w:t>,</w:t>
      </w:r>
      <w:r w:rsidRPr="00957E94">
        <w:rPr>
          <w:rFonts w:ascii="Arial" w:hAnsi="Arial" w:cs="Arial"/>
          <w:color w:val="auto"/>
        </w:rPr>
        <w:t xml:space="preserve"> неразложившегося минерального масла в диапазоне C</w:t>
      </w:r>
      <w:r w:rsidRPr="00957E94">
        <w:rPr>
          <w:rFonts w:ascii="Arial" w:hAnsi="Arial" w:cs="Arial"/>
          <w:color w:val="auto"/>
          <w:vertAlign w:val="subscript"/>
        </w:rPr>
        <w:t>10</w:t>
      </w:r>
      <w:r w:rsidRPr="00957E94">
        <w:rPr>
          <w:rFonts w:ascii="Arial" w:hAnsi="Arial" w:cs="Arial"/>
          <w:color w:val="auto"/>
        </w:rPr>
        <w:t xml:space="preserve"> - C</w:t>
      </w:r>
      <w:r w:rsidRPr="00957E94">
        <w:rPr>
          <w:rFonts w:ascii="Arial" w:hAnsi="Arial" w:cs="Arial"/>
          <w:color w:val="auto"/>
          <w:vertAlign w:val="subscript"/>
        </w:rPr>
        <w:t>40</w:t>
      </w:r>
      <w:r w:rsidRPr="00957E94">
        <w:rPr>
          <w:rFonts w:ascii="Arial" w:hAnsi="Arial" w:cs="Arial"/>
          <w:color w:val="auto"/>
        </w:rPr>
        <w:t>.</w:t>
      </w:r>
    </w:p>
    <w:p w:rsidR="00D67D19" w:rsidRPr="00957E94" w:rsidRDefault="004C18F9" w:rsidP="00405D9A">
      <w:pPr>
        <w:autoSpaceDE w:val="0"/>
        <w:autoSpaceDN w:val="0"/>
        <w:adjustRightInd w:val="0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 xml:space="preserve">X3.5 </w:t>
      </w:r>
      <w:r w:rsidR="00B72649" w:rsidRPr="00957E94">
        <w:rPr>
          <w:rFonts w:ascii="Arial" w:hAnsi="Arial" w:cs="Arial"/>
          <w:color w:val="auto"/>
          <w:lang w:val="kk-KZ"/>
        </w:rPr>
        <w:t>Извлечение</w:t>
      </w:r>
      <w:r w:rsidRPr="00957E94">
        <w:rPr>
          <w:rFonts w:ascii="Arial" w:hAnsi="Arial" w:cs="Arial"/>
          <w:color w:val="auto"/>
        </w:rPr>
        <w:t xml:space="preserve"> 44 мг/кг бензола по сравнению с 41 мг/кг толуола составляет </w:t>
      </w:r>
      <w:r w:rsidR="000E1282" w:rsidRPr="00957E94">
        <w:rPr>
          <w:rFonts w:ascii="Arial" w:hAnsi="Arial" w:cs="Arial"/>
          <w:color w:val="auto"/>
        </w:rPr>
        <w:br/>
      </w:r>
      <w:r w:rsidRPr="00957E94">
        <w:rPr>
          <w:rFonts w:ascii="Arial" w:hAnsi="Arial" w:cs="Arial"/>
          <w:color w:val="auto"/>
        </w:rPr>
        <w:t>98 %. Повторяемость в ходе четырех проведенных анализов показана в таблице ниже:</w:t>
      </w:r>
    </w:p>
    <w:p w:rsidR="00D67D19" w:rsidRPr="00957E94" w:rsidRDefault="00D67D19" w:rsidP="0049236B">
      <w:pPr>
        <w:ind w:firstLine="567"/>
        <w:jc w:val="both"/>
        <w:rPr>
          <w:rFonts w:ascii="Arial" w:hAnsi="Arial" w:cs="Arial"/>
          <w:bCs/>
          <w:color w:val="auto"/>
          <w:vertAlign w:val="subscript"/>
        </w:rPr>
      </w:pPr>
    </w:p>
    <w:tbl>
      <w:tblPr>
        <w:tblW w:w="9639" w:type="dxa"/>
        <w:tblInd w:w="294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417"/>
        <w:gridCol w:w="1701"/>
        <w:gridCol w:w="1276"/>
        <w:gridCol w:w="1559"/>
        <w:gridCol w:w="1843"/>
        <w:gridCol w:w="1843"/>
      </w:tblGrid>
      <w:tr w:rsidR="004C18F9" w:rsidRPr="00957E94" w:rsidTr="00D357A6">
        <w:trPr>
          <w:trHeight w:hRule="exact" w:val="917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4C18F9" w:rsidRPr="00957E94" w:rsidRDefault="00D357A6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  <w:lang w:val="kk-KZ"/>
              </w:rPr>
              <w:t>К</w:t>
            </w:r>
            <w:proofErr w:type="spellStart"/>
            <w:r w:rsidR="007A1B20" w:rsidRPr="00957E94">
              <w:rPr>
                <w:rFonts w:ascii="Arial" w:hAnsi="Arial" w:cs="Arial"/>
                <w:sz w:val="22"/>
                <w:szCs w:val="22"/>
              </w:rPr>
              <w:t>омпонент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Номинальная</w:t>
            </w:r>
          </w:p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концентрация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Среднее</w:t>
            </w:r>
          </w:p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значение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Стандартное</w:t>
            </w:r>
          </w:p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отклонение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/>
            <w:vAlign w:val="center"/>
          </w:tcPr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Относительное</w:t>
            </w:r>
          </w:p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стандартное</w:t>
            </w:r>
          </w:p>
          <w:p w:rsidR="004C18F9" w:rsidRPr="00957E94" w:rsidRDefault="004C18F9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</w:rPr>
              <w:t>отклонение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C18F9" w:rsidRPr="00957E94" w:rsidRDefault="00D357A6" w:rsidP="00D357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57E94">
              <w:rPr>
                <w:rFonts w:ascii="Arial" w:hAnsi="Arial" w:cs="Arial"/>
                <w:sz w:val="22"/>
                <w:szCs w:val="22"/>
                <w:lang w:val="kk-KZ"/>
              </w:rPr>
              <w:t>Извлечение</w:t>
            </w:r>
          </w:p>
        </w:tc>
      </w:tr>
      <w:tr w:rsidR="004C18F9" w:rsidRPr="00957E94" w:rsidTr="00D357A6">
        <w:trPr>
          <w:trHeight w:hRule="exact" w:val="344"/>
        </w:trPr>
        <w:tc>
          <w:tcPr>
            <w:tcW w:w="1417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D357A6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Бензол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44 мг/кг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40,7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1,38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3,4%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98%</w:t>
            </w:r>
          </w:p>
        </w:tc>
      </w:tr>
      <w:tr w:rsidR="004C18F9" w:rsidRPr="00957E94" w:rsidTr="00D357A6">
        <w:trPr>
          <w:trHeight w:hRule="exact" w:val="278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D357A6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Толуол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41 мг/кг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38,8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1,31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2,9%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100%</w:t>
            </w:r>
          </w:p>
        </w:tc>
      </w:tr>
      <w:tr w:rsidR="004C18F9" w:rsidRPr="00957E94" w:rsidTr="00D357A6">
        <w:trPr>
          <w:trHeight w:hRule="exact" w:val="28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D357A6" w:rsidP="00D357A6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  <w:i/>
                <w:lang w:val="kk-KZ"/>
              </w:rPr>
              <w:t>н</w:t>
            </w:r>
            <w:r w:rsidR="004C18F9" w:rsidRPr="00957E94">
              <w:rPr>
                <w:rFonts w:ascii="Arial" w:hAnsi="Arial" w:cs="Arial"/>
              </w:rPr>
              <w:t>-гептан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33 мг/кг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31,7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0,62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1,9%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102%</w:t>
            </w:r>
          </w:p>
        </w:tc>
      </w:tr>
      <w:tr w:rsidR="004C18F9" w:rsidRPr="00957E94" w:rsidTr="00D357A6">
        <w:trPr>
          <w:trHeight w:hRule="exact" w:val="428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C18F9" w:rsidRPr="00957E94" w:rsidRDefault="00D357A6" w:rsidP="00D357A6">
            <w:pPr>
              <w:ind w:left="57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  <w:i/>
                <w:lang w:val="kk-KZ"/>
              </w:rPr>
              <w:t>н</w:t>
            </w:r>
            <w:r w:rsidR="004C18F9" w:rsidRPr="00957E94">
              <w:rPr>
                <w:rFonts w:ascii="Arial" w:hAnsi="Arial" w:cs="Arial"/>
              </w:rPr>
              <w:t>-октан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37 мг/кг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35,4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0,79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2,2%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18F9" w:rsidRPr="00957E94" w:rsidRDefault="004C18F9" w:rsidP="007061B7">
            <w:pPr>
              <w:jc w:val="center"/>
              <w:rPr>
                <w:rFonts w:ascii="Arial" w:hAnsi="Arial" w:cs="Arial"/>
              </w:rPr>
            </w:pPr>
            <w:r w:rsidRPr="00957E94">
              <w:rPr>
                <w:rFonts w:ascii="Arial" w:hAnsi="Arial" w:cs="Arial"/>
              </w:rPr>
              <w:t>101%</w:t>
            </w:r>
          </w:p>
        </w:tc>
      </w:tr>
    </w:tbl>
    <w:p w:rsidR="00D67D19" w:rsidRPr="00957E94" w:rsidRDefault="00D67D19" w:rsidP="0049236B">
      <w:pPr>
        <w:ind w:firstLine="567"/>
        <w:jc w:val="both"/>
        <w:rPr>
          <w:rFonts w:ascii="Arial" w:hAnsi="Arial" w:cs="Arial"/>
          <w:bCs/>
          <w:color w:val="auto"/>
          <w:vertAlign w:val="subscript"/>
        </w:rPr>
      </w:pPr>
    </w:p>
    <w:p w:rsidR="007061B7" w:rsidRPr="00957E94" w:rsidRDefault="007061B7" w:rsidP="007061B7">
      <w:pPr>
        <w:framePr w:wrap="none" w:vAnchor="page" w:hAnchor="page" w:x="1746" w:y="7681"/>
        <w:rPr>
          <w:rFonts w:ascii="Arial" w:hAnsi="Arial" w:cs="Arial"/>
          <w:sz w:val="2"/>
          <w:szCs w:val="2"/>
        </w:rPr>
      </w:pPr>
    </w:p>
    <w:p w:rsidR="00D67D19" w:rsidRPr="00957E94" w:rsidRDefault="00D67D19" w:rsidP="0049236B">
      <w:pPr>
        <w:ind w:firstLine="567"/>
        <w:jc w:val="both"/>
        <w:rPr>
          <w:rFonts w:ascii="Arial" w:hAnsi="Arial" w:cs="Arial"/>
          <w:bCs/>
          <w:color w:val="auto"/>
          <w:vertAlign w:val="subscript"/>
        </w:rPr>
      </w:pPr>
    </w:p>
    <w:p w:rsidR="00D67D19" w:rsidRPr="00957E94" w:rsidRDefault="000E1282" w:rsidP="000E1282">
      <w:pPr>
        <w:jc w:val="center"/>
        <w:rPr>
          <w:rFonts w:ascii="Arial" w:hAnsi="Arial" w:cs="Arial"/>
          <w:bCs/>
          <w:color w:val="auto"/>
          <w:vertAlign w:val="subscript"/>
        </w:rPr>
      </w:pPr>
      <w:r w:rsidRPr="00957E94">
        <w:rPr>
          <w:rFonts w:ascii="Arial" w:hAnsi="Arial" w:cs="Arial"/>
          <w:bCs/>
          <w:noProof/>
          <w:color w:val="auto"/>
          <w:vertAlign w:val="subscript"/>
        </w:rPr>
        <w:lastRenderedPageBreak/>
        <w:drawing>
          <wp:inline distT="0" distB="0" distL="0" distR="0">
            <wp:extent cx="5917929" cy="3780000"/>
            <wp:effectExtent l="19050" t="0" r="6621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929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282" w:rsidRPr="00957E94" w:rsidRDefault="000E1282" w:rsidP="000E1282">
      <w:pPr>
        <w:jc w:val="center"/>
        <w:rPr>
          <w:rFonts w:ascii="Arial" w:hAnsi="Arial" w:cs="Arial"/>
          <w:b/>
          <w:bCs/>
          <w:color w:val="auto"/>
          <w:spacing w:val="20"/>
        </w:rPr>
      </w:pPr>
    </w:p>
    <w:p w:rsidR="007061B7" w:rsidRPr="00957E94" w:rsidRDefault="007061B7" w:rsidP="000E1282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  <w:spacing w:val="20"/>
        </w:rPr>
        <w:t>Рисунок</w:t>
      </w:r>
      <w:r w:rsidRPr="00957E94">
        <w:rPr>
          <w:rFonts w:ascii="Arial" w:hAnsi="Arial" w:cs="Arial"/>
          <w:bCs/>
          <w:color w:val="auto"/>
        </w:rPr>
        <w:t xml:space="preserve"> X3.1 — </w:t>
      </w:r>
      <w:proofErr w:type="spellStart"/>
      <w:r w:rsidRPr="00957E94">
        <w:rPr>
          <w:rFonts w:ascii="Arial" w:hAnsi="Arial" w:cs="Arial"/>
          <w:bCs/>
          <w:color w:val="auto"/>
        </w:rPr>
        <w:t>Хроматограмма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пробы с добавками бензола, толуола, гептана и октана с целью определения врем</w:t>
      </w:r>
      <w:r w:rsidR="007A1B20" w:rsidRPr="00957E94">
        <w:rPr>
          <w:rFonts w:ascii="Arial" w:hAnsi="Arial" w:cs="Arial"/>
          <w:bCs/>
          <w:color w:val="auto"/>
        </w:rPr>
        <w:t>ени пропуска</w:t>
      </w:r>
      <w:r w:rsidRPr="00957E94">
        <w:rPr>
          <w:rFonts w:ascii="Arial" w:hAnsi="Arial" w:cs="Arial"/>
          <w:bCs/>
          <w:color w:val="auto"/>
        </w:rPr>
        <w:t xml:space="preserve"> через линию отвода</w:t>
      </w:r>
    </w:p>
    <w:p w:rsidR="007061B7" w:rsidRPr="00957E94" w:rsidRDefault="007061B7" w:rsidP="00675E03">
      <w:pPr>
        <w:ind w:firstLine="567"/>
        <w:jc w:val="center"/>
        <w:rPr>
          <w:rFonts w:ascii="Arial" w:hAnsi="Arial" w:cs="Arial"/>
          <w:bCs/>
          <w:color w:val="auto"/>
        </w:rPr>
      </w:pPr>
    </w:p>
    <w:p w:rsidR="000E1282" w:rsidRPr="00957E94" w:rsidRDefault="000E1282">
      <w:pPr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br w:type="page"/>
      </w:r>
    </w:p>
    <w:p w:rsidR="000E1282" w:rsidRPr="00957E94" w:rsidRDefault="000E1282" w:rsidP="000E1282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lastRenderedPageBreak/>
        <w:t>Приложение X4</w:t>
      </w:r>
    </w:p>
    <w:p w:rsidR="000E1282" w:rsidRPr="00957E94" w:rsidRDefault="000E1282" w:rsidP="000E1282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</w:rPr>
      </w:pPr>
    </w:p>
    <w:p w:rsidR="000E1282" w:rsidRPr="00957E94" w:rsidRDefault="000E1282" w:rsidP="000E1282">
      <w:pPr>
        <w:autoSpaceDE w:val="0"/>
        <w:autoSpaceDN w:val="0"/>
        <w:adjustRightInd w:val="0"/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(справочное)</w:t>
      </w:r>
    </w:p>
    <w:p w:rsidR="000E1282" w:rsidRPr="00957E94" w:rsidRDefault="000E1282" w:rsidP="000E1282">
      <w:pPr>
        <w:autoSpaceDE w:val="0"/>
        <w:autoSpaceDN w:val="0"/>
        <w:adjustRightInd w:val="0"/>
        <w:jc w:val="center"/>
        <w:rPr>
          <w:rFonts w:ascii="Arial" w:hAnsi="Arial" w:cs="Arial"/>
          <w:bCs/>
          <w:color w:val="auto"/>
        </w:rPr>
      </w:pPr>
    </w:p>
    <w:p w:rsidR="007061B7" w:rsidRPr="00957E94" w:rsidRDefault="007061B7" w:rsidP="000E1282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 xml:space="preserve">Анализ </w:t>
      </w:r>
      <w:proofErr w:type="spellStart"/>
      <w:r w:rsidRPr="00957E94">
        <w:rPr>
          <w:rFonts w:ascii="Arial" w:hAnsi="Arial" w:cs="Arial"/>
          <w:b/>
          <w:bCs/>
          <w:color w:val="auto"/>
        </w:rPr>
        <w:t>диизопропаноламина</w:t>
      </w:r>
      <w:proofErr w:type="spellEnd"/>
      <w:r w:rsidRPr="00957E94">
        <w:rPr>
          <w:rFonts w:ascii="Arial" w:hAnsi="Arial" w:cs="Arial"/>
          <w:b/>
          <w:bCs/>
          <w:color w:val="auto"/>
        </w:rPr>
        <w:t xml:space="preserve"> (ДИПА; CAS № 110</w:t>
      </w:r>
      <w:r w:rsidR="00425517" w:rsidRPr="00957E94">
        <w:rPr>
          <w:rFonts w:ascii="Arial" w:hAnsi="Arial" w:cs="Arial"/>
          <w:b/>
          <w:bCs/>
          <w:color w:val="auto"/>
        </w:rPr>
        <w:t xml:space="preserve"> </w:t>
      </w:r>
      <w:r w:rsidRPr="00957E94">
        <w:rPr>
          <w:rFonts w:ascii="Arial" w:hAnsi="Arial" w:cs="Arial"/>
          <w:b/>
          <w:bCs/>
          <w:color w:val="auto"/>
        </w:rPr>
        <w:t>-</w:t>
      </w:r>
      <w:r w:rsidR="00425517" w:rsidRPr="00957E94">
        <w:rPr>
          <w:rFonts w:ascii="Arial" w:hAnsi="Arial" w:cs="Arial"/>
          <w:b/>
          <w:bCs/>
          <w:color w:val="auto"/>
        </w:rPr>
        <w:t xml:space="preserve"> </w:t>
      </w:r>
      <w:r w:rsidRPr="00957E94">
        <w:rPr>
          <w:rFonts w:ascii="Arial" w:hAnsi="Arial" w:cs="Arial"/>
          <w:b/>
          <w:bCs/>
          <w:color w:val="auto"/>
        </w:rPr>
        <w:t>97-</w:t>
      </w:r>
      <w:r w:rsidR="00425517" w:rsidRPr="00957E94">
        <w:rPr>
          <w:rFonts w:ascii="Arial" w:hAnsi="Arial" w:cs="Arial"/>
          <w:b/>
          <w:bCs/>
          <w:color w:val="auto"/>
        </w:rPr>
        <w:t xml:space="preserve"> </w:t>
      </w:r>
      <w:r w:rsidRPr="00957E94">
        <w:rPr>
          <w:rFonts w:ascii="Arial" w:hAnsi="Arial" w:cs="Arial"/>
          <w:b/>
          <w:bCs/>
          <w:color w:val="auto"/>
        </w:rPr>
        <w:t>4)</w:t>
      </w:r>
    </w:p>
    <w:p w:rsidR="000E1282" w:rsidRPr="00957E94" w:rsidRDefault="000E1282" w:rsidP="000E1282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auto"/>
        </w:rPr>
      </w:pPr>
    </w:p>
    <w:p w:rsidR="007061B7" w:rsidRPr="00957E94" w:rsidRDefault="007061B7" w:rsidP="00675E03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X4.1 Данное приложение добавлено к методике анализа в качестве руководства</w:t>
      </w:r>
      <w:r w:rsidR="00675E03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>по проведению анализа ДИПА (</w:t>
      </w:r>
      <w:r w:rsidR="007A1D5E" w:rsidRPr="00957E94">
        <w:rPr>
          <w:rFonts w:ascii="Arial" w:hAnsi="Arial" w:cs="Arial"/>
          <w:color w:val="auto"/>
        </w:rPr>
        <w:t xml:space="preserve">CAS № 110-97-4, </w:t>
      </w:r>
      <w:proofErr w:type="gramStart"/>
      <w:r w:rsidR="007A1D5E" w:rsidRPr="00957E94">
        <w:rPr>
          <w:rFonts w:ascii="Arial" w:hAnsi="Arial" w:cs="Arial"/>
          <w:color w:val="auto"/>
        </w:rPr>
        <w:t>установленный</w:t>
      </w:r>
      <w:proofErr w:type="gramEnd"/>
      <w:r w:rsidR="007A1D5E" w:rsidRPr="00957E94">
        <w:rPr>
          <w:rFonts w:ascii="Arial" w:hAnsi="Arial" w:cs="Arial"/>
          <w:color w:val="auto"/>
        </w:rPr>
        <w:t xml:space="preserve"> </w:t>
      </w:r>
      <w:proofErr w:type="spellStart"/>
      <w:r w:rsidR="007A1D5E" w:rsidRPr="00957E94">
        <w:rPr>
          <w:rFonts w:ascii="Arial" w:hAnsi="Arial" w:cs="Arial"/>
          <w:color w:val="auto"/>
        </w:rPr>
        <w:t>Chemical</w:t>
      </w:r>
      <w:proofErr w:type="spellEnd"/>
      <w:r w:rsidR="007A1D5E" w:rsidRPr="00957E94">
        <w:rPr>
          <w:rFonts w:ascii="Arial" w:hAnsi="Arial" w:cs="Arial"/>
          <w:color w:val="auto"/>
        </w:rPr>
        <w:t xml:space="preserve"> </w:t>
      </w:r>
      <w:proofErr w:type="spellStart"/>
      <w:r w:rsidR="007A1D5E" w:rsidRPr="00957E94">
        <w:rPr>
          <w:rFonts w:ascii="Arial" w:hAnsi="Arial" w:cs="Arial"/>
          <w:color w:val="auto"/>
        </w:rPr>
        <w:t>Abstracts</w:t>
      </w:r>
      <w:proofErr w:type="spellEnd"/>
      <w:r w:rsidR="007A1D5E" w:rsidRPr="00957E94">
        <w:rPr>
          <w:rFonts w:ascii="Arial" w:hAnsi="Arial" w:cs="Arial"/>
          <w:color w:val="auto"/>
        </w:rPr>
        <w:t xml:space="preserve"> </w:t>
      </w:r>
      <w:proofErr w:type="spellStart"/>
      <w:r w:rsidR="007A1D5E" w:rsidRPr="00957E94">
        <w:rPr>
          <w:rFonts w:ascii="Arial" w:hAnsi="Arial" w:cs="Arial"/>
          <w:color w:val="auto"/>
        </w:rPr>
        <w:t>Service</w:t>
      </w:r>
      <w:proofErr w:type="spellEnd"/>
      <w:r w:rsidR="007A1D5E" w:rsidRPr="00957E94">
        <w:rPr>
          <w:rFonts w:ascii="Arial" w:hAnsi="Arial" w:cs="Arial"/>
          <w:color w:val="auto"/>
        </w:rPr>
        <w:t>.</w:t>
      </w:r>
      <w:r w:rsidRPr="00957E94">
        <w:rPr>
          <w:rFonts w:ascii="Arial" w:hAnsi="Arial" w:cs="Arial"/>
          <w:color w:val="auto"/>
        </w:rPr>
        <w:t>) в</w:t>
      </w:r>
      <w:r w:rsidR="00040DC3" w:rsidRPr="00957E94">
        <w:rPr>
          <w:rFonts w:ascii="Arial" w:hAnsi="Arial" w:cs="Arial"/>
          <w:color w:val="auto"/>
        </w:rPr>
        <w:t xml:space="preserve"> </w:t>
      </w:r>
      <w:r w:rsidR="006D1628" w:rsidRPr="00957E94">
        <w:rPr>
          <w:rFonts w:ascii="Arial" w:hAnsi="Arial" w:cs="Arial"/>
          <w:color w:val="auto"/>
        </w:rPr>
        <w:t>СУГ</w:t>
      </w:r>
      <w:r w:rsidR="00040DC3" w:rsidRPr="00957E94">
        <w:rPr>
          <w:rFonts w:ascii="Arial" w:hAnsi="Arial" w:cs="Arial"/>
          <w:color w:val="auto"/>
        </w:rPr>
        <w:t>.</w:t>
      </w:r>
      <w:r w:rsidRPr="00957E94">
        <w:rPr>
          <w:rFonts w:ascii="Arial" w:hAnsi="Arial" w:cs="Arial"/>
          <w:color w:val="auto"/>
        </w:rPr>
        <w:t xml:space="preserve"> См. рис</w:t>
      </w:r>
      <w:r w:rsidR="00675E03" w:rsidRPr="00957E94">
        <w:rPr>
          <w:rFonts w:ascii="Arial" w:hAnsi="Arial" w:cs="Arial"/>
          <w:color w:val="auto"/>
        </w:rPr>
        <w:t>унок</w:t>
      </w:r>
      <w:r w:rsidRPr="00957E94">
        <w:rPr>
          <w:rFonts w:ascii="Arial" w:hAnsi="Arial" w:cs="Arial"/>
          <w:color w:val="auto"/>
        </w:rPr>
        <w:t>. X4.1.</w:t>
      </w:r>
    </w:p>
    <w:p w:rsidR="007061B7" w:rsidRPr="00957E94" w:rsidRDefault="007061B7" w:rsidP="000E1282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X4.2</w:t>
      </w:r>
      <w:proofErr w:type="gramStart"/>
      <w:r w:rsidRPr="00957E94">
        <w:rPr>
          <w:rFonts w:ascii="Arial" w:hAnsi="Arial" w:cs="Arial"/>
          <w:color w:val="auto"/>
        </w:rPr>
        <w:t xml:space="preserve"> Д</w:t>
      </w:r>
      <w:proofErr w:type="gramEnd"/>
      <w:r w:rsidRPr="00957E94">
        <w:rPr>
          <w:rFonts w:ascii="Arial" w:hAnsi="Arial" w:cs="Arial"/>
          <w:color w:val="auto"/>
        </w:rPr>
        <w:t xml:space="preserve">ля данного анализа во избежание адсорбции амина на </w:t>
      </w:r>
      <w:r w:rsidR="006753D5" w:rsidRPr="00957E94">
        <w:rPr>
          <w:rFonts w:ascii="Arial" w:hAnsi="Arial" w:cs="Arial"/>
          <w:color w:val="auto"/>
        </w:rPr>
        <w:t>плавленом</w:t>
      </w:r>
      <w:r w:rsidRPr="00957E94">
        <w:rPr>
          <w:rFonts w:ascii="Arial" w:hAnsi="Arial" w:cs="Arial"/>
          <w:color w:val="auto"/>
        </w:rPr>
        <w:t xml:space="preserve"> кварце</w:t>
      </w:r>
      <w:r w:rsidR="000E1282" w:rsidRPr="00957E94">
        <w:rPr>
          <w:rFonts w:ascii="Arial" w:hAnsi="Arial" w:cs="Arial"/>
          <w:color w:val="auto"/>
        </w:rPr>
        <w:t xml:space="preserve"> </w:t>
      </w:r>
      <w:r w:rsidR="00BF490C" w:rsidRPr="00957E94">
        <w:rPr>
          <w:rFonts w:ascii="Arial" w:hAnsi="Arial" w:cs="Arial"/>
          <w:color w:val="auto"/>
        </w:rPr>
        <w:t>применяются колонки с неподвижной фазой с</w:t>
      </w:r>
      <w:r w:rsidR="005F4A37" w:rsidRPr="00957E94">
        <w:rPr>
          <w:rFonts w:ascii="Arial" w:hAnsi="Arial" w:cs="Arial"/>
          <w:color w:val="auto"/>
        </w:rPr>
        <w:t xml:space="preserve"> </w:t>
      </w:r>
      <w:proofErr w:type="spellStart"/>
      <w:r w:rsidR="005F4A37" w:rsidRPr="00957E94">
        <w:rPr>
          <w:rFonts w:ascii="Arial" w:hAnsi="Arial" w:cs="Arial"/>
          <w:color w:val="auto"/>
        </w:rPr>
        <w:t>аминной</w:t>
      </w:r>
      <w:proofErr w:type="spellEnd"/>
      <w:r w:rsidR="005F4A37" w:rsidRPr="00957E94">
        <w:rPr>
          <w:rFonts w:ascii="Arial" w:hAnsi="Arial" w:cs="Arial"/>
          <w:color w:val="auto"/>
        </w:rPr>
        <w:t xml:space="preserve"> прививкой </w:t>
      </w:r>
      <w:r w:rsidRPr="00957E94">
        <w:rPr>
          <w:rFonts w:ascii="Arial" w:hAnsi="Arial" w:cs="Arial"/>
          <w:color w:val="auto"/>
        </w:rPr>
        <w:t>или</w:t>
      </w:r>
      <w:r w:rsidR="005F4A37" w:rsidRPr="00957E94">
        <w:rPr>
          <w:rFonts w:ascii="Arial" w:hAnsi="Arial" w:cs="Arial"/>
          <w:color w:val="auto"/>
        </w:rPr>
        <w:t xml:space="preserve"> металлическ</w:t>
      </w:r>
      <w:r w:rsidR="00BF490C" w:rsidRPr="00957E94">
        <w:rPr>
          <w:rFonts w:ascii="Arial" w:hAnsi="Arial" w:cs="Arial"/>
          <w:color w:val="auto"/>
        </w:rPr>
        <w:t>ие</w:t>
      </w:r>
      <w:r w:rsidRPr="00957E94">
        <w:rPr>
          <w:rFonts w:ascii="Arial" w:hAnsi="Arial" w:cs="Arial"/>
          <w:color w:val="auto"/>
        </w:rPr>
        <w:t xml:space="preserve"> колонк</w:t>
      </w:r>
      <w:r w:rsidR="00BF490C" w:rsidRPr="00957E94">
        <w:rPr>
          <w:rFonts w:ascii="Arial" w:hAnsi="Arial" w:cs="Arial"/>
          <w:color w:val="auto"/>
        </w:rPr>
        <w:t>и</w:t>
      </w:r>
      <w:r w:rsidRPr="00957E94">
        <w:rPr>
          <w:rFonts w:ascii="Arial" w:hAnsi="Arial" w:cs="Arial"/>
          <w:color w:val="auto"/>
        </w:rPr>
        <w:t>. Колонки, успешно</w:t>
      </w:r>
      <w:r w:rsidR="005F4A37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 xml:space="preserve">использовавшиеся для данного применения: RTX- </w:t>
      </w:r>
      <w:proofErr w:type="spellStart"/>
      <w:r w:rsidRPr="00957E94">
        <w:rPr>
          <w:rFonts w:ascii="Arial" w:hAnsi="Arial" w:cs="Arial"/>
          <w:color w:val="auto"/>
        </w:rPr>
        <w:t>аминная</w:t>
      </w:r>
      <w:proofErr w:type="spellEnd"/>
      <w:r w:rsidRPr="00957E94">
        <w:rPr>
          <w:rFonts w:ascii="Arial" w:hAnsi="Arial" w:cs="Arial"/>
          <w:color w:val="auto"/>
        </w:rPr>
        <w:t xml:space="preserve"> колонка </w:t>
      </w:r>
      <w:r w:rsidR="00D23FCD" w:rsidRPr="00957E94">
        <w:rPr>
          <w:rFonts w:ascii="Arial" w:hAnsi="Arial" w:cs="Arial"/>
          <w:color w:val="auto"/>
        </w:rPr>
        <w:t>(30 м на 0,32 мм на</w:t>
      </w:r>
      <w:r w:rsidRPr="00957E94">
        <w:rPr>
          <w:rFonts w:ascii="Arial" w:hAnsi="Arial" w:cs="Arial"/>
          <w:color w:val="auto"/>
        </w:rPr>
        <w:t xml:space="preserve"> 1,0</w:t>
      </w:r>
      <w:r w:rsidR="00675E03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 xml:space="preserve">мкм) или колонка MTX-5 (30 м </w:t>
      </w:r>
      <w:r w:rsidR="00D23FCD" w:rsidRPr="00957E94">
        <w:rPr>
          <w:rFonts w:ascii="Arial" w:hAnsi="Arial" w:cs="Arial"/>
          <w:color w:val="auto"/>
        </w:rPr>
        <w:t xml:space="preserve">на </w:t>
      </w:r>
      <w:r w:rsidRPr="00957E94">
        <w:rPr>
          <w:rFonts w:ascii="Arial" w:hAnsi="Arial" w:cs="Arial"/>
          <w:color w:val="auto"/>
        </w:rPr>
        <w:t xml:space="preserve">0,32 мм </w:t>
      </w:r>
      <w:r w:rsidR="00D23FCD" w:rsidRPr="00957E94">
        <w:rPr>
          <w:rFonts w:ascii="Arial" w:hAnsi="Arial" w:cs="Arial"/>
          <w:color w:val="auto"/>
        </w:rPr>
        <w:t xml:space="preserve">на </w:t>
      </w:r>
      <w:r w:rsidRPr="00957E94">
        <w:rPr>
          <w:rFonts w:ascii="Arial" w:hAnsi="Arial" w:cs="Arial"/>
          <w:color w:val="auto"/>
        </w:rPr>
        <w:t>1,0 мкм). Обе колонки могут быть</w:t>
      </w:r>
      <w:r w:rsidR="00675E03" w:rsidRPr="00957E94">
        <w:rPr>
          <w:rFonts w:ascii="Arial" w:hAnsi="Arial" w:cs="Arial"/>
          <w:color w:val="auto"/>
        </w:rPr>
        <w:t xml:space="preserve"> </w:t>
      </w:r>
      <w:r w:rsidRPr="00957E94">
        <w:rPr>
          <w:rFonts w:ascii="Arial" w:hAnsi="Arial" w:cs="Arial"/>
          <w:color w:val="auto"/>
        </w:rPr>
        <w:t xml:space="preserve">предоставлены </w:t>
      </w:r>
      <w:proofErr w:type="spellStart"/>
      <w:r w:rsidRPr="00957E94">
        <w:rPr>
          <w:rFonts w:ascii="Arial" w:hAnsi="Arial" w:cs="Arial"/>
          <w:color w:val="auto"/>
        </w:rPr>
        <w:t>Restek</w:t>
      </w:r>
      <w:proofErr w:type="spellEnd"/>
      <w:r w:rsidR="000E1282" w:rsidRPr="00957E94">
        <w:rPr>
          <w:rStyle w:val="af6"/>
          <w:rFonts w:ascii="Arial" w:hAnsi="Arial" w:cs="Arial"/>
          <w:color w:val="auto"/>
        </w:rPr>
        <w:footnoteReference w:id="4"/>
      </w:r>
      <w:r w:rsidR="00AC42F2" w:rsidRPr="00957E94">
        <w:rPr>
          <w:rFonts w:ascii="Arial" w:hAnsi="Arial" w:cs="Arial"/>
          <w:color w:val="auto"/>
        </w:rPr>
        <w:t>.</w:t>
      </w:r>
    </w:p>
    <w:p w:rsidR="00675E03" w:rsidRPr="00957E94" w:rsidRDefault="00675E03" w:rsidP="00675E03">
      <w:pPr>
        <w:autoSpaceDE w:val="0"/>
        <w:autoSpaceDN w:val="0"/>
        <w:adjustRightInd w:val="0"/>
        <w:rPr>
          <w:rFonts w:ascii="Arial" w:hAnsi="Arial" w:cs="Arial"/>
          <w:bCs/>
          <w:color w:val="auto"/>
        </w:rPr>
      </w:pPr>
    </w:p>
    <w:p w:rsidR="00B87FB5" w:rsidRPr="00957E94" w:rsidRDefault="00B87FB5" w:rsidP="007061B7">
      <w:pPr>
        <w:ind w:firstLine="567"/>
        <w:jc w:val="center"/>
        <w:rPr>
          <w:rFonts w:ascii="Arial" w:hAnsi="Arial" w:cs="Arial"/>
          <w:b/>
          <w:bCs/>
          <w:color w:val="auto"/>
          <w:spacing w:val="20"/>
        </w:rPr>
      </w:pPr>
      <w:r w:rsidRPr="00957E94">
        <w:rPr>
          <w:rFonts w:ascii="Arial" w:hAnsi="Arial" w:cs="Arial"/>
          <w:b/>
          <w:bCs/>
          <w:noProof/>
          <w:color w:val="auto"/>
          <w:spacing w:val="20"/>
        </w:rPr>
        <w:drawing>
          <wp:inline distT="0" distB="0" distL="0" distR="0">
            <wp:extent cx="4531015" cy="3009900"/>
            <wp:effectExtent l="19050" t="0" r="2885" b="0"/>
            <wp:docPr id="8" name="Рисунок 2" descr="C:\Users\user\Downloads\Новый рисунок Х2 -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Новый рисунок Х2 - копия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758" cy="301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FB5" w:rsidRPr="00957E94" w:rsidRDefault="00B87FB5" w:rsidP="007061B7">
      <w:pPr>
        <w:ind w:firstLine="567"/>
        <w:jc w:val="center"/>
        <w:rPr>
          <w:rFonts w:ascii="Arial" w:hAnsi="Arial" w:cs="Arial"/>
          <w:b/>
          <w:bCs/>
          <w:color w:val="auto"/>
          <w:spacing w:val="20"/>
        </w:rPr>
      </w:pPr>
    </w:p>
    <w:p w:rsidR="007061B7" w:rsidRPr="00957E94" w:rsidRDefault="007061B7" w:rsidP="00CB6E08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  <w:spacing w:val="20"/>
        </w:rPr>
        <w:t>Рисунок</w:t>
      </w:r>
      <w:r w:rsidRPr="00957E94">
        <w:rPr>
          <w:rFonts w:ascii="Arial" w:hAnsi="Arial" w:cs="Arial"/>
          <w:bCs/>
          <w:color w:val="auto"/>
        </w:rPr>
        <w:t xml:space="preserve"> X4.1 — </w:t>
      </w:r>
      <w:proofErr w:type="spellStart"/>
      <w:r w:rsidRPr="00957E94">
        <w:rPr>
          <w:rFonts w:ascii="Arial" w:hAnsi="Arial" w:cs="Arial"/>
          <w:bCs/>
          <w:color w:val="auto"/>
        </w:rPr>
        <w:t>Хроматограмма</w:t>
      </w:r>
      <w:proofErr w:type="spellEnd"/>
      <w:r w:rsidRPr="00957E94">
        <w:rPr>
          <w:rFonts w:ascii="Arial" w:hAnsi="Arial" w:cs="Arial"/>
          <w:bCs/>
          <w:color w:val="auto"/>
        </w:rPr>
        <w:t xml:space="preserve"> 1 для 4 мг/кг ДИПА и 36 мг/кг минерального масла</w:t>
      </w:r>
    </w:p>
    <w:p w:rsidR="000E1282" w:rsidRPr="00957E94" w:rsidRDefault="000E1282" w:rsidP="000B07F5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0B07F5" w:rsidRPr="00957E94" w:rsidRDefault="000B07F5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X4.3</w:t>
      </w:r>
      <w:r w:rsidRPr="00957E94">
        <w:rPr>
          <w:rFonts w:ascii="Arial" w:hAnsi="Arial" w:cs="Arial"/>
          <w:bCs/>
          <w:color w:val="auto"/>
          <w:vertAlign w:val="subscript"/>
        </w:rPr>
        <w:t xml:space="preserve"> </w:t>
      </w:r>
      <w:r w:rsidRPr="00957E94">
        <w:rPr>
          <w:rFonts w:ascii="Arial" w:hAnsi="Arial" w:cs="Arial"/>
          <w:bCs/>
          <w:color w:val="auto"/>
        </w:rPr>
        <w:t>Стандартные условия, кроме типа колонок, приведены в таблице 1.</w:t>
      </w:r>
    </w:p>
    <w:p w:rsidR="000B07F5" w:rsidRPr="00957E94" w:rsidRDefault="00D23FCD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X4.4 Калибровку выполняют</w:t>
      </w:r>
      <w:r w:rsidR="000B07F5" w:rsidRPr="00957E94">
        <w:rPr>
          <w:rFonts w:ascii="Arial" w:hAnsi="Arial" w:cs="Arial"/>
          <w:bCs/>
          <w:color w:val="auto"/>
        </w:rPr>
        <w:t xml:space="preserve"> в соответствии с методикой, описанной в разделе 10.</w:t>
      </w: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X4.5 Суммарный остаток может быть рассчитан путем сложения отдельных пиков, </w:t>
      </w:r>
      <w:r w:rsidR="00F72529" w:rsidRPr="00957E94">
        <w:rPr>
          <w:rFonts w:ascii="Arial" w:hAnsi="Arial" w:cs="Arial"/>
          <w:bCs/>
          <w:color w:val="auto"/>
        </w:rPr>
        <w:t xml:space="preserve">полученных </w:t>
      </w:r>
      <w:r w:rsidR="00356CDF" w:rsidRPr="00957E94">
        <w:rPr>
          <w:rFonts w:ascii="Arial" w:hAnsi="Arial" w:cs="Arial"/>
          <w:bCs/>
          <w:color w:val="auto"/>
        </w:rPr>
        <w:t>в области</w:t>
      </w:r>
      <w:r w:rsidR="00356CDF" w:rsidRPr="00957E94">
        <w:t xml:space="preserve"> </w:t>
      </w:r>
      <w:r w:rsidR="00F72529" w:rsidRPr="00957E94">
        <w:rPr>
          <w:rFonts w:ascii="Arial" w:hAnsi="Arial" w:cs="Arial"/>
          <w:bCs/>
          <w:color w:val="auto"/>
        </w:rPr>
        <w:t>н</w:t>
      </w:r>
      <w:r w:rsidRPr="00957E94">
        <w:rPr>
          <w:rFonts w:ascii="Arial" w:hAnsi="Arial" w:cs="Arial"/>
          <w:bCs/>
          <w:color w:val="auto"/>
        </w:rPr>
        <w:t>еразложившегося минерального масла в диапазоне</w:t>
      </w:r>
      <w:r w:rsidR="000E1282" w:rsidRPr="00957E94">
        <w:rPr>
          <w:rFonts w:ascii="Arial" w:hAnsi="Arial" w:cs="Arial"/>
          <w:bCs/>
          <w:color w:val="auto"/>
        </w:rPr>
        <w:br/>
        <w:t xml:space="preserve">от </w:t>
      </w:r>
      <w:r w:rsidRPr="00957E94">
        <w:rPr>
          <w:rFonts w:ascii="Arial" w:hAnsi="Arial" w:cs="Arial"/>
          <w:bCs/>
          <w:color w:val="auto"/>
        </w:rPr>
        <w:t>C</w:t>
      </w:r>
      <w:r w:rsidRPr="00957E94">
        <w:rPr>
          <w:rFonts w:ascii="Arial" w:hAnsi="Arial" w:cs="Arial"/>
          <w:bCs/>
          <w:color w:val="auto"/>
          <w:vertAlign w:val="subscript"/>
        </w:rPr>
        <w:t>10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0E1282" w:rsidRPr="00957E94">
        <w:rPr>
          <w:rFonts w:ascii="Arial" w:hAnsi="Arial" w:cs="Arial"/>
          <w:bCs/>
          <w:color w:val="auto"/>
        </w:rPr>
        <w:t>до</w:t>
      </w:r>
      <w:r w:rsidRPr="00957E94">
        <w:rPr>
          <w:rFonts w:ascii="Arial" w:hAnsi="Arial" w:cs="Arial"/>
          <w:bCs/>
          <w:color w:val="auto"/>
        </w:rPr>
        <w:t xml:space="preserve"> С</w:t>
      </w:r>
      <w:r w:rsidRPr="00957E94">
        <w:rPr>
          <w:rFonts w:ascii="Arial" w:hAnsi="Arial" w:cs="Arial"/>
          <w:bCs/>
          <w:color w:val="auto"/>
          <w:vertAlign w:val="subscript"/>
        </w:rPr>
        <w:t>40</w:t>
      </w:r>
      <w:r w:rsidRPr="00957E94">
        <w:rPr>
          <w:rFonts w:ascii="Arial" w:hAnsi="Arial" w:cs="Arial"/>
          <w:bCs/>
          <w:color w:val="auto"/>
        </w:rPr>
        <w:t>. Суммарная концентрация ДИПА определяется путем интегрирования пика ДИПА.</w:t>
      </w:r>
    </w:p>
    <w:p w:rsidR="007061B7" w:rsidRPr="00957E94" w:rsidRDefault="007061B7" w:rsidP="0049236B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CB6E08" w:rsidRPr="00957E94" w:rsidRDefault="00CB6E08">
      <w:pPr>
        <w:rPr>
          <w:rFonts w:ascii="Arial" w:hAnsi="Arial" w:cs="Arial"/>
          <w:b/>
          <w:bCs/>
          <w:color w:val="auto"/>
        </w:rPr>
      </w:pPr>
    </w:p>
    <w:p w:rsidR="00405D9A" w:rsidRPr="00957E94" w:rsidRDefault="00405D9A">
      <w:pPr>
        <w:rPr>
          <w:rFonts w:ascii="Arial" w:hAnsi="Arial" w:cs="Arial"/>
          <w:b/>
          <w:bCs/>
          <w:color w:val="auto"/>
        </w:rPr>
      </w:pPr>
    </w:p>
    <w:p w:rsidR="00CB6E08" w:rsidRPr="00957E94" w:rsidRDefault="00CB6E08" w:rsidP="00CB6E08">
      <w:pPr>
        <w:jc w:val="center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lastRenderedPageBreak/>
        <w:t>Приложение Х5</w:t>
      </w:r>
    </w:p>
    <w:p w:rsidR="00CB6E08" w:rsidRPr="00957E94" w:rsidRDefault="00CB6E08" w:rsidP="00CB6E08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(справочное)</w:t>
      </w:r>
    </w:p>
    <w:p w:rsidR="00CB6E08" w:rsidRPr="00957E94" w:rsidRDefault="00CB6E08" w:rsidP="00CB6E08">
      <w:pPr>
        <w:jc w:val="center"/>
        <w:rPr>
          <w:rFonts w:ascii="Arial" w:hAnsi="Arial" w:cs="Arial"/>
          <w:bCs/>
          <w:color w:val="auto"/>
        </w:rPr>
      </w:pPr>
    </w:p>
    <w:p w:rsidR="00CB6E08" w:rsidRPr="00957E94" w:rsidRDefault="00CB6E08" w:rsidP="00CB6E08">
      <w:pPr>
        <w:jc w:val="center"/>
        <w:rPr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 xml:space="preserve">Проверка линейности </w:t>
      </w:r>
      <w:r w:rsidR="006D1628" w:rsidRPr="00957E94">
        <w:rPr>
          <w:rFonts w:ascii="Arial" w:hAnsi="Arial" w:cs="Arial"/>
          <w:b/>
          <w:bCs/>
          <w:color w:val="auto"/>
        </w:rPr>
        <w:t>ПИД</w:t>
      </w:r>
    </w:p>
    <w:p w:rsidR="00CB6E08" w:rsidRPr="00957E94" w:rsidRDefault="00CB6E08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</w:t>
      </w:r>
      <w:r w:rsidR="00D23FCD" w:rsidRPr="00957E94">
        <w:rPr>
          <w:rFonts w:ascii="Arial" w:hAnsi="Arial" w:cs="Arial"/>
          <w:bCs/>
          <w:color w:val="auto"/>
        </w:rPr>
        <w:t>Для</w:t>
      </w:r>
      <w:r w:rsidRPr="00957E94">
        <w:rPr>
          <w:rFonts w:ascii="Arial" w:hAnsi="Arial" w:cs="Arial"/>
          <w:bCs/>
          <w:color w:val="auto"/>
        </w:rPr>
        <w:t xml:space="preserve"> в</w:t>
      </w:r>
      <w:r w:rsidR="00D23FCD" w:rsidRPr="00957E94">
        <w:rPr>
          <w:rFonts w:ascii="Arial" w:hAnsi="Arial" w:cs="Arial"/>
          <w:bCs/>
          <w:color w:val="auto"/>
        </w:rPr>
        <w:t>ыполнения</w:t>
      </w:r>
      <w:r w:rsidRPr="00957E94">
        <w:rPr>
          <w:rFonts w:ascii="Arial" w:hAnsi="Arial" w:cs="Arial"/>
          <w:bCs/>
          <w:color w:val="auto"/>
        </w:rPr>
        <w:t xml:space="preserve"> проверк</w:t>
      </w:r>
      <w:r w:rsidR="00D23FCD" w:rsidRPr="00957E94">
        <w:rPr>
          <w:rFonts w:ascii="Arial" w:hAnsi="Arial" w:cs="Arial"/>
          <w:bCs/>
          <w:color w:val="auto"/>
        </w:rPr>
        <w:t>и</w:t>
      </w:r>
      <w:r w:rsidRPr="00957E94">
        <w:rPr>
          <w:rFonts w:ascii="Arial" w:hAnsi="Arial" w:cs="Arial"/>
          <w:bCs/>
          <w:color w:val="auto"/>
        </w:rPr>
        <w:t xml:space="preserve"> линейности в диапазоне ожидаемого остатка пробы, рекомендуется подготовить р</w:t>
      </w:r>
      <w:r w:rsidR="00F72529" w:rsidRPr="00957E94">
        <w:rPr>
          <w:rFonts w:ascii="Arial" w:hAnsi="Arial" w:cs="Arial"/>
          <w:bCs/>
          <w:color w:val="auto"/>
        </w:rPr>
        <w:t>яд стандартных образцов</w:t>
      </w:r>
      <w:r w:rsidRPr="00957E94">
        <w:rPr>
          <w:rFonts w:ascii="Arial" w:hAnsi="Arial" w:cs="Arial"/>
          <w:bCs/>
          <w:color w:val="auto"/>
        </w:rPr>
        <w:t>, содержащих ожидаемое значение, анализ которых следует провести после установки или капитального ремонта прибора.</w:t>
      </w:r>
    </w:p>
    <w:p w:rsidR="007061B7" w:rsidRPr="00957E94" w:rsidRDefault="00D0004C" w:rsidP="007061B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X5.1.1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П</w:t>
      </w:r>
      <w:proofErr w:type="gramEnd"/>
      <w:r w:rsidRPr="00957E94">
        <w:rPr>
          <w:rFonts w:ascii="Arial" w:hAnsi="Arial" w:cs="Arial"/>
          <w:bCs/>
          <w:color w:val="auto"/>
        </w:rPr>
        <w:t>одготавливают</w:t>
      </w:r>
      <w:r w:rsidR="007061B7" w:rsidRPr="00957E94">
        <w:rPr>
          <w:rFonts w:ascii="Arial" w:hAnsi="Arial" w:cs="Arial"/>
          <w:bCs/>
          <w:color w:val="auto"/>
        </w:rPr>
        <w:t xml:space="preserve"> стандарт</w:t>
      </w:r>
      <w:r w:rsidR="00F72529" w:rsidRPr="00957E94">
        <w:rPr>
          <w:rFonts w:ascii="Arial" w:hAnsi="Arial" w:cs="Arial"/>
          <w:bCs/>
          <w:color w:val="auto"/>
        </w:rPr>
        <w:t>ный образец</w:t>
      </w:r>
      <w:r w:rsidR="007061B7" w:rsidRPr="00957E94">
        <w:rPr>
          <w:rFonts w:ascii="Arial" w:hAnsi="Arial" w:cs="Arial"/>
          <w:bCs/>
          <w:color w:val="auto"/>
        </w:rPr>
        <w:t xml:space="preserve"> минерального масла или масла, характерного для данной площадки, который необходимо взвесить с точностью до мг и растворить в пентане со с</w:t>
      </w:r>
      <w:r w:rsidR="001C1C09" w:rsidRPr="00957E94">
        <w:rPr>
          <w:rFonts w:ascii="Arial" w:hAnsi="Arial" w:cs="Arial"/>
          <w:bCs/>
          <w:color w:val="auto"/>
        </w:rPr>
        <w:t>тепенью чистоты, соответствующей</w:t>
      </w:r>
      <w:r w:rsidR="007061B7" w:rsidRPr="00957E94">
        <w:rPr>
          <w:rFonts w:ascii="Arial" w:hAnsi="Arial" w:cs="Arial"/>
          <w:bCs/>
          <w:color w:val="auto"/>
        </w:rPr>
        <w:t xml:space="preserve"> устан</w:t>
      </w:r>
      <w:r w:rsidRPr="00957E94">
        <w:rPr>
          <w:rFonts w:ascii="Arial" w:hAnsi="Arial" w:cs="Arial"/>
          <w:bCs/>
          <w:color w:val="auto"/>
        </w:rPr>
        <w:t>овленным требованиям. Определяют</w:t>
      </w:r>
      <w:r w:rsidR="007061B7" w:rsidRPr="00957E94">
        <w:rPr>
          <w:rFonts w:ascii="Arial" w:hAnsi="Arial" w:cs="Arial"/>
          <w:bCs/>
          <w:color w:val="auto"/>
        </w:rPr>
        <w:t xml:space="preserve"> количество взвешенной пробы и объем растворителя, чтобы получить остаток в концентрации, в два раза превышающей ожидаемую концентрацию </w:t>
      </w:r>
      <w:r w:rsidR="001C1C09" w:rsidRPr="00957E94">
        <w:rPr>
          <w:rFonts w:ascii="Arial" w:hAnsi="Arial" w:cs="Arial"/>
          <w:bCs/>
          <w:color w:val="auto"/>
        </w:rPr>
        <w:t>анализируемых штатных</w:t>
      </w:r>
      <w:r w:rsidR="007061B7" w:rsidRPr="00957E94">
        <w:rPr>
          <w:rFonts w:ascii="Arial" w:hAnsi="Arial" w:cs="Arial"/>
          <w:bCs/>
          <w:color w:val="auto"/>
        </w:rPr>
        <w:t xml:space="preserve"> проб.</w:t>
      </w:r>
    </w:p>
    <w:p w:rsidR="007061B7" w:rsidRPr="00957E94" w:rsidRDefault="00D0004C" w:rsidP="007061B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X5.1.2 Растворяют</w:t>
      </w:r>
      <w:r w:rsidR="007061B7" w:rsidRPr="00957E94">
        <w:rPr>
          <w:rFonts w:ascii="Arial" w:hAnsi="Arial" w:cs="Arial"/>
          <w:bCs/>
          <w:color w:val="auto"/>
        </w:rPr>
        <w:t xml:space="preserve"> приготовленный </w:t>
      </w:r>
      <w:r w:rsidR="00F72529" w:rsidRPr="00957E94">
        <w:rPr>
          <w:rFonts w:ascii="Arial" w:hAnsi="Arial" w:cs="Arial"/>
          <w:bCs/>
          <w:color w:val="auto"/>
        </w:rPr>
        <w:t xml:space="preserve">по X5.1.1 </w:t>
      </w:r>
      <w:r w:rsidR="007061B7" w:rsidRPr="00957E94">
        <w:rPr>
          <w:rFonts w:ascii="Arial" w:hAnsi="Arial" w:cs="Arial"/>
          <w:bCs/>
          <w:color w:val="auto"/>
        </w:rPr>
        <w:t>стандарт</w:t>
      </w:r>
      <w:r w:rsidR="00F72529" w:rsidRPr="00957E94">
        <w:rPr>
          <w:rFonts w:ascii="Arial" w:hAnsi="Arial" w:cs="Arial"/>
          <w:bCs/>
          <w:color w:val="auto"/>
        </w:rPr>
        <w:t>ный образец</w:t>
      </w:r>
      <w:r w:rsidR="00425517" w:rsidRPr="00957E94">
        <w:rPr>
          <w:rFonts w:ascii="Arial" w:hAnsi="Arial" w:cs="Arial"/>
          <w:bCs/>
          <w:color w:val="auto"/>
        </w:rPr>
        <w:t xml:space="preserve"> в соотношении 1:1 (об</w:t>
      </w:r>
      <w:proofErr w:type="gramStart"/>
      <w:r w:rsidR="00374D53" w:rsidRPr="00957E94">
        <w:rPr>
          <w:rFonts w:ascii="Arial" w:hAnsi="Arial" w:cs="Arial"/>
          <w:bCs/>
          <w:color w:val="auto"/>
        </w:rPr>
        <w:t>.</w:t>
      </w:r>
      <w:proofErr w:type="gramEnd"/>
      <w:r w:rsidR="007061B7" w:rsidRPr="00957E94">
        <w:rPr>
          <w:rFonts w:ascii="Arial" w:hAnsi="Arial" w:cs="Arial"/>
          <w:bCs/>
          <w:color w:val="auto"/>
        </w:rPr>
        <w:t>/</w:t>
      </w:r>
      <w:proofErr w:type="gramStart"/>
      <w:r w:rsidR="007061B7" w:rsidRPr="00957E94">
        <w:rPr>
          <w:rFonts w:ascii="Arial" w:hAnsi="Arial" w:cs="Arial"/>
          <w:bCs/>
          <w:color w:val="auto"/>
        </w:rPr>
        <w:t>о</w:t>
      </w:r>
      <w:proofErr w:type="gramEnd"/>
      <w:r w:rsidR="007061B7" w:rsidRPr="00957E94">
        <w:rPr>
          <w:rFonts w:ascii="Arial" w:hAnsi="Arial" w:cs="Arial"/>
          <w:bCs/>
          <w:color w:val="auto"/>
        </w:rPr>
        <w:t>б</w:t>
      </w:r>
      <w:r w:rsidR="00374D53" w:rsidRPr="00957E94">
        <w:rPr>
          <w:rFonts w:ascii="Arial" w:hAnsi="Arial" w:cs="Arial"/>
          <w:bCs/>
          <w:color w:val="auto"/>
        </w:rPr>
        <w:t>.</w:t>
      </w:r>
      <w:r w:rsidR="007061B7" w:rsidRPr="00957E94">
        <w:rPr>
          <w:rFonts w:ascii="Arial" w:hAnsi="Arial" w:cs="Arial"/>
          <w:bCs/>
          <w:color w:val="auto"/>
        </w:rPr>
        <w:t>)</w:t>
      </w:r>
      <w:r w:rsidR="000B07F5" w:rsidRPr="00957E94">
        <w:rPr>
          <w:rFonts w:ascii="Arial" w:hAnsi="Arial" w:cs="Arial"/>
          <w:bCs/>
          <w:color w:val="auto"/>
        </w:rPr>
        <w:t xml:space="preserve"> </w:t>
      </w:r>
      <w:r w:rsidR="007061B7" w:rsidRPr="00957E94">
        <w:rPr>
          <w:rFonts w:ascii="Arial" w:hAnsi="Arial" w:cs="Arial"/>
          <w:bCs/>
          <w:color w:val="auto"/>
        </w:rPr>
        <w:t>в растворителе (пентан со степенью чистоты, соответствующей стандарту АОХ или выше</w:t>
      </w:r>
      <w:r w:rsidR="00F72529" w:rsidRPr="00957E94">
        <w:rPr>
          <w:rFonts w:ascii="Arial" w:hAnsi="Arial" w:cs="Arial"/>
          <w:bCs/>
          <w:color w:val="auto"/>
        </w:rPr>
        <w:t>,</w:t>
      </w:r>
      <w:r w:rsidR="000B07F5" w:rsidRPr="00957E94">
        <w:rPr>
          <w:rFonts w:ascii="Arial" w:hAnsi="Arial" w:cs="Arial"/>
          <w:bCs/>
          <w:color w:val="auto"/>
        </w:rPr>
        <w:t xml:space="preserve"> </w:t>
      </w:r>
      <w:r w:rsidR="007061B7" w:rsidRPr="00957E94">
        <w:rPr>
          <w:rFonts w:ascii="Arial" w:hAnsi="Arial" w:cs="Arial"/>
          <w:bCs/>
          <w:color w:val="auto"/>
        </w:rPr>
        <w:t>либо сертифицированный</w:t>
      </w:r>
      <w:r w:rsidR="00405D9A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405D9A" w:rsidRPr="00957E94">
        <w:rPr>
          <w:rFonts w:ascii="Arial" w:hAnsi="Arial" w:cs="Arial"/>
          <w:bCs/>
          <w:color w:val="auto"/>
        </w:rPr>
        <w:t>)</w:t>
      </w:r>
      <w:r w:rsidR="007061B7" w:rsidRPr="00957E94">
        <w:rPr>
          <w:rFonts w:ascii="Arial" w:hAnsi="Arial" w:cs="Arial"/>
          <w:bCs/>
          <w:color w:val="auto"/>
        </w:rPr>
        <w:t>, чтобы получить приблизительное значение ожидаемой</w:t>
      </w:r>
      <w:r w:rsidR="000B07F5" w:rsidRPr="00957E94">
        <w:rPr>
          <w:rFonts w:ascii="Arial" w:hAnsi="Arial" w:cs="Arial"/>
          <w:bCs/>
          <w:color w:val="auto"/>
        </w:rPr>
        <w:t xml:space="preserve"> </w:t>
      </w:r>
      <w:r w:rsidR="007061B7" w:rsidRPr="00957E94">
        <w:rPr>
          <w:rFonts w:ascii="Arial" w:hAnsi="Arial" w:cs="Arial"/>
          <w:bCs/>
          <w:color w:val="auto"/>
        </w:rPr>
        <w:t xml:space="preserve">концентрации осадка в </w:t>
      </w:r>
      <w:r w:rsidR="001C1C09" w:rsidRPr="00957E94">
        <w:rPr>
          <w:rFonts w:ascii="Arial" w:hAnsi="Arial" w:cs="Arial"/>
          <w:bCs/>
          <w:color w:val="auto"/>
        </w:rPr>
        <w:t xml:space="preserve">анализируемой </w:t>
      </w:r>
      <w:r w:rsidR="007061B7" w:rsidRPr="00957E94">
        <w:rPr>
          <w:rFonts w:ascii="Arial" w:hAnsi="Arial" w:cs="Arial"/>
          <w:bCs/>
          <w:color w:val="auto"/>
        </w:rPr>
        <w:t>штатной пробе.</w:t>
      </w:r>
    </w:p>
    <w:p w:rsidR="007061B7" w:rsidRPr="00957E94" w:rsidRDefault="00D0004C" w:rsidP="007061B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X5.1.3 Подготавливают</w:t>
      </w:r>
      <w:r w:rsidR="007061B7" w:rsidRPr="00957E94">
        <w:rPr>
          <w:rFonts w:ascii="Arial" w:hAnsi="Arial" w:cs="Arial"/>
          <w:bCs/>
          <w:color w:val="auto"/>
        </w:rPr>
        <w:t xml:space="preserve"> </w:t>
      </w:r>
      <w:r w:rsidR="00F72529" w:rsidRPr="00957E94">
        <w:rPr>
          <w:rFonts w:ascii="Arial" w:hAnsi="Arial" w:cs="Arial"/>
          <w:bCs/>
          <w:color w:val="auto"/>
        </w:rPr>
        <w:t xml:space="preserve">следующий </w:t>
      </w:r>
      <w:r w:rsidR="007061B7" w:rsidRPr="00957E94">
        <w:rPr>
          <w:rFonts w:ascii="Arial" w:hAnsi="Arial" w:cs="Arial"/>
          <w:bCs/>
          <w:color w:val="auto"/>
        </w:rPr>
        <w:t>стандарт</w:t>
      </w:r>
      <w:r w:rsidR="00F72529" w:rsidRPr="00957E94">
        <w:rPr>
          <w:rFonts w:ascii="Arial" w:hAnsi="Arial" w:cs="Arial"/>
          <w:bCs/>
          <w:color w:val="auto"/>
        </w:rPr>
        <w:t>ный образец</w:t>
      </w:r>
      <w:r w:rsidR="007061B7" w:rsidRPr="00957E94">
        <w:rPr>
          <w:rFonts w:ascii="Arial" w:hAnsi="Arial" w:cs="Arial"/>
          <w:bCs/>
          <w:color w:val="auto"/>
        </w:rPr>
        <w:t>, в котором концентрация осадка составит</w:t>
      </w:r>
      <w:r w:rsidR="000B07F5" w:rsidRPr="00957E94">
        <w:rPr>
          <w:rFonts w:ascii="Arial" w:hAnsi="Arial" w:cs="Arial"/>
          <w:bCs/>
          <w:color w:val="auto"/>
        </w:rPr>
        <w:t xml:space="preserve"> </w:t>
      </w:r>
      <w:r w:rsidR="007061B7" w:rsidRPr="00957E94">
        <w:rPr>
          <w:rFonts w:ascii="Arial" w:hAnsi="Arial" w:cs="Arial"/>
          <w:bCs/>
          <w:color w:val="auto"/>
        </w:rPr>
        <w:t>примерно 1/2 ожидаемой концентрации осадка в</w:t>
      </w:r>
      <w:r w:rsidR="001C1C09" w:rsidRPr="00957E94">
        <w:rPr>
          <w:rFonts w:ascii="Arial" w:hAnsi="Arial" w:cs="Arial"/>
          <w:bCs/>
          <w:color w:val="auto"/>
        </w:rPr>
        <w:t xml:space="preserve"> анализируемой </w:t>
      </w:r>
      <w:r w:rsidR="007061B7" w:rsidRPr="00957E94">
        <w:rPr>
          <w:rFonts w:ascii="Arial" w:hAnsi="Arial" w:cs="Arial"/>
          <w:bCs/>
          <w:color w:val="auto"/>
        </w:rPr>
        <w:t xml:space="preserve"> штатной пробе, растворив стандарт</w:t>
      </w:r>
      <w:r w:rsidR="00F72529" w:rsidRPr="00957E94">
        <w:rPr>
          <w:rFonts w:ascii="Arial" w:hAnsi="Arial" w:cs="Arial"/>
          <w:bCs/>
          <w:color w:val="auto"/>
        </w:rPr>
        <w:t>ный образец</w:t>
      </w:r>
      <w:r w:rsidR="007061B7" w:rsidRPr="00957E94">
        <w:rPr>
          <w:rFonts w:ascii="Arial" w:hAnsi="Arial" w:cs="Arial"/>
          <w:bCs/>
          <w:color w:val="auto"/>
        </w:rPr>
        <w:t xml:space="preserve"> по </w:t>
      </w:r>
      <w:r w:rsidR="00425517" w:rsidRPr="00957E94">
        <w:rPr>
          <w:rFonts w:ascii="Arial" w:hAnsi="Arial" w:cs="Arial"/>
          <w:bCs/>
          <w:color w:val="auto"/>
        </w:rPr>
        <w:t>X5.1.1 в соотношении 1:3 (об</w:t>
      </w:r>
      <w:proofErr w:type="gramStart"/>
      <w:r w:rsidR="00F65AF2" w:rsidRPr="00957E94">
        <w:rPr>
          <w:rFonts w:ascii="Arial" w:hAnsi="Arial" w:cs="Arial"/>
          <w:bCs/>
          <w:color w:val="auto"/>
        </w:rPr>
        <w:t>.</w:t>
      </w:r>
      <w:proofErr w:type="gramEnd"/>
      <w:r w:rsidR="007061B7" w:rsidRPr="00957E94">
        <w:rPr>
          <w:rFonts w:ascii="Arial" w:hAnsi="Arial" w:cs="Arial"/>
          <w:bCs/>
          <w:color w:val="auto"/>
        </w:rPr>
        <w:t>/</w:t>
      </w:r>
      <w:proofErr w:type="gramStart"/>
      <w:r w:rsidR="007061B7" w:rsidRPr="00957E94">
        <w:rPr>
          <w:rFonts w:ascii="Arial" w:hAnsi="Arial" w:cs="Arial"/>
          <w:bCs/>
          <w:color w:val="auto"/>
        </w:rPr>
        <w:t>о</w:t>
      </w:r>
      <w:proofErr w:type="gramEnd"/>
      <w:r w:rsidR="007061B7" w:rsidRPr="00957E94">
        <w:rPr>
          <w:rFonts w:ascii="Arial" w:hAnsi="Arial" w:cs="Arial"/>
          <w:bCs/>
          <w:color w:val="auto"/>
        </w:rPr>
        <w:t>б</w:t>
      </w:r>
      <w:r w:rsidR="00F65AF2" w:rsidRPr="00957E94">
        <w:rPr>
          <w:rFonts w:ascii="Arial" w:hAnsi="Arial" w:cs="Arial"/>
          <w:bCs/>
          <w:color w:val="auto"/>
        </w:rPr>
        <w:t>.</w:t>
      </w:r>
      <w:r w:rsidR="007061B7" w:rsidRPr="00957E94">
        <w:rPr>
          <w:rFonts w:ascii="Arial" w:hAnsi="Arial" w:cs="Arial"/>
          <w:bCs/>
          <w:color w:val="auto"/>
        </w:rPr>
        <w:t>) в растворителе (пентан со степенью</w:t>
      </w:r>
      <w:r w:rsidR="000B07F5" w:rsidRPr="00957E94">
        <w:rPr>
          <w:rFonts w:ascii="Arial" w:hAnsi="Arial" w:cs="Arial"/>
          <w:bCs/>
          <w:color w:val="auto"/>
        </w:rPr>
        <w:t xml:space="preserve"> </w:t>
      </w:r>
      <w:r w:rsidR="007061B7" w:rsidRPr="00957E94">
        <w:rPr>
          <w:rFonts w:ascii="Arial" w:hAnsi="Arial" w:cs="Arial"/>
          <w:bCs/>
          <w:color w:val="auto"/>
        </w:rPr>
        <w:t xml:space="preserve">чистоты, соответствующей стандарту </w:t>
      </w:r>
      <w:r w:rsidR="003B3548" w:rsidRPr="00957E94">
        <w:rPr>
          <w:rFonts w:ascii="Arial" w:hAnsi="Arial" w:cs="Arial"/>
          <w:bCs/>
          <w:color w:val="auto"/>
          <w:lang w:val="en-US"/>
        </w:rPr>
        <w:t>ACS</w:t>
      </w:r>
      <w:r w:rsidR="007061B7" w:rsidRPr="00957E94">
        <w:rPr>
          <w:rFonts w:ascii="Arial" w:hAnsi="Arial" w:cs="Arial"/>
          <w:bCs/>
          <w:color w:val="auto"/>
        </w:rPr>
        <w:t xml:space="preserve"> или выше</w:t>
      </w:r>
      <w:r w:rsidR="00F72529" w:rsidRPr="00957E94">
        <w:rPr>
          <w:rFonts w:ascii="Arial" w:hAnsi="Arial" w:cs="Arial"/>
          <w:bCs/>
          <w:color w:val="auto"/>
        </w:rPr>
        <w:t>,</w:t>
      </w:r>
      <w:r w:rsidR="007061B7" w:rsidRPr="00957E94">
        <w:rPr>
          <w:rFonts w:ascii="Arial" w:hAnsi="Arial" w:cs="Arial"/>
          <w:bCs/>
          <w:color w:val="auto"/>
        </w:rPr>
        <w:t xml:space="preserve"> либо сертифицированный</w:t>
      </w:r>
      <w:r w:rsidR="00405D9A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СУГ</w:t>
      </w:r>
      <w:r w:rsidR="00405D9A" w:rsidRPr="00957E94">
        <w:rPr>
          <w:rFonts w:ascii="Arial" w:hAnsi="Arial" w:cs="Arial"/>
          <w:bCs/>
          <w:color w:val="auto"/>
        </w:rPr>
        <w:t>)</w:t>
      </w:r>
      <w:r w:rsidR="007061B7" w:rsidRPr="00957E94">
        <w:rPr>
          <w:rFonts w:ascii="Arial" w:hAnsi="Arial" w:cs="Arial"/>
          <w:bCs/>
          <w:color w:val="auto"/>
        </w:rPr>
        <w:t>.</w:t>
      </w: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0B07F5" w:rsidRPr="00957E94" w:rsidRDefault="00405D9A" w:rsidP="000B07F5">
      <w:pPr>
        <w:ind w:firstLine="567"/>
        <w:jc w:val="both"/>
        <w:rPr>
          <w:rFonts w:ascii="Arial" w:hAnsi="Arial" w:cs="Arial"/>
          <w:bCs/>
          <w:color w:val="auto"/>
          <w:sz w:val="20"/>
          <w:szCs w:val="20"/>
        </w:rPr>
      </w:pPr>
      <w:r w:rsidRPr="00957E94">
        <w:rPr>
          <w:rFonts w:ascii="Arial" w:hAnsi="Arial" w:cs="Arial"/>
          <w:bCs/>
          <w:color w:val="auto"/>
          <w:sz w:val="20"/>
          <w:szCs w:val="20"/>
        </w:rPr>
        <w:t>Примечание</w:t>
      </w:r>
      <w:r w:rsidR="000B07F5" w:rsidRPr="00957E94">
        <w:rPr>
          <w:rFonts w:ascii="Arial" w:hAnsi="Arial" w:cs="Arial"/>
          <w:bCs/>
          <w:color w:val="auto"/>
          <w:sz w:val="20"/>
          <w:szCs w:val="20"/>
        </w:rPr>
        <w:t xml:space="preserve"> X5.1 — </w:t>
      </w:r>
      <w:r w:rsidR="00096F9F" w:rsidRPr="00957E94">
        <w:rPr>
          <w:rFonts w:ascii="Arial" w:hAnsi="Arial" w:cs="Arial"/>
          <w:bCs/>
          <w:color w:val="auto"/>
          <w:sz w:val="20"/>
          <w:szCs w:val="20"/>
          <w:lang w:val="kk-KZ"/>
        </w:rPr>
        <w:t>П</w:t>
      </w:r>
      <w:proofErr w:type="spellStart"/>
      <w:r w:rsidR="000B07F5" w:rsidRPr="00957E94">
        <w:rPr>
          <w:rFonts w:ascii="Arial" w:hAnsi="Arial" w:cs="Arial"/>
          <w:bCs/>
          <w:color w:val="auto"/>
          <w:sz w:val="20"/>
          <w:szCs w:val="20"/>
        </w:rPr>
        <w:t>ользова</w:t>
      </w:r>
      <w:r w:rsidR="00F72529" w:rsidRPr="00957E94">
        <w:rPr>
          <w:rFonts w:ascii="Arial" w:hAnsi="Arial" w:cs="Arial"/>
          <w:bCs/>
          <w:color w:val="auto"/>
          <w:sz w:val="20"/>
          <w:szCs w:val="20"/>
        </w:rPr>
        <w:t>тель</w:t>
      </w:r>
      <w:proofErr w:type="spellEnd"/>
      <w:r w:rsidR="00F72529" w:rsidRPr="00957E94">
        <w:rPr>
          <w:rFonts w:ascii="Arial" w:hAnsi="Arial" w:cs="Arial"/>
          <w:bCs/>
          <w:color w:val="auto"/>
          <w:sz w:val="20"/>
          <w:szCs w:val="20"/>
        </w:rPr>
        <w:t xml:space="preserve"> может подготовить стандартные образцы</w:t>
      </w:r>
      <w:r w:rsidR="000B07F5" w:rsidRPr="00957E94">
        <w:rPr>
          <w:rFonts w:ascii="Arial" w:hAnsi="Arial" w:cs="Arial"/>
          <w:bCs/>
          <w:color w:val="auto"/>
          <w:sz w:val="20"/>
          <w:szCs w:val="20"/>
        </w:rPr>
        <w:t xml:space="preserve"> с другими концентрациями остатка, чтобы проверить линейность в исследуемом диапазоне.</w:t>
      </w:r>
    </w:p>
    <w:p w:rsidR="000B07F5" w:rsidRPr="00957E94" w:rsidRDefault="000B07F5" w:rsidP="000B07F5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0B07F5" w:rsidRPr="00957E94" w:rsidRDefault="00D0004C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X5.1.4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В</w:t>
      </w:r>
      <w:proofErr w:type="gramEnd"/>
      <w:r w:rsidRPr="00957E94">
        <w:rPr>
          <w:rFonts w:ascii="Arial" w:hAnsi="Arial" w:cs="Arial"/>
          <w:bCs/>
          <w:color w:val="auto"/>
        </w:rPr>
        <w:t>ыполняют</w:t>
      </w:r>
      <w:r w:rsidR="000B07F5" w:rsidRPr="00957E94">
        <w:rPr>
          <w:rFonts w:ascii="Arial" w:hAnsi="Arial" w:cs="Arial"/>
          <w:bCs/>
          <w:color w:val="auto"/>
        </w:rPr>
        <w:t xml:space="preserve"> анализ не мене</w:t>
      </w:r>
      <w:r w:rsidR="001C1C09" w:rsidRPr="00957E94">
        <w:rPr>
          <w:rFonts w:ascii="Arial" w:hAnsi="Arial" w:cs="Arial"/>
          <w:bCs/>
          <w:color w:val="auto"/>
        </w:rPr>
        <w:t>е трех описанных выше стандартных образцов</w:t>
      </w:r>
      <w:r w:rsidR="000B07F5" w:rsidRPr="00957E94">
        <w:rPr>
          <w:rFonts w:ascii="Arial" w:hAnsi="Arial" w:cs="Arial"/>
          <w:bCs/>
          <w:color w:val="auto"/>
        </w:rPr>
        <w:t>, как описано в разделе 11.</w:t>
      </w:r>
    </w:p>
    <w:p w:rsidR="000B07F5" w:rsidRPr="00957E94" w:rsidRDefault="000B07F5" w:rsidP="00374D53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X5.1.5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</w:t>
      </w:r>
      <w:r w:rsidR="00505EE3" w:rsidRPr="00957E94">
        <w:rPr>
          <w:rFonts w:ascii="Arial" w:hAnsi="Arial" w:cs="Arial"/>
          <w:bCs/>
          <w:color w:val="auto"/>
        </w:rPr>
        <w:t>И</w:t>
      </w:r>
      <w:proofErr w:type="gramEnd"/>
      <w:r w:rsidR="00505EE3" w:rsidRPr="00957E94">
        <w:rPr>
          <w:rFonts w:ascii="Arial" w:hAnsi="Arial" w:cs="Arial"/>
          <w:bCs/>
          <w:color w:val="auto"/>
        </w:rPr>
        <w:t>нтегрируют</w:t>
      </w:r>
      <w:r w:rsidRPr="00957E94">
        <w:rPr>
          <w:rFonts w:ascii="Arial" w:hAnsi="Arial" w:cs="Arial"/>
          <w:bCs/>
          <w:color w:val="auto"/>
        </w:rPr>
        <w:t xml:space="preserve"> </w:t>
      </w:r>
      <w:proofErr w:type="spellStart"/>
      <w:r w:rsidRPr="00957E94">
        <w:rPr>
          <w:rFonts w:ascii="Arial" w:hAnsi="Arial" w:cs="Arial"/>
          <w:bCs/>
          <w:color w:val="auto"/>
        </w:rPr>
        <w:t>хро</w:t>
      </w:r>
      <w:r w:rsidR="00356CDF" w:rsidRPr="00957E94">
        <w:rPr>
          <w:rFonts w:ascii="Arial" w:hAnsi="Arial" w:cs="Arial"/>
          <w:bCs/>
          <w:color w:val="auto"/>
        </w:rPr>
        <w:t>матограмму</w:t>
      </w:r>
      <w:proofErr w:type="spellEnd"/>
      <w:r w:rsidR="00356CDF" w:rsidRPr="00957E94">
        <w:rPr>
          <w:rFonts w:ascii="Arial" w:hAnsi="Arial" w:cs="Arial"/>
          <w:bCs/>
          <w:color w:val="auto"/>
        </w:rPr>
        <w:t xml:space="preserve"> остатка и суммируют</w:t>
      </w:r>
      <w:r w:rsidRPr="00957E94">
        <w:rPr>
          <w:rFonts w:ascii="Arial" w:hAnsi="Arial" w:cs="Arial"/>
          <w:bCs/>
          <w:color w:val="auto"/>
        </w:rPr>
        <w:t xml:space="preserve"> площадь в</w:t>
      </w:r>
      <w:r w:rsidR="00374D53"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</w:rPr>
        <w:t xml:space="preserve">диапазоне </w:t>
      </w:r>
      <w:r w:rsidR="00374D53" w:rsidRPr="00957E94">
        <w:rPr>
          <w:rFonts w:ascii="Arial" w:hAnsi="Arial" w:cs="Arial"/>
          <w:bCs/>
          <w:color w:val="auto"/>
        </w:rPr>
        <w:t xml:space="preserve">от </w:t>
      </w:r>
      <w:r w:rsidRPr="00957E94">
        <w:rPr>
          <w:rFonts w:ascii="Arial" w:hAnsi="Arial" w:cs="Arial"/>
          <w:bCs/>
          <w:color w:val="auto"/>
        </w:rPr>
        <w:t>C</w:t>
      </w:r>
      <w:r w:rsidRPr="00957E94">
        <w:rPr>
          <w:rFonts w:ascii="Arial" w:hAnsi="Arial" w:cs="Arial"/>
          <w:bCs/>
          <w:color w:val="auto"/>
          <w:vertAlign w:val="subscript"/>
        </w:rPr>
        <w:t>10</w:t>
      </w:r>
      <w:r w:rsidR="00374D53" w:rsidRPr="00957E94">
        <w:rPr>
          <w:rFonts w:ascii="Arial" w:hAnsi="Arial" w:cs="Arial"/>
          <w:bCs/>
          <w:color w:val="auto"/>
        </w:rPr>
        <w:t xml:space="preserve"> до </w:t>
      </w:r>
      <w:r w:rsidRPr="00957E94">
        <w:rPr>
          <w:rFonts w:ascii="Arial" w:hAnsi="Arial" w:cs="Arial"/>
          <w:bCs/>
          <w:color w:val="auto"/>
        </w:rPr>
        <w:t>C</w:t>
      </w:r>
      <w:r w:rsidRPr="00957E94">
        <w:rPr>
          <w:rFonts w:ascii="Arial" w:hAnsi="Arial" w:cs="Arial"/>
          <w:bCs/>
          <w:color w:val="auto"/>
          <w:vertAlign w:val="subscript"/>
        </w:rPr>
        <w:t>40</w:t>
      </w:r>
      <w:r w:rsidRPr="00957E94">
        <w:rPr>
          <w:rFonts w:ascii="Arial" w:hAnsi="Arial" w:cs="Arial"/>
          <w:bCs/>
          <w:color w:val="auto"/>
        </w:rPr>
        <w:t>.</w:t>
      </w:r>
    </w:p>
    <w:p w:rsidR="000B07F5" w:rsidRPr="00957E94" w:rsidRDefault="000B07F5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</w:t>
      </w:r>
      <w:r w:rsidR="00505EE3" w:rsidRPr="00957E94">
        <w:rPr>
          <w:rFonts w:ascii="Arial" w:hAnsi="Arial" w:cs="Arial"/>
          <w:bCs/>
          <w:color w:val="auto"/>
        </w:rPr>
        <w:t>5.1.6</w:t>
      </w:r>
      <w:proofErr w:type="gramStart"/>
      <w:r w:rsidR="00505EE3" w:rsidRPr="00957E94">
        <w:rPr>
          <w:rFonts w:ascii="Arial" w:hAnsi="Arial" w:cs="Arial"/>
          <w:bCs/>
          <w:color w:val="auto"/>
        </w:rPr>
        <w:t xml:space="preserve"> С</w:t>
      </w:r>
      <w:proofErr w:type="gramEnd"/>
      <w:r w:rsidR="00505EE3" w:rsidRPr="00957E94">
        <w:rPr>
          <w:rFonts w:ascii="Arial" w:hAnsi="Arial" w:cs="Arial"/>
          <w:bCs/>
          <w:color w:val="auto"/>
        </w:rPr>
        <w:t>оставляют</w:t>
      </w:r>
      <w:r w:rsidRPr="00957E94">
        <w:rPr>
          <w:rFonts w:ascii="Arial" w:hAnsi="Arial" w:cs="Arial"/>
          <w:bCs/>
          <w:color w:val="auto"/>
        </w:rPr>
        <w:t xml:space="preserve"> график зависимости площади от номинальной концентрации, мг/кг (млн</w:t>
      </w:r>
      <w:r w:rsidRPr="00957E94">
        <w:rPr>
          <w:rFonts w:ascii="Arial" w:hAnsi="Arial" w:cs="Arial"/>
          <w:bCs/>
          <w:color w:val="auto"/>
          <w:vertAlign w:val="superscript"/>
        </w:rPr>
        <w:t>-1</w:t>
      </w:r>
      <w:r w:rsidRPr="00957E94">
        <w:rPr>
          <w:rFonts w:ascii="Arial" w:hAnsi="Arial" w:cs="Arial"/>
          <w:bCs/>
          <w:color w:val="auto"/>
        </w:rPr>
        <w:t>). График должен иметь форму прямой линии с постоянным наклоном.</w:t>
      </w:r>
    </w:p>
    <w:p w:rsidR="000B07F5" w:rsidRPr="00957E94" w:rsidRDefault="000B07F5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Коэффициент корреляции множественной регрессии (R</w:t>
      </w:r>
      <w:r w:rsidRPr="00957E94">
        <w:rPr>
          <w:rFonts w:ascii="Arial" w:hAnsi="Arial" w:cs="Arial"/>
          <w:bCs/>
          <w:color w:val="auto"/>
          <w:vertAlign w:val="superscript"/>
        </w:rPr>
        <w:t>2</w:t>
      </w:r>
      <w:r w:rsidRPr="00957E94">
        <w:rPr>
          <w:rFonts w:ascii="Arial" w:hAnsi="Arial" w:cs="Arial"/>
          <w:bCs/>
          <w:color w:val="auto"/>
        </w:rPr>
        <w:t>) должен быть 0,99 или выше.</w:t>
      </w:r>
    </w:p>
    <w:p w:rsidR="000B07F5" w:rsidRPr="00957E94" w:rsidRDefault="000B07F5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X5.1.7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Л</w:t>
      </w:r>
      <w:proofErr w:type="gramEnd"/>
      <w:r w:rsidRPr="00957E94">
        <w:rPr>
          <w:rFonts w:ascii="Arial" w:hAnsi="Arial" w:cs="Arial"/>
          <w:bCs/>
          <w:color w:val="auto"/>
        </w:rPr>
        <w:t>юбое отклонение от линейности указывает на нелинейные характеристики применяемой установки.</w:t>
      </w:r>
    </w:p>
    <w:p w:rsidR="007061B7" w:rsidRPr="00957E94" w:rsidRDefault="000B07F5" w:rsidP="000B07F5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 xml:space="preserve">X5.1.8 Нелинейность характеристик может быть вызвана недостаточным контролем вводимого объема (проверить форму пика) или детектора (проверить по руководству </w:t>
      </w:r>
      <w:r w:rsidR="001C1C09" w:rsidRPr="00957E94">
        <w:rPr>
          <w:rFonts w:ascii="Arial" w:hAnsi="Arial" w:cs="Arial"/>
          <w:bCs/>
          <w:color w:val="auto"/>
        </w:rPr>
        <w:t>изготовителя</w:t>
      </w:r>
      <w:r w:rsidRPr="00957E94">
        <w:rPr>
          <w:rFonts w:ascii="Arial" w:hAnsi="Arial" w:cs="Arial"/>
          <w:bCs/>
          <w:color w:val="auto"/>
        </w:rPr>
        <w:t xml:space="preserve"> правильность</w:t>
      </w:r>
      <w:r w:rsidR="003B3548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ПИД</w:t>
      </w:r>
      <w:r w:rsidR="003B3548" w:rsidRPr="00957E94">
        <w:rPr>
          <w:rFonts w:ascii="Arial" w:hAnsi="Arial" w:cs="Arial"/>
          <w:bCs/>
          <w:color w:val="auto"/>
        </w:rPr>
        <w:t xml:space="preserve"> </w:t>
      </w:r>
      <w:r w:rsidR="00505EE3" w:rsidRPr="00957E94">
        <w:rPr>
          <w:rFonts w:ascii="Arial" w:hAnsi="Arial" w:cs="Arial"/>
          <w:bCs/>
          <w:color w:val="auto"/>
        </w:rPr>
        <w:t>настройки). Вносят корректировку и повторяют</w:t>
      </w:r>
      <w:r w:rsidRPr="00957E94">
        <w:rPr>
          <w:rFonts w:ascii="Arial" w:hAnsi="Arial" w:cs="Arial"/>
          <w:bCs/>
          <w:color w:val="auto"/>
        </w:rPr>
        <w:t>.</w:t>
      </w: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374D53" w:rsidRPr="00957E94" w:rsidRDefault="00374D53">
      <w:pPr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br w:type="page"/>
      </w:r>
    </w:p>
    <w:p w:rsidR="00374D53" w:rsidRPr="00957E94" w:rsidRDefault="00374D53" w:rsidP="00374D53">
      <w:pPr>
        <w:jc w:val="center"/>
        <w:rPr>
          <w:rFonts w:ascii="Arial" w:hAnsi="Arial" w:cs="Arial"/>
          <w:b/>
          <w:bCs/>
          <w:color w:val="auto"/>
          <w:lang w:val="kk-KZ"/>
        </w:rPr>
      </w:pPr>
      <w:r w:rsidRPr="00957E94">
        <w:rPr>
          <w:rFonts w:ascii="Arial" w:hAnsi="Arial" w:cs="Arial"/>
          <w:b/>
          <w:bCs/>
          <w:color w:val="auto"/>
        </w:rPr>
        <w:lastRenderedPageBreak/>
        <w:t>Приложение Х</w:t>
      </w:r>
      <w:proofErr w:type="gramStart"/>
      <w:r w:rsidR="003B3548" w:rsidRPr="00957E94">
        <w:rPr>
          <w:rFonts w:ascii="Arial" w:hAnsi="Arial" w:cs="Arial"/>
          <w:b/>
          <w:bCs/>
          <w:color w:val="auto"/>
          <w:lang w:val="kk-KZ"/>
        </w:rPr>
        <w:t>6</w:t>
      </w:r>
      <w:proofErr w:type="gramEnd"/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(справочное)</w:t>
      </w: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/>
          <w:bCs/>
          <w:color w:val="auto"/>
        </w:rPr>
        <w:t>Анализ тяжелых остатков и загрязняющих веществ, при температуре кипения выше С</w:t>
      </w:r>
      <w:r w:rsidRPr="00957E94">
        <w:rPr>
          <w:rFonts w:ascii="Arial" w:hAnsi="Arial" w:cs="Arial"/>
          <w:b/>
          <w:bCs/>
          <w:color w:val="auto"/>
          <w:vertAlign w:val="subscript"/>
        </w:rPr>
        <w:t xml:space="preserve">40 </w:t>
      </w:r>
      <w:r w:rsidRPr="00957E94">
        <w:rPr>
          <w:rFonts w:ascii="Arial" w:hAnsi="Arial" w:cs="Arial"/>
          <w:b/>
          <w:bCs/>
          <w:color w:val="auto"/>
        </w:rPr>
        <w:t xml:space="preserve">в </w:t>
      </w:r>
      <w:r w:rsidR="006D1628" w:rsidRPr="00957E94">
        <w:rPr>
          <w:rFonts w:ascii="Arial" w:hAnsi="Arial" w:cs="Arial"/>
          <w:b/>
          <w:bCs/>
          <w:color w:val="auto"/>
        </w:rPr>
        <w:t>СУГ</w:t>
      </w: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374D53" w:rsidRPr="00957E94" w:rsidRDefault="00374D53" w:rsidP="00374D53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Х6.1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В</w:t>
      </w:r>
      <w:proofErr w:type="gramEnd"/>
      <w:r w:rsidRPr="00957E94">
        <w:rPr>
          <w:rFonts w:ascii="Arial" w:hAnsi="Arial" w:cs="Arial"/>
          <w:bCs/>
          <w:color w:val="auto"/>
        </w:rPr>
        <w:t xml:space="preserve"> </w:t>
      </w:r>
      <w:r w:rsidR="00505EE3" w:rsidRPr="00957E94">
        <w:rPr>
          <w:rFonts w:ascii="Arial" w:hAnsi="Arial" w:cs="Arial"/>
          <w:bCs/>
          <w:color w:val="auto"/>
        </w:rPr>
        <w:t>данном</w:t>
      </w:r>
      <w:r w:rsidRPr="00957E94">
        <w:rPr>
          <w:rFonts w:ascii="Arial" w:hAnsi="Arial" w:cs="Arial"/>
          <w:bCs/>
          <w:color w:val="auto"/>
        </w:rPr>
        <w:t xml:space="preserve"> приложении указано руководство по выполнению анализа</w:t>
      </w:r>
      <w:r w:rsidR="00147C68" w:rsidRPr="00957E94">
        <w:rPr>
          <w:rFonts w:ascii="Arial" w:hAnsi="Arial" w:cs="Arial"/>
          <w:bCs/>
          <w:color w:val="auto"/>
        </w:rPr>
        <w:t xml:space="preserve"> методом </w:t>
      </w:r>
      <w:proofErr w:type="spellStart"/>
      <w:r w:rsidR="00147C68" w:rsidRPr="00957E94">
        <w:rPr>
          <w:rFonts w:ascii="Arial" w:hAnsi="Arial" w:cs="Arial"/>
          <w:bCs/>
          <w:color w:val="auto"/>
        </w:rPr>
        <w:t>фингерпринта</w:t>
      </w:r>
      <w:proofErr w:type="spellEnd"/>
      <w:r w:rsidRPr="00957E94">
        <w:rPr>
          <w:rFonts w:ascii="Arial" w:hAnsi="Arial" w:cs="Arial"/>
          <w:bCs/>
          <w:color w:val="auto"/>
        </w:rPr>
        <w:t xml:space="preserve"> с точкой кипения &gt;С</w:t>
      </w:r>
      <w:r w:rsidRPr="00957E94">
        <w:rPr>
          <w:rFonts w:ascii="Arial" w:hAnsi="Arial" w:cs="Arial"/>
          <w:bCs/>
          <w:color w:val="auto"/>
          <w:vertAlign w:val="subscript"/>
        </w:rPr>
        <w:t xml:space="preserve">40 </w:t>
      </w:r>
      <w:r w:rsidRPr="00957E94">
        <w:rPr>
          <w:rFonts w:ascii="Arial" w:hAnsi="Arial" w:cs="Arial"/>
          <w:bCs/>
          <w:color w:val="auto"/>
        </w:rPr>
        <w:t>до примерно С</w:t>
      </w:r>
      <w:r w:rsidRPr="00957E94">
        <w:rPr>
          <w:rFonts w:ascii="Arial" w:hAnsi="Arial" w:cs="Arial"/>
          <w:bCs/>
          <w:color w:val="auto"/>
          <w:vertAlign w:val="subscript"/>
        </w:rPr>
        <w:t>60</w:t>
      </w:r>
      <w:r w:rsidRPr="00957E94">
        <w:rPr>
          <w:rFonts w:ascii="Arial" w:hAnsi="Arial" w:cs="Arial"/>
          <w:bCs/>
          <w:color w:val="auto"/>
        </w:rPr>
        <w:t xml:space="preserve">. </w:t>
      </w:r>
      <w:r w:rsidRPr="00957E94">
        <w:rPr>
          <w:rFonts w:ascii="Arial" w:hAnsi="Arial" w:cs="Arial"/>
          <w:bCs/>
          <w:color w:val="auto"/>
        </w:rPr>
        <w:br/>
        <w:t>См. рисунки Х</w:t>
      </w:r>
      <w:proofErr w:type="gramStart"/>
      <w:r w:rsidRPr="00957E94">
        <w:rPr>
          <w:rFonts w:ascii="Arial" w:hAnsi="Arial" w:cs="Arial"/>
          <w:bCs/>
          <w:color w:val="auto"/>
        </w:rPr>
        <w:t>6</w:t>
      </w:r>
      <w:proofErr w:type="gramEnd"/>
      <w:r w:rsidRPr="00957E94">
        <w:rPr>
          <w:rFonts w:ascii="Arial" w:hAnsi="Arial" w:cs="Arial"/>
          <w:bCs/>
          <w:color w:val="auto"/>
        </w:rPr>
        <w:t>.1, Х6.2 и таблицу Х6.1.</w:t>
      </w:r>
    </w:p>
    <w:p w:rsidR="00374D53" w:rsidRPr="00957E94" w:rsidRDefault="00374D53" w:rsidP="00374D53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Х6.2 Настоящий анализ требует, чтобы колонка была нагрета до 360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</w:rPr>
        <w:t xml:space="preserve">, как минимум. Колонка относится к типу </w:t>
      </w:r>
      <w:proofErr w:type="spellStart"/>
      <w:r w:rsidRPr="00957E94">
        <w:rPr>
          <w:rFonts w:ascii="Arial" w:hAnsi="Arial" w:cs="Arial"/>
          <w:bCs/>
          <w:color w:val="auto"/>
          <w:lang w:val="en-US"/>
        </w:rPr>
        <w:t>Ultimetal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  <w:lang w:val="en-US"/>
        </w:rPr>
        <w:t>MXT</w:t>
      </w:r>
      <w:r w:rsidRPr="00957E94">
        <w:rPr>
          <w:rFonts w:ascii="Arial" w:hAnsi="Arial" w:cs="Arial"/>
          <w:bCs/>
          <w:color w:val="auto"/>
        </w:rPr>
        <w:t xml:space="preserve">-5 30 </w:t>
      </w:r>
      <w:r w:rsidRPr="00957E94">
        <w:rPr>
          <w:rFonts w:ascii="Arial" w:hAnsi="Arial" w:cs="Arial"/>
          <w:bCs/>
          <w:color w:val="auto"/>
          <w:lang w:val="kk-KZ"/>
        </w:rPr>
        <w:t xml:space="preserve">м </w:t>
      </w:r>
      <w:r w:rsidRPr="00957E94">
        <w:rPr>
          <w:rFonts w:ascii="Arial" w:hAnsi="Arial" w:cs="Arial"/>
          <w:bCs/>
          <w:color w:val="auto"/>
        </w:rPr>
        <w:t xml:space="preserve">(3 м </w:t>
      </w:r>
      <w:proofErr w:type="spellStart"/>
      <w:r w:rsidRPr="00957E94">
        <w:rPr>
          <w:rFonts w:ascii="Arial" w:hAnsi="Arial" w:cs="Arial"/>
          <w:bCs/>
          <w:color w:val="auto"/>
        </w:rPr>
        <w:t>предколонка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и 27 м аналитическая колонка) на 0,32 мм на 1,0 нм, максимальная температура 360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</w:rPr>
        <w:t xml:space="preserve">, которая может также использоваться для анализа остатка </w:t>
      </w:r>
      <w:r w:rsidR="003B3548" w:rsidRPr="00957E94">
        <w:rPr>
          <w:rFonts w:ascii="Arial" w:hAnsi="Arial" w:cs="Arial"/>
          <w:bCs/>
          <w:color w:val="auto"/>
          <w:lang w:val="kk-KZ"/>
        </w:rPr>
        <w:t xml:space="preserve">от </w:t>
      </w:r>
      <w:r w:rsidRPr="00957E94">
        <w:rPr>
          <w:rFonts w:ascii="Arial" w:hAnsi="Arial" w:cs="Arial"/>
          <w:bCs/>
          <w:color w:val="auto"/>
        </w:rPr>
        <w:t>С</w:t>
      </w:r>
      <w:r w:rsidRPr="00957E94">
        <w:rPr>
          <w:rFonts w:ascii="Arial" w:hAnsi="Arial" w:cs="Arial"/>
          <w:bCs/>
          <w:color w:val="auto"/>
          <w:vertAlign w:val="subscript"/>
        </w:rPr>
        <w:t>10</w:t>
      </w:r>
      <w:r w:rsidR="003B3548" w:rsidRPr="00957E94">
        <w:rPr>
          <w:rFonts w:ascii="Arial" w:hAnsi="Arial" w:cs="Arial"/>
          <w:bCs/>
          <w:color w:val="auto"/>
          <w:vertAlign w:val="subscript"/>
          <w:lang w:val="kk-KZ"/>
        </w:rPr>
        <w:t xml:space="preserve"> </w:t>
      </w:r>
      <w:r w:rsidR="003B3548" w:rsidRPr="00957E94">
        <w:rPr>
          <w:rFonts w:ascii="Arial" w:hAnsi="Arial" w:cs="Arial"/>
          <w:bCs/>
          <w:color w:val="auto"/>
          <w:lang w:val="kk-KZ"/>
        </w:rPr>
        <w:t xml:space="preserve">до </w:t>
      </w:r>
      <w:r w:rsidRPr="00957E94">
        <w:rPr>
          <w:rFonts w:ascii="Arial" w:hAnsi="Arial" w:cs="Arial"/>
          <w:bCs/>
          <w:color w:val="auto"/>
        </w:rPr>
        <w:t>С</w:t>
      </w:r>
      <w:r w:rsidRPr="00957E94">
        <w:rPr>
          <w:rFonts w:ascii="Arial" w:hAnsi="Arial" w:cs="Arial"/>
          <w:bCs/>
          <w:color w:val="auto"/>
          <w:vertAlign w:val="subscript"/>
        </w:rPr>
        <w:t>40</w:t>
      </w:r>
      <w:r w:rsidRPr="00957E94">
        <w:rPr>
          <w:rFonts w:ascii="Arial" w:hAnsi="Arial" w:cs="Arial"/>
          <w:bCs/>
          <w:color w:val="auto"/>
        </w:rPr>
        <w:t xml:space="preserve">. Настоящая колонка доступна в </w:t>
      </w:r>
      <w:proofErr w:type="spellStart"/>
      <w:r w:rsidRPr="00957E94">
        <w:rPr>
          <w:rFonts w:ascii="Arial" w:hAnsi="Arial" w:cs="Arial"/>
          <w:bCs/>
          <w:color w:val="auto"/>
          <w:lang w:val="en-US"/>
        </w:rPr>
        <w:t>Restek</w:t>
      </w:r>
      <w:proofErr w:type="spellEnd"/>
      <w:r w:rsidRPr="00957E94">
        <w:rPr>
          <w:rFonts w:ascii="Arial" w:hAnsi="Arial" w:cs="Arial"/>
          <w:bCs/>
          <w:color w:val="auto"/>
        </w:rPr>
        <w:t>.</w:t>
      </w:r>
      <w:r w:rsidRPr="00957E94">
        <w:rPr>
          <w:rFonts w:ascii="Arial" w:hAnsi="Arial" w:cs="Arial"/>
          <w:b/>
          <w:bCs/>
          <w:color w:val="auto"/>
          <w:vertAlign w:val="superscript"/>
        </w:rPr>
        <w:t>5</w:t>
      </w:r>
      <w:proofErr w:type="gramStart"/>
      <w:r w:rsidRPr="00957E94">
        <w:rPr>
          <w:rFonts w:ascii="Arial" w:hAnsi="Arial" w:cs="Arial"/>
          <w:b/>
          <w:bCs/>
          <w:color w:val="auto"/>
          <w:vertAlign w:val="superscript"/>
        </w:rPr>
        <w:t xml:space="preserve"> </w:t>
      </w:r>
      <w:r w:rsidRPr="00957E94">
        <w:rPr>
          <w:rFonts w:ascii="Arial" w:hAnsi="Arial" w:cs="Arial"/>
          <w:bCs/>
          <w:color w:val="auto"/>
          <w:lang w:val="kk-KZ"/>
        </w:rPr>
        <w:t>Д</w:t>
      </w:r>
      <w:proofErr w:type="gramEnd"/>
      <w:r w:rsidRPr="00957E94">
        <w:rPr>
          <w:rFonts w:ascii="Arial" w:hAnsi="Arial" w:cs="Arial"/>
          <w:bCs/>
          <w:color w:val="auto"/>
          <w:lang w:val="kk-KZ"/>
        </w:rPr>
        <w:t xml:space="preserve">ля анализа остатка </w:t>
      </w:r>
      <w:r w:rsidR="003B3548" w:rsidRPr="00957E94">
        <w:rPr>
          <w:rFonts w:ascii="Arial" w:hAnsi="Arial" w:cs="Arial"/>
          <w:bCs/>
          <w:color w:val="auto"/>
          <w:lang w:val="kk-KZ"/>
        </w:rPr>
        <w:t xml:space="preserve">от </w:t>
      </w:r>
      <w:r w:rsidRPr="00957E94">
        <w:rPr>
          <w:rFonts w:ascii="Arial" w:hAnsi="Arial" w:cs="Arial"/>
          <w:bCs/>
          <w:color w:val="auto"/>
          <w:lang w:val="kk-KZ"/>
        </w:rPr>
        <w:t>С</w:t>
      </w:r>
      <w:r w:rsidRPr="00957E94">
        <w:rPr>
          <w:rFonts w:ascii="Arial" w:hAnsi="Arial" w:cs="Arial"/>
          <w:bCs/>
          <w:color w:val="auto"/>
          <w:vertAlign w:val="subscript"/>
          <w:lang w:val="kk-KZ"/>
        </w:rPr>
        <w:t>40</w:t>
      </w:r>
      <w:r w:rsidR="003B3548" w:rsidRPr="00957E94">
        <w:rPr>
          <w:rFonts w:ascii="Arial" w:hAnsi="Arial" w:cs="Arial"/>
          <w:bCs/>
          <w:color w:val="auto"/>
          <w:lang w:val="kk-KZ"/>
        </w:rPr>
        <w:t xml:space="preserve"> до </w:t>
      </w:r>
      <w:r w:rsidRPr="00957E94">
        <w:rPr>
          <w:rFonts w:ascii="Arial" w:hAnsi="Arial" w:cs="Arial"/>
          <w:bCs/>
          <w:color w:val="auto"/>
          <w:lang w:val="kk-KZ"/>
        </w:rPr>
        <w:t>С</w:t>
      </w:r>
      <w:r w:rsidRPr="00957E94">
        <w:rPr>
          <w:rFonts w:ascii="Arial" w:hAnsi="Arial" w:cs="Arial"/>
          <w:bCs/>
          <w:color w:val="auto"/>
          <w:vertAlign w:val="subscript"/>
          <w:lang w:val="kk-KZ"/>
        </w:rPr>
        <w:t>60</w:t>
      </w:r>
      <w:r w:rsidR="00505EE3" w:rsidRPr="00957E94">
        <w:rPr>
          <w:rFonts w:ascii="Arial" w:hAnsi="Arial" w:cs="Arial"/>
          <w:bCs/>
          <w:color w:val="auto"/>
          <w:lang w:val="kk-KZ"/>
        </w:rPr>
        <w:t xml:space="preserve"> используют</w:t>
      </w:r>
      <w:r w:rsidRPr="00957E94">
        <w:rPr>
          <w:rFonts w:ascii="Arial" w:hAnsi="Arial" w:cs="Arial"/>
          <w:bCs/>
          <w:color w:val="auto"/>
          <w:lang w:val="kk-KZ"/>
        </w:rPr>
        <w:t xml:space="preserve"> тот же метод</w:t>
      </w:r>
      <w:r w:rsidRPr="00957E94">
        <w:rPr>
          <w:rFonts w:ascii="Arial" w:hAnsi="Arial" w:cs="Arial"/>
          <w:bCs/>
          <w:color w:val="auto"/>
        </w:rPr>
        <w:t xml:space="preserve">, что и для анализа остатка </w:t>
      </w:r>
      <w:r w:rsidR="003B3548" w:rsidRPr="00957E94">
        <w:rPr>
          <w:rFonts w:ascii="Arial" w:hAnsi="Arial" w:cs="Arial"/>
          <w:bCs/>
          <w:color w:val="auto"/>
          <w:lang w:val="kk-KZ"/>
        </w:rPr>
        <w:t xml:space="preserve">от </w:t>
      </w:r>
      <w:r w:rsidRPr="00957E94">
        <w:rPr>
          <w:rFonts w:ascii="Arial" w:hAnsi="Arial" w:cs="Arial"/>
          <w:bCs/>
          <w:color w:val="auto"/>
        </w:rPr>
        <w:t>С</w:t>
      </w:r>
      <w:r w:rsidRPr="00957E94">
        <w:rPr>
          <w:rFonts w:ascii="Arial" w:hAnsi="Arial" w:cs="Arial"/>
          <w:bCs/>
          <w:color w:val="auto"/>
          <w:vertAlign w:val="subscript"/>
        </w:rPr>
        <w:t>10</w:t>
      </w:r>
      <w:r w:rsidR="003B3548" w:rsidRPr="00957E94">
        <w:rPr>
          <w:rFonts w:ascii="Arial" w:hAnsi="Arial" w:cs="Arial"/>
          <w:bCs/>
          <w:color w:val="auto"/>
          <w:vertAlign w:val="subscript"/>
          <w:lang w:val="kk-KZ"/>
        </w:rPr>
        <w:t xml:space="preserve"> </w:t>
      </w:r>
      <w:r w:rsidR="003B3548" w:rsidRPr="00957E94">
        <w:rPr>
          <w:rFonts w:ascii="Arial" w:hAnsi="Arial" w:cs="Arial"/>
          <w:bCs/>
          <w:color w:val="auto"/>
          <w:lang w:val="kk-KZ"/>
        </w:rPr>
        <w:t>до</w:t>
      </w:r>
      <w:r w:rsidR="003B3548" w:rsidRPr="00957E94">
        <w:rPr>
          <w:rFonts w:ascii="Arial" w:hAnsi="Arial" w:cs="Arial"/>
          <w:bCs/>
          <w:color w:val="auto"/>
          <w:vertAlign w:val="subscript"/>
          <w:lang w:val="kk-KZ"/>
        </w:rPr>
        <w:t xml:space="preserve"> </w:t>
      </w:r>
      <w:r w:rsidRPr="00957E94">
        <w:rPr>
          <w:rFonts w:ascii="Arial" w:hAnsi="Arial" w:cs="Arial"/>
          <w:bCs/>
          <w:color w:val="auto"/>
        </w:rPr>
        <w:t>С</w:t>
      </w:r>
      <w:r w:rsidRPr="00957E94">
        <w:rPr>
          <w:rFonts w:ascii="Arial" w:hAnsi="Arial" w:cs="Arial"/>
          <w:bCs/>
          <w:color w:val="auto"/>
          <w:vertAlign w:val="subscript"/>
        </w:rPr>
        <w:t>40</w:t>
      </w:r>
      <w:r w:rsidRPr="00957E94">
        <w:rPr>
          <w:rFonts w:ascii="Arial" w:hAnsi="Arial" w:cs="Arial"/>
          <w:bCs/>
          <w:color w:val="auto"/>
        </w:rPr>
        <w:t xml:space="preserve">, за исключением итоговой температуры </w:t>
      </w:r>
      <w:r w:rsidR="00147C68" w:rsidRPr="00957E94">
        <w:rPr>
          <w:rFonts w:ascii="Arial" w:hAnsi="Arial" w:cs="Arial"/>
          <w:bCs/>
          <w:color w:val="auto"/>
        </w:rPr>
        <w:t>термостата</w:t>
      </w:r>
      <w:r w:rsidRPr="00957E94">
        <w:rPr>
          <w:rFonts w:ascii="Arial" w:hAnsi="Arial" w:cs="Arial"/>
          <w:bCs/>
          <w:color w:val="auto"/>
        </w:rPr>
        <w:t xml:space="preserve"> и времени удерживания, </w:t>
      </w:r>
      <w:r w:rsidR="00505EE3" w:rsidRPr="00957E94">
        <w:rPr>
          <w:rFonts w:ascii="Arial" w:hAnsi="Arial" w:cs="Arial"/>
          <w:bCs/>
          <w:color w:val="auto"/>
        </w:rPr>
        <w:t>конечной</w:t>
      </w:r>
      <w:r w:rsidRPr="00957E94">
        <w:rPr>
          <w:rFonts w:ascii="Arial" w:hAnsi="Arial" w:cs="Arial"/>
          <w:bCs/>
          <w:color w:val="auto"/>
        </w:rPr>
        <w:t xml:space="preserve"> входной температуры и температуры </w:t>
      </w:r>
      <w:r w:rsidR="006D1628" w:rsidRPr="00957E94">
        <w:rPr>
          <w:rFonts w:ascii="Arial" w:hAnsi="Arial" w:cs="Arial"/>
          <w:bCs/>
          <w:color w:val="auto"/>
        </w:rPr>
        <w:t>ПИД</w:t>
      </w:r>
      <w:r w:rsidRPr="00957E94">
        <w:rPr>
          <w:rFonts w:ascii="Arial" w:hAnsi="Arial" w:cs="Arial"/>
          <w:bCs/>
          <w:color w:val="auto"/>
        </w:rPr>
        <w:t xml:space="preserve">. </w:t>
      </w:r>
      <w:r w:rsidR="00505EE3" w:rsidRPr="00957E94">
        <w:rPr>
          <w:rFonts w:ascii="Arial" w:hAnsi="Arial" w:cs="Arial"/>
          <w:bCs/>
          <w:color w:val="auto"/>
        </w:rPr>
        <w:t>Конечную</w:t>
      </w:r>
      <w:r w:rsidRPr="00957E94">
        <w:rPr>
          <w:rFonts w:ascii="Arial" w:hAnsi="Arial" w:cs="Arial"/>
          <w:bCs/>
          <w:color w:val="auto"/>
        </w:rPr>
        <w:t xml:space="preserve"> температур</w:t>
      </w:r>
      <w:r w:rsidR="00505EE3" w:rsidRPr="00957E94">
        <w:rPr>
          <w:rFonts w:ascii="Arial" w:hAnsi="Arial" w:cs="Arial"/>
          <w:bCs/>
          <w:color w:val="auto"/>
        </w:rPr>
        <w:t>у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147C68" w:rsidRPr="00957E94">
        <w:rPr>
          <w:rFonts w:ascii="Arial" w:hAnsi="Arial" w:cs="Arial"/>
          <w:bCs/>
          <w:color w:val="auto"/>
        </w:rPr>
        <w:t>термостата</w:t>
      </w:r>
      <w:r w:rsidR="006E706E" w:rsidRPr="00957E94">
        <w:rPr>
          <w:rFonts w:ascii="Arial" w:hAnsi="Arial" w:cs="Arial"/>
          <w:bCs/>
          <w:color w:val="auto"/>
        </w:rPr>
        <w:t xml:space="preserve"> устанавли</w:t>
      </w:r>
      <w:r w:rsidR="00505EE3" w:rsidRPr="00957E94">
        <w:rPr>
          <w:rFonts w:ascii="Arial" w:hAnsi="Arial" w:cs="Arial"/>
          <w:bCs/>
          <w:color w:val="auto"/>
        </w:rPr>
        <w:t>вают</w:t>
      </w:r>
      <w:r w:rsidRPr="00957E94">
        <w:rPr>
          <w:rFonts w:ascii="Arial" w:hAnsi="Arial" w:cs="Arial"/>
          <w:bCs/>
          <w:color w:val="auto"/>
        </w:rPr>
        <w:t xml:space="preserve"> на 360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</w:rPr>
        <w:t xml:space="preserve">, а время удерживания 62,2 минуты. </w:t>
      </w:r>
      <w:r w:rsidR="00505EE3" w:rsidRPr="00957E94">
        <w:rPr>
          <w:rFonts w:ascii="Arial" w:hAnsi="Arial" w:cs="Arial"/>
          <w:bCs/>
          <w:color w:val="auto"/>
        </w:rPr>
        <w:t>Конечную температуру</w:t>
      </w:r>
      <w:r w:rsidRPr="00957E94">
        <w:rPr>
          <w:rFonts w:ascii="Arial" w:hAnsi="Arial" w:cs="Arial"/>
          <w:bCs/>
          <w:color w:val="auto"/>
        </w:rPr>
        <w:t xml:space="preserve"> </w:t>
      </w:r>
      <w:r w:rsidR="00147C68" w:rsidRPr="00957E94">
        <w:rPr>
          <w:rFonts w:ascii="Arial" w:hAnsi="Arial" w:cs="Arial"/>
          <w:bCs/>
          <w:color w:val="auto"/>
        </w:rPr>
        <w:t>термостата</w:t>
      </w:r>
      <w:r w:rsidR="00505EE3" w:rsidRPr="00957E94">
        <w:rPr>
          <w:rFonts w:ascii="Arial" w:hAnsi="Arial" w:cs="Arial"/>
          <w:bCs/>
          <w:color w:val="auto"/>
        </w:rPr>
        <w:t xml:space="preserve"> устанавливают</w:t>
      </w:r>
      <w:r w:rsidRPr="00957E94">
        <w:rPr>
          <w:rFonts w:ascii="Arial" w:hAnsi="Arial" w:cs="Arial"/>
          <w:bCs/>
          <w:color w:val="auto"/>
        </w:rPr>
        <w:t xml:space="preserve"> на </w:t>
      </w:r>
      <w:r w:rsidR="003B3548" w:rsidRPr="00957E94">
        <w:rPr>
          <w:rFonts w:ascii="Arial" w:hAnsi="Arial" w:cs="Arial"/>
          <w:bCs/>
          <w:color w:val="auto"/>
          <w:lang w:val="kk-KZ"/>
        </w:rPr>
        <w:br/>
      </w:r>
      <w:r w:rsidRPr="00957E94">
        <w:rPr>
          <w:rFonts w:ascii="Arial" w:hAnsi="Arial" w:cs="Arial"/>
          <w:bCs/>
          <w:color w:val="auto"/>
        </w:rPr>
        <w:t>360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</w:rPr>
        <w:t>,</w:t>
      </w:r>
      <w:r w:rsidR="00147C68" w:rsidRPr="00957E94">
        <w:rPr>
          <w:rFonts w:ascii="Arial" w:hAnsi="Arial" w:cs="Arial"/>
          <w:bCs/>
          <w:color w:val="auto"/>
        </w:rPr>
        <w:t xml:space="preserve"> </w:t>
      </w:r>
      <w:r w:rsidR="00505EE3" w:rsidRPr="00957E94">
        <w:rPr>
          <w:rFonts w:ascii="Arial" w:hAnsi="Arial" w:cs="Arial"/>
          <w:bCs/>
          <w:color w:val="auto"/>
        </w:rPr>
        <w:t>удерживают</w:t>
      </w:r>
      <w:r w:rsidRPr="00957E94">
        <w:rPr>
          <w:rFonts w:ascii="Arial" w:hAnsi="Arial" w:cs="Arial"/>
          <w:bCs/>
          <w:color w:val="auto"/>
        </w:rPr>
        <w:t xml:space="preserve"> до конца программы </w:t>
      </w:r>
      <w:r w:rsidR="00147C68" w:rsidRPr="00957E94">
        <w:rPr>
          <w:rFonts w:ascii="Arial" w:hAnsi="Arial" w:cs="Arial"/>
          <w:bCs/>
          <w:color w:val="auto"/>
        </w:rPr>
        <w:t>термостата</w:t>
      </w:r>
      <w:r w:rsidRPr="00957E94">
        <w:rPr>
          <w:rFonts w:ascii="Arial" w:hAnsi="Arial" w:cs="Arial"/>
          <w:bCs/>
          <w:color w:val="auto"/>
        </w:rPr>
        <w:t>. Температур</w:t>
      </w:r>
      <w:r w:rsidR="00505EE3" w:rsidRPr="00957E94">
        <w:rPr>
          <w:rFonts w:ascii="Arial" w:hAnsi="Arial" w:cs="Arial"/>
          <w:bCs/>
          <w:color w:val="auto"/>
        </w:rPr>
        <w:t>у</w:t>
      </w:r>
      <w:r w:rsidR="003B3548" w:rsidRPr="00957E94">
        <w:rPr>
          <w:rFonts w:ascii="Arial" w:hAnsi="Arial" w:cs="Arial"/>
          <w:bCs/>
          <w:color w:val="auto"/>
        </w:rPr>
        <w:t xml:space="preserve"> </w:t>
      </w:r>
      <w:r w:rsidR="006D1628" w:rsidRPr="00957E94">
        <w:rPr>
          <w:rFonts w:ascii="Arial" w:hAnsi="Arial" w:cs="Arial"/>
          <w:bCs/>
          <w:color w:val="auto"/>
        </w:rPr>
        <w:t>ПИД</w:t>
      </w:r>
      <w:r w:rsidR="003B3548" w:rsidRPr="00957E94">
        <w:rPr>
          <w:rFonts w:ascii="Arial" w:hAnsi="Arial" w:cs="Arial"/>
          <w:bCs/>
          <w:color w:val="auto"/>
        </w:rPr>
        <w:t xml:space="preserve"> </w:t>
      </w:r>
      <w:r w:rsidR="00505EE3" w:rsidRPr="00957E94">
        <w:rPr>
          <w:rFonts w:ascii="Arial" w:hAnsi="Arial" w:cs="Arial"/>
          <w:bCs/>
          <w:color w:val="auto"/>
        </w:rPr>
        <w:t>устанавливают</w:t>
      </w:r>
      <w:r w:rsidRPr="00957E94">
        <w:rPr>
          <w:rFonts w:ascii="Arial" w:hAnsi="Arial" w:cs="Arial"/>
          <w:bCs/>
          <w:color w:val="auto"/>
        </w:rPr>
        <w:t xml:space="preserve"> на 365 °С. Для определения времени удерживания С</w:t>
      </w:r>
      <w:r w:rsidRPr="00957E94">
        <w:rPr>
          <w:rFonts w:ascii="Arial" w:hAnsi="Arial" w:cs="Arial"/>
          <w:bCs/>
          <w:color w:val="auto"/>
          <w:vertAlign w:val="subscript"/>
        </w:rPr>
        <w:t>10</w:t>
      </w:r>
      <w:r w:rsidRPr="00957E94">
        <w:rPr>
          <w:rFonts w:ascii="Arial" w:hAnsi="Arial" w:cs="Arial"/>
          <w:bCs/>
          <w:color w:val="auto"/>
        </w:rPr>
        <w:t>, С</w:t>
      </w:r>
      <w:r w:rsidRPr="00957E94">
        <w:rPr>
          <w:rFonts w:ascii="Arial" w:hAnsi="Arial" w:cs="Arial"/>
          <w:bCs/>
          <w:color w:val="auto"/>
          <w:vertAlign w:val="subscript"/>
        </w:rPr>
        <w:t>40</w:t>
      </w:r>
      <w:r w:rsidRPr="00957E94">
        <w:rPr>
          <w:rFonts w:ascii="Arial" w:hAnsi="Arial" w:cs="Arial"/>
          <w:bCs/>
          <w:color w:val="auto"/>
        </w:rPr>
        <w:t xml:space="preserve"> и С</w:t>
      </w:r>
      <w:r w:rsidRPr="00957E94">
        <w:rPr>
          <w:rFonts w:ascii="Arial" w:hAnsi="Arial" w:cs="Arial"/>
          <w:bCs/>
          <w:color w:val="auto"/>
          <w:vertAlign w:val="subscript"/>
        </w:rPr>
        <w:t xml:space="preserve">60 </w:t>
      </w:r>
      <w:r w:rsidRPr="00957E94">
        <w:rPr>
          <w:rFonts w:ascii="Arial" w:hAnsi="Arial" w:cs="Arial"/>
          <w:bCs/>
          <w:color w:val="auto"/>
        </w:rPr>
        <w:t xml:space="preserve">можно использовать смесь </w:t>
      </w:r>
      <w:r w:rsidR="003B3548" w:rsidRPr="00957E94">
        <w:rPr>
          <w:rFonts w:ascii="Arial" w:hAnsi="Arial" w:cs="Arial"/>
          <w:bCs/>
          <w:i/>
          <w:color w:val="auto"/>
          <w:lang w:val="en-US"/>
        </w:rPr>
        <w:t>n</w:t>
      </w:r>
      <w:r w:rsidR="003B3548" w:rsidRPr="00957E94">
        <w:rPr>
          <w:rFonts w:ascii="Arial" w:hAnsi="Arial" w:cs="Arial"/>
          <w:bCs/>
          <w:color w:val="auto"/>
          <w:lang w:val="kk-KZ"/>
        </w:rPr>
        <w:t>-</w:t>
      </w:r>
      <w:proofErr w:type="spellStart"/>
      <w:r w:rsidRPr="00957E94">
        <w:rPr>
          <w:rFonts w:ascii="Arial" w:hAnsi="Arial" w:cs="Arial"/>
          <w:bCs/>
          <w:color w:val="auto"/>
        </w:rPr>
        <w:t>алканов</w:t>
      </w:r>
      <w:proofErr w:type="spellEnd"/>
      <w:r w:rsidRPr="00957E94">
        <w:rPr>
          <w:rFonts w:ascii="Arial" w:hAnsi="Arial" w:cs="Arial"/>
          <w:bCs/>
          <w:color w:val="auto"/>
        </w:rPr>
        <w:t>, содержащую данные компоненты, растворенные в пентане.</w:t>
      </w:r>
    </w:p>
    <w:p w:rsidR="00675E03" w:rsidRPr="00957E94" w:rsidRDefault="00374D53" w:rsidP="003B3548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Х6.3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В</w:t>
      </w:r>
      <w:proofErr w:type="gramEnd"/>
      <w:r w:rsidRPr="00957E94">
        <w:rPr>
          <w:rFonts w:ascii="Arial" w:hAnsi="Arial" w:cs="Arial"/>
          <w:bCs/>
          <w:color w:val="auto"/>
        </w:rPr>
        <w:t xml:space="preserve"> нестандартном случае, когда образуются остатки с точкой кипения выше </w:t>
      </w:r>
      <w:r w:rsidRPr="00957E94">
        <w:rPr>
          <w:rFonts w:ascii="Arial" w:hAnsi="Arial" w:cs="Arial"/>
          <w:bCs/>
          <w:color w:val="auto"/>
        </w:rPr>
        <w:br/>
      </w:r>
      <w:r w:rsidR="003B3548" w:rsidRPr="00957E94">
        <w:rPr>
          <w:rFonts w:ascii="Arial" w:hAnsi="Arial" w:cs="Arial"/>
          <w:bCs/>
          <w:i/>
          <w:color w:val="auto"/>
          <w:lang w:val="en-US"/>
        </w:rPr>
        <w:t>n</w:t>
      </w:r>
      <w:r w:rsidRPr="00957E94">
        <w:rPr>
          <w:rFonts w:ascii="Arial" w:hAnsi="Arial" w:cs="Arial"/>
          <w:bCs/>
          <w:color w:val="auto"/>
        </w:rPr>
        <w:t>-</w:t>
      </w:r>
      <w:r w:rsidRPr="00957E94">
        <w:rPr>
          <w:rFonts w:ascii="Arial" w:hAnsi="Arial" w:cs="Arial"/>
          <w:bCs/>
          <w:color w:val="auto"/>
          <w:lang w:val="en-US"/>
        </w:rPr>
        <w:t>C</w:t>
      </w:r>
      <w:r w:rsidRPr="00957E94">
        <w:rPr>
          <w:rFonts w:ascii="Arial" w:hAnsi="Arial" w:cs="Arial"/>
          <w:bCs/>
          <w:color w:val="auto"/>
          <w:vertAlign w:val="subscript"/>
        </w:rPr>
        <w:t>40</w:t>
      </w:r>
      <w:r w:rsidRPr="00957E94">
        <w:rPr>
          <w:rFonts w:ascii="Arial" w:hAnsi="Arial" w:cs="Arial"/>
          <w:bCs/>
          <w:color w:val="auto"/>
        </w:rPr>
        <w:t xml:space="preserve">, количество остатков также измеряется с использованием метода испытаний </w:t>
      </w:r>
      <w:r w:rsidRPr="00957E94">
        <w:rPr>
          <w:rFonts w:ascii="Arial" w:hAnsi="Arial" w:cs="Arial"/>
          <w:bCs/>
          <w:color w:val="auto"/>
          <w:lang w:val="en-US"/>
        </w:rPr>
        <w:t>ASTM</w:t>
      </w:r>
      <w:r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color w:val="auto"/>
          <w:lang w:val="en-US"/>
        </w:rPr>
        <w:t>D</w:t>
      </w:r>
      <w:r w:rsidRPr="00957E94">
        <w:rPr>
          <w:rFonts w:ascii="Arial" w:hAnsi="Arial" w:cs="Arial"/>
          <w:bCs/>
          <w:color w:val="auto"/>
        </w:rPr>
        <w:t>2158.</w:t>
      </w: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374D53" w:rsidRPr="00957E94" w:rsidRDefault="00374D53" w:rsidP="007061B7">
      <w:pPr>
        <w:ind w:firstLine="567"/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noProof/>
          <w:color w:val="auto"/>
        </w:rPr>
        <w:drawing>
          <wp:inline distT="0" distB="0" distL="0" distR="0">
            <wp:extent cx="5586730" cy="2949575"/>
            <wp:effectExtent l="19050" t="0" r="0" b="0"/>
            <wp:docPr id="2" name="Рисунок 20" descr="C:\Users\user\AppData\Local\Microsoft\Windows\INetCache\Content.Word\Х6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AppData\Local\Microsoft\Windows\INetCache\Content.Word\Х61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30" cy="294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D53" w:rsidRPr="00957E94" w:rsidRDefault="00374D53" w:rsidP="00374D53">
      <w:pPr>
        <w:jc w:val="both"/>
        <w:rPr>
          <w:rFonts w:ascii="Arial" w:hAnsi="Arial" w:cs="Arial"/>
          <w:bCs/>
          <w:color w:val="auto"/>
        </w:rPr>
      </w:pP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  <w:lang w:val="kk-KZ"/>
        </w:rPr>
        <w:t xml:space="preserve">Рисунок </w:t>
      </w:r>
      <w:r w:rsidRPr="00957E94">
        <w:rPr>
          <w:rFonts w:ascii="Arial" w:hAnsi="Arial" w:cs="Arial"/>
          <w:bCs/>
          <w:color w:val="auto"/>
        </w:rPr>
        <w:t xml:space="preserve">Х6.1 — </w:t>
      </w:r>
      <w:proofErr w:type="spellStart"/>
      <w:r w:rsidRPr="00957E94">
        <w:rPr>
          <w:rFonts w:ascii="Arial" w:hAnsi="Arial" w:cs="Arial"/>
          <w:bCs/>
          <w:color w:val="auto"/>
        </w:rPr>
        <w:t>Хроматограмма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густой смазки:</w:t>
      </w: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Термостат 40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</w:rPr>
        <w:t xml:space="preserve"> в течении 5 мин; от 40 до 360 °С при 25 °С/мин; 360 °С для 62,2 мин</w:t>
      </w:r>
    </w:p>
    <w:p w:rsidR="00675E03" w:rsidRPr="00957E94" w:rsidRDefault="00957E94" w:rsidP="00374D53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noProof/>
          <w:color w:val="auto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9pt;height:214.95pt">
            <v:imagedata r:id="rId21" o:title="Х62"/>
          </v:shape>
        </w:pict>
      </w: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Рисунок Х</w:t>
      </w:r>
      <w:proofErr w:type="gramStart"/>
      <w:r w:rsidRPr="00957E94">
        <w:rPr>
          <w:rFonts w:ascii="Arial" w:hAnsi="Arial" w:cs="Arial"/>
          <w:bCs/>
          <w:color w:val="auto"/>
        </w:rPr>
        <w:t>6</w:t>
      </w:r>
      <w:proofErr w:type="gramEnd"/>
      <w:r w:rsidRPr="00957E94">
        <w:rPr>
          <w:rFonts w:ascii="Arial" w:hAnsi="Arial" w:cs="Arial"/>
          <w:bCs/>
          <w:color w:val="auto"/>
        </w:rPr>
        <w:t xml:space="preserve">.2 — </w:t>
      </w:r>
      <w:proofErr w:type="spellStart"/>
      <w:r w:rsidRPr="00957E94">
        <w:rPr>
          <w:rFonts w:ascii="Arial" w:hAnsi="Arial" w:cs="Arial"/>
          <w:bCs/>
          <w:color w:val="auto"/>
        </w:rPr>
        <w:t>Хроматограмма</w:t>
      </w:r>
      <w:proofErr w:type="spellEnd"/>
      <w:r w:rsidRPr="00957E94">
        <w:rPr>
          <w:rFonts w:ascii="Arial" w:hAnsi="Arial" w:cs="Arial"/>
          <w:bCs/>
          <w:color w:val="auto"/>
        </w:rPr>
        <w:t xml:space="preserve"> </w:t>
      </w:r>
      <w:r w:rsidRPr="00957E94">
        <w:rPr>
          <w:rFonts w:ascii="Arial" w:hAnsi="Arial" w:cs="Arial"/>
          <w:bCs/>
          <w:i/>
          <w:color w:val="auto"/>
          <w:lang w:val="en-US"/>
        </w:rPr>
        <w:t>n</w:t>
      </w:r>
      <w:r w:rsidRPr="00957E94">
        <w:rPr>
          <w:rFonts w:ascii="Arial" w:hAnsi="Arial" w:cs="Arial"/>
          <w:bCs/>
          <w:color w:val="auto"/>
        </w:rPr>
        <w:t>-</w:t>
      </w:r>
      <w:r w:rsidRPr="00957E94">
        <w:rPr>
          <w:rFonts w:ascii="Arial" w:hAnsi="Arial" w:cs="Arial"/>
          <w:bCs/>
          <w:color w:val="auto"/>
          <w:lang w:val="kk-KZ"/>
        </w:rPr>
        <w:t xml:space="preserve">алканового </w:t>
      </w:r>
      <w:r w:rsidRPr="00957E94">
        <w:rPr>
          <w:rFonts w:ascii="Arial" w:hAnsi="Arial" w:cs="Arial"/>
          <w:bCs/>
          <w:color w:val="auto"/>
        </w:rPr>
        <w:t xml:space="preserve">стандарта </w:t>
      </w:r>
      <w:r w:rsidRPr="00957E94">
        <w:rPr>
          <w:rFonts w:ascii="Arial" w:hAnsi="Arial" w:cs="Arial"/>
          <w:bCs/>
          <w:color w:val="auto"/>
          <w:lang w:val="kk-KZ"/>
        </w:rPr>
        <w:t>для определения времени удерживания С</w:t>
      </w:r>
      <w:r w:rsidRPr="00957E94">
        <w:rPr>
          <w:rFonts w:ascii="Arial" w:hAnsi="Arial" w:cs="Arial"/>
          <w:bCs/>
          <w:color w:val="auto"/>
          <w:vertAlign w:val="subscript"/>
          <w:lang w:val="kk-KZ"/>
        </w:rPr>
        <w:t>10</w:t>
      </w:r>
      <w:r w:rsidRPr="00957E94">
        <w:rPr>
          <w:rFonts w:ascii="Arial" w:hAnsi="Arial" w:cs="Arial"/>
          <w:bCs/>
          <w:color w:val="auto"/>
        </w:rPr>
        <w:t>, С</w:t>
      </w:r>
      <w:r w:rsidRPr="00957E94">
        <w:rPr>
          <w:rFonts w:ascii="Arial" w:hAnsi="Arial" w:cs="Arial"/>
          <w:bCs/>
          <w:color w:val="auto"/>
          <w:vertAlign w:val="subscript"/>
        </w:rPr>
        <w:t xml:space="preserve">40 </w:t>
      </w:r>
      <w:r w:rsidRPr="00957E94">
        <w:rPr>
          <w:rFonts w:ascii="Arial" w:hAnsi="Arial" w:cs="Arial"/>
          <w:bCs/>
          <w:color w:val="auto"/>
        </w:rPr>
        <w:t>и С</w:t>
      </w:r>
      <w:r w:rsidRPr="00957E94">
        <w:rPr>
          <w:rFonts w:ascii="Arial" w:hAnsi="Arial" w:cs="Arial"/>
          <w:bCs/>
          <w:color w:val="auto"/>
          <w:vertAlign w:val="subscript"/>
        </w:rPr>
        <w:t>60</w:t>
      </w:r>
      <w:r w:rsidRPr="00957E94">
        <w:rPr>
          <w:rFonts w:ascii="Arial" w:hAnsi="Arial" w:cs="Arial"/>
          <w:bCs/>
          <w:color w:val="auto"/>
        </w:rPr>
        <w:t>:</w:t>
      </w:r>
    </w:p>
    <w:p w:rsidR="00374D53" w:rsidRPr="00957E94" w:rsidRDefault="00374D53" w:rsidP="00374D53">
      <w:pPr>
        <w:jc w:val="center"/>
        <w:rPr>
          <w:rFonts w:ascii="Arial" w:hAnsi="Arial" w:cs="Arial"/>
          <w:bCs/>
          <w:color w:val="auto"/>
        </w:rPr>
      </w:pPr>
    </w:p>
    <w:p w:rsidR="00675E03" w:rsidRPr="00957E94" w:rsidRDefault="00374D53" w:rsidP="00374D53">
      <w:pPr>
        <w:jc w:val="both"/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t>Термостат 40</w:t>
      </w:r>
      <w:proofErr w:type="gramStart"/>
      <w:r w:rsidRPr="00957E94">
        <w:rPr>
          <w:rFonts w:ascii="Arial" w:hAnsi="Arial" w:cs="Arial"/>
          <w:bCs/>
          <w:color w:val="auto"/>
        </w:rPr>
        <w:t xml:space="preserve"> °С</w:t>
      </w:r>
      <w:proofErr w:type="gramEnd"/>
      <w:r w:rsidRPr="00957E94">
        <w:rPr>
          <w:rFonts w:ascii="Arial" w:hAnsi="Arial" w:cs="Arial"/>
          <w:bCs/>
          <w:color w:val="auto"/>
        </w:rPr>
        <w:t xml:space="preserve"> в течении 5 мин; от 40 до 360 °С при 25 °С/мин; 360 °С на 62,2 мин</w:t>
      </w:r>
    </w:p>
    <w:p w:rsidR="00675E03" w:rsidRPr="00957E94" w:rsidRDefault="00675E03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94675C" w:rsidRPr="00957E94" w:rsidRDefault="0094675C" w:rsidP="0094675C">
      <w:pPr>
        <w:ind w:firstLine="567"/>
        <w:jc w:val="both"/>
        <w:rPr>
          <w:rFonts w:ascii="Arial" w:hAnsi="Arial" w:cs="Arial"/>
          <w:bCs/>
          <w:color w:val="auto"/>
          <w:vertAlign w:val="subscript"/>
        </w:rPr>
      </w:pPr>
      <w:r w:rsidRPr="00957E94">
        <w:rPr>
          <w:rFonts w:ascii="Arial" w:hAnsi="Arial" w:cs="Arial"/>
          <w:bCs/>
          <w:color w:val="auto"/>
        </w:rPr>
        <w:t>Таблица Х</w:t>
      </w:r>
      <w:proofErr w:type="gramStart"/>
      <w:r w:rsidRPr="00957E94">
        <w:rPr>
          <w:rFonts w:ascii="Arial" w:hAnsi="Arial" w:cs="Arial"/>
          <w:bCs/>
          <w:color w:val="auto"/>
        </w:rPr>
        <w:t>6</w:t>
      </w:r>
      <w:proofErr w:type="gramEnd"/>
      <w:r w:rsidRPr="00957E94">
        <w:rPr>
          <w:rFonts w:ascii="Arial" w:hAnsi="Arial" w:cs="Arial"/>
          <w:bCs/>
          <w:color w:val="auto"/>
        </w:rPr>
        <w:t xml:space="preserve">.1 Типичные рабочие условия для </w:t>
      </w:r>
      <w:proofErr w:type="spellStart"/>
      <w:r w:rsidRPr="00957E94">
        <w:rPr>
          <w:rFonts w:ascii="Arial" w:hAnsi="Arial" w:cs="Arial"/>
          <w:bCs/>
          <w:color w:val="auto"/>
        </w:rPr>
        <w:t>хроматографического</w:t>
      </w:r>
      <w:proofErr w:type="spellEnd"/>
      <w:r w:rsidRPr="00957E94">
        <w:rPr>
          <w:rFonts w:ascii="Arial" w:hAnsi="Arial" w:cs="Arial"/>
          <w:bCs/>
          <w:color w:val="auto"/>
        </w:rPr>
        <w:t xml:space="preserve"> анализа </w:t>
      </w:r>
      <w:r w:rsidR="00147C68" w:rsidRPr="00957E94">
        <w:rPr>
          <w:rFonts w:ascii="Arial" w:hAnsi="Arial" w:cs="Arial"/>
          <w:bCs/>
          <w:color w:val="auto"/>
        </w:rPr>
        <w:t>остатков ниже С</w:t>
      </w:r>
      <w:r w:rsidR="00147C68" w:rsidRPr="00957E94">
        <w:rPr>
          <w:rFonts w:ascii="Arial" w:hAnsi="Arial" w:cs="Arial"/>
          <w:bCs/>
          <w:color w:val="auto"/>
          <w:vertAlign w:val="subscript"/>
        </w:rPr>
        <w:t xml:space="preserve">40 </w:t>
      </w:r>
      <w:r w:rsidRPr="00957E94">
        <w:rPr>
          <w:rFonts w:ascii="Arial" w:hAnsi="Arial" w:cs="Arial"/>
          <w:bCs/>
          <w:color w:val="auto"/>
        </w:rPr>
        <w:t xml:space="preserve">методом </w:t>
      </w:r>
      <w:proofErr w:type="spellStart"/>
      <w:r w:rsidR="00147C68" w:rsidRPr="00957E94">
        <w:rPr>
          <w:rFonts w:ascii="Arial" w:hAnsi="Arial" w:cs="Arial"/>
          <w:bCs/>
          <w:color w:val="auto"/>
        </w:rPr>
        <w:t>фингерпринта</w:t>
      </w:r>
      <w:proofErr w:type="spellEnd"/>
    </w:p>
    <w:p w:rsidR="0094675C" w:rsidRPr="00957E94" w:rsidRDefault="0094675C" w:rsidP="0094675C">
      <w:pPr>
        <w:ind w:firstLine="567"/>
        <w:jc w:val="both"/>
        <w:rPr>
          <w:rFonts w:ascii="Arial" w:hAnsi="Arial" w:cs="Arial"/>
          <w:bCs/>
          <w:color w:val="auto"/>
        </w:rPr>
      </w:pPr>
    </w:p>
    <w:tbl>
      <w:tblPr>
        <w:tblStyle w:val="a9"/>
        <w:tblW w:w="0" w:type="auto"/>
        <w:tblLook w:val="04A0"/>
      </w:tblPr>
      <w:tblGrid>
        <w:gridCol w:w="4503"/>
        <w:gridCol w:w="5637"/>
      </w:tblGrid>
      <w:tr w:rsidR="0094675C" w:rsidRPr="00957E94" w:rsidTr="00A45051">
        <w:tc>
          <w:tcPr>
            <w:tcW w:w="4503" w:type="dxa"/>
          </w:tcPr>
          <w:p w:rsidR="0094675C" w:rsidRPr="00957E94" w:rsidRDefault="0094675C" w:rsidP="00A45051">
            <w:pPr>
              <w:ind w:firstLine="113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Программа термостата</w:t>
            </w:r>
          </w:p>
        </w:tc>
        <w:tc>
          <w:tcPr>
            <w:tcW w:w="5637" w:type="dxa"/>
          </w:tcPr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40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 xml:space="preserve"> в течение 5 мин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40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 xml:space="preserve"> – 360 °С при 25 °С/мин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360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 xml:space="preserve"> </w:t>
            </w:r>
            <w:r w:rsidR="00BD0DB5" w:rsidRPr="00957E94">
              <w:rPr>
                <w:rFonts w:ascii="Arial" w:hAnsi="Arial" w:cs="Arial"/>
                <w:bCs/>
                <w:color w:val="auto"/>
              </w:rPr>
              <w:t>в течение</w:t>
            </w:r>
            <w:r w:rsidRPr="00957E94">
              <w:rPr>
                <w:rFonts w:ascii="Arial" w:hAnsi="Arial" w:cs="Arial"/>
                <w:bCs/>
                <w:color w:val="auto"/>
              </w:rPr>
              <w:t xml:space="preserve"> 62,2 мин</w:t>
            </w:r>
          </w:p>
        </w:tc>
      </w:tr>
      <w:tr w:rsidR="0094675C" w:rsidRPr="00957E94" w:rsidTr="00A45051">
        <w:tc>
          <w:tcPr>
            <w:tcW w:w="4503" w:type="dxa"/>
          </w:tcPr>
          <w:p w:rsidR="0094675C" w:rsidRPr="00957E94" w:rsidRDefault="00A45051" w:rsidP="00A45051">
            <w:pPr>
              <w:ind w:firstLine="113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Программа ввода пробы</w:t>
            </w:r>
          </w:p>
        </w:tc>
        <w:tc>
          <w:tcPr>
            <w:tcW w:w="5637" w:type="dxa"/>
          </w:tcPr>
          <w:p w:rsidR="0094675C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Тип: холодный ввод непосредственно в колонку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Температура: 55 – 360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 xml:space="preserve"> </w:t>
            </w:r>
            <w:r w:rsidR="00A45051" w:rsidRPr="00957E94">
              <w:rPr>
                <w:rFonts w:ascii="Arial" w:hAnsi="Arial" w:cs="Arial"/>
                <w:bCs/>
                <w:color w:val="auto"/>
              </w:rPr>
              <w:t>в течение</w:t>
            </w:r>
            <w:r w:rsidRPr="00957E94">
              <w:rPr>
                <w:rFonts w:ascii="Arial" w:hAnsi="Arial" w:cs="Arial"/>
                <w:bCs/>
                <w:color w:val="auto"/>
              </w:rPr>
              <w:t xml:space="preserve"> 5 мин</w:t>
            </w:r>
          </w:p>
          <w:p w:rsidR="0094675C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 xml:space="preserve">55 - </w:t>
            </w:r>
            <w:r w:rsidR="0094675C" w:rsidRPr="00957E94">
              <w:rPr>
                <w:rFonts w:ascii="Arial" w:hAnsi="Arial" w:cs="Arial"/>
                <w:bCs/>
                <w:color w:val="auto"/>
              </w:rPr>
              <w:t>360</w:t>
            </w:r>
            <w:proofErr w:type="gramStart"/>
            <w:r w:rsidR="0094675C"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  <w:r w:rsidR="0094675C" w:rsidRPr="00957E94">
              <w:rPr>
                <w:rFonts w:ascii="Arial" w:hAnsi="Arial" w:cs="Arial"/>
                <w:bCs/>
                <w:color w:val="auto"/>
              </w:rPr>
              <w:t xml:space="preserve"> при 25 °С/мин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360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  <w:r w:rsidRPr="00957E94">
              <w:rPr>
                <w:rFonts w:ascii="Arial" w:hAnsi="Arial" w:cs="Arial"/>
                <w:bCs/>
                <w:color w:val="auto"/>
              </w:rPr>
              <w:t xml:space="preserve"> до конца анализа</w:t>
            </w:r>
          </w:p>
        </w:tc>
      </w:tr>
      <w:tr w:rsidR="0094675C" w:rsidRPr="00957E94" w:rsidTr="00A45051">
        <w:tc>
          <w:tcPr>
            <w:tcW w:w="4503" w:type="dxa"/>
          </w:tcPr>
          <w:p w:rsidR="0094675C" w:rsidRPr="00957E94" w:rsidRDefault="0094675C" w:rsidP="00A45051">
            <w:pPr>
              <w:ind w:firstLine="113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 xml:space="preserve">Настройки </w:t>
            </w:r>
            <w:r w:rsidR="00A45051" w:rsidRPr="00957E94">
              <w:rPr>
                <w:rFonts w:ascii="Arial" w:hAnsi="Arial" w:cs="Arial"/>
                <w:bCs/>
                <w:color w:val="auto"/>
              </w:rPr>
              <w:t>детектора</w:t>
            </w:r>
          </w:p>
        </w:tc>
        <w:tc>
          <w:tcPr>
            <w:tcW w:w="5637" w:type="dxa"/>
          </w:tcPr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Расход воздуха: 400 мл/мин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Расход водорода: 40 мл/мин</w:t>
            </w:r>
          </w:p>
          <w:p w:rsidR="0094675C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Расход добавляемого газа</w:t>
            </w:r>
            <w:r w:rsidR="0094675C" w:rsidRPr="00957E94">
              <w:rPr>
                <w:rFonts w:ascii="Arial" w:hAnsi="Arial" w:cs="Arial"/>
                <w:bCs/>
                <w:color w:val="auto"/>
              </w:rPr>
              <w:t>: 45 мл/мин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Температура: 350</w:t>
            </w:r>
            <w:proofErr w:type="gramStart"/>
            <w:r w:rsidRPr="00957E94">
              <w:rPr>
                <w:rFonts w:ascii="Arial" w:hAnsi="Arial" w:cs="Arial"/>
                <w:bCs/>
                <w:color w:val="auto"/>
              </w:rPr>
              <w:t xml:space="preserve"> °С</w:t>
            </w:r>
            <w:proofErr w:type="gramEnd"/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Скорость передачи данных: 20 Гц</w:t>
            </w:r>
          </w:p>
        </w:tc>
      </w:tr>
      <w:tr w:rsidR="0094675C" w:rsidRPr="00957E94" w:rsidTr="00A45051">
        <w:tc>
          <w:tcPr>
            <w:tcW w:w="4503" w:type="dxa"/>
          </w:tcPr>
          <w:p w:rsidR="0094675C" w:rsidRPr="00957E94" w:rsidRDefault="0094675C" w:rsidP="00A45051">
            <w:pPr>
              <w:ind w:firstLine="113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Колонка</w:t>
            </w:r>
          </w:p>
        </w:tc>
        <w:tc>
          <w:tcPr>
            <w:tcW w:w="5637" w:type="dxa"/>
          </w:tcPr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>Предколонка</w:t>
            </w:r>
            <w:r w:rsidRPr="00957E94">
              <w:rPr>
                <w:rFonts w:ascii="Arial" w:hAnsi="Arial" w:cs="Arial"/>
                <w:bCs/>
                <w:color w:val="auto"/>
              </w:rPr>
              <w:t xml:space="preserve">: </w:t>
            </w:r>
            <w:proofErr w:type="spellStart"/>
            <w:r w:rsidRPr="00957E94">
              <w:rPr>
                <w:rFonts w:ascii="Arial" w:hAnsi="Arial" w:cs="Arial"/>
                <w:bCs/>
                <w:color w:val="auto"/>
              </w:rPr>
              <w:t>Sulfinert</w:t>
            </w:r>
            <w:r w:rsidRPr="00957E94">
              <w:rPr>
                <w:rFonts w:ascii="Arial" w:hAnsi="Arial" w:cs="Arial"/>
                <w:bCs/>
                <w:i/>
                <w:iCs/>
                <w:color w:val="auto"/>
                <w:vertAlign w:val="superscript"/>
              </w:rPr>
              <w:t>A</w:t>
            </w:r>
            <w:proofErr w:type="spellEnd"/>
            <w:r w:rsidRPr="00957E94">
              <w:rPr>
                <w:rFonts w:ascii="Arial" w:hAnsi="Arial" w:cs="Arial"/>
                <w:bCs/>
                <w:i/>
                <w:iCs/>
                <w:color w:val="auto"/>
                <w:vertAlign w:val="superscript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>к</w:t>
            </w:r>
            <w:proofErr w:type="spellStart"/>
            <w:r w:rsidRPr="00957E94">
              <w:rPr>
                <w:rFonts w:ascii="Arial" w:hAnsi="Arial" w:cs="Arial"/>
                <w:bCs/>
                <w:color w:val="auto"/>
              </w:rPr>
              <w:t>апилляр</w:t>
            </w:r>
            <w:proofErr w:type="spellEnd"/>
            <w:r w:rsidRPr="00957E94">
              <w:rPr>
                <w:rFonts w:ascii="Arial" w:hAnsi="Arial" w:cs="Arial"/>
                <w:bCs/>
                <w:color w:val="auto"/>
              </w:rPr>
              <w:t xml:space="preserve"> из нержавеющей стали с внутренним диаметром 0,53 мм и длиной 5 м </w:t>
            </w:r>
          </w:p>
          <w:p w:rsidR="0094675C" w:rsidRPr="00957E94" w:rsidRDefault="0094675C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  <w:lang w:val="kk-KZ"/>
              </w:rPr>
            </w:pP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>Удерживающая предколонка</w:t>
            </w:r>
            <w:r w:rsidR="00A45051" w:rsidRPr="00957E94">
              <w:rPr>
                <w:rFonts w:ascii="Arial" w:hAnsi="Arial" w:cs="Arial"/>
                <w:bCs/>
                <w:color w:val="auto"/>
                <w:lang w:val="kk-KZ"/>
              </w:rPr>
              <w:t>:</w:t>
            </w: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bCs/>
                <w:color w:val="auto"/>
                <w:lang w:val="en-US"/>
              </w:rPr>
              <w:t>Ultimetal</w:t>
            </w:r>
            <w:proofErr w:type="spellEnd"/>
            <w:r w:rsidRPr="00957E94">
              <w:rPr>
                <w:rFonts w:ascii="Arial" w:hAnsi="Arial" w:cs="Arial"/>
                <w:bCs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bCs/>
                <w:color w:val="auto"/>
                <w:lang w:val="en-US"/>
              </w:rPr>
              <w:t>MXT</w:t>
            </w:r>
            <w:r w:rsidRPr="00957E94">
              <w:rPr>
                <w:rFonts w:ascii="Arial" w:hAnsi="Arial" w:cs="Arial"/>
                <w:bCs/>
                <w:color w:val="auto"/>
              </w:rPr>
              <w:t xml:space="preserve">-5: </w:t>
            </w:r>
            <w:r w:rsidR="00636AD2" w:rsidRPr="00957E94">
              <w:rPr>
                <w:rFonts w:ascii="Arial" w:hAnsi="Arial" w:cs="Arial"/>
                <w:bCs/>
                <w:color w:val="auto"/>
                <w:lang w:val="kk-KZ"/>
              </w:rPr>
              <w:t>3 м, 0,53 мм, 1,0 мк</w:t>
            </w: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>м</w:t>
            </w:r>
          </w:p>
          <w:p w:rsidR="0094675C" w:rsidRPr="00957E94" w:rsidRDefault="0094675C" w:rsidP="00636AD2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 xml:space="preserve">Аналитическая колонка: </w:t>
            </w:r>
            <w:proofErr w:type="spellStart"/>
            <w:r w:rsidRPr="00957E94">
              <w:rPr>
                <w:rFonts w:ascii="Arial" w:hAnsi="Arial" w:cs="Arial"/>
                <w:bCs/>
                <w:color w:val="auto"/>
                <w:lang w:val="en-US"/>
              </w:rPr>
              <w:t>Ultimetal</w:t>
            </w:r>
            <w:proofErr w:type="spellEnd"/>
            <w:r w:rsidRPr="00957E94">
              <w:rPr>
                <w:rFonts w:ascii="Arial" w:hAnsi="Arial" w:cs="Arial"/>
                <w:bCs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bCs/>
                <w:color w:val="auto"/>
                <w:lang w:val="en-US"/>
              </w:rPr>
              <w:t>MXT</w:t>
            </w:r>
            <w:r w:rsidRPr="00957E94">
              <w:rPr>
                <w:rFonts w:ascii="Arial" w:hAnsi="Arial" w:cs="Arial"/>
                <w:bCs/>
                <w:color w:val="auto"/>
              </w:rPr>
              <w:t xml:space="preserve">-5: 27 м, 0,53 мм,1,0 </w:t>
            </w:r>
            <w:r w:rsidR="00636AD2" w:rsidRPr="00957E94">
              <w:rPr>
                <w:rFonts w:ascii="Arial" w:hAnsi="Arial" w:cs="Arial"/>
                <w:bCs/>
                <w:color w:val="auto"/>
              </w:rPr>
              <w:t>мк</w:t>
            </w:r>
            <w:r w:rsidRPr="00957E94">
              <w:rPr>
                <w:rFonts w:ascii="Arial" w:hAnsi="Arial" w:cs="Arial"/>
                <w:bCs/>
                <w:color w:val="auto"/>
              </w:rPr>
              <w:t>м</w:t>
            </w:r>
          </w:p>
        </w:tc>
      </w:tr>
      <w:tr w:rsidR="00A45051" w:rsidRPr="00957E94" w:rsidTr="00A45051">
        <w:tc>
          <w:tcPr>
            <w:tcW w:w="4503" w:type="dxa"/>
          </w:tcPr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Установка подачи давления</w:t>
            </w:r>
          </w:p>
        </w:tc>
        <w:tc>
          <w:tcPr>
            <w:tcW w:w="5637" w:type="dxa"/>
          </w:tcPr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Поток пробы: 2 мл/мин</w:t>
            </w:r>
          </w:p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Давление азота: 2500 кПа</w:t>
            </w:r>
          </w:p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Давление продувки азотом: 500 кПа/2500 кПа</w:t>
            </w:r>
          </w:p>
        </w:tc>
      </w:tr>
      <w:tr w:rsidR="00A45051" w:rsidRPr="00957E94" w:rsidTr="00A45051">
        <w:tc>
          <w:tcPr>
            <w:tcW w:w="4503" w:type="dxa"/>
          </w:tcPr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Инжектор сжиженного газа</w:t>
            </w:r>
          </w:p>
        </w:tc>
        <w:tc>
          <w:tcPr>
            <w:tcW w:w="5637" w:type="dxa"/>
          </w:tcPr>
          <w:p w:rsidR="00A45051" w:rsidRPr="00957E94" w:rsidRDefault="00A45051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Ввод: 50 мс</w:t>
            </w:r>
          </w:p>
        </w:tc>
      </w:tr>
      <w:tr w:rsidR="00636AD2" w:rsidRPr="00957E94" w:rsidTr="00636AD2">
        <w:tc>
          <w:tcPr>
            <w:tcW w:w="10140" w:type="dxa"/>
            <w:gridSpan w:val="2"/>
          </w:tcPr>
          <w:p w:rsidR="00636AD2" w:rsidRPr="00957E94" w:rsidRDefault="00636AD2" w:rsidP="00A45051">
            <w:pPr>
              <w:ind w:firstLine="113"/>
              <w:jc w:val="both"/>
              <w:rPr>
                <w:rFonts w:ascii="Arial" w:hAnsi="Arial" w:cs="Arial"/>
                <w:bCs/>
                <w:color w:val="auto"/>
                <w:lang w:val="en-US"/>
              </w:rPr>
            </w:pPr>
            <w:r w:rsidRPr="00957E94">
              <w:rPr>
                <w:rFonts w:ascii="Arial" w:hAnsi="Arial" w:cs="Arial"/>
                <w:b/>
                <w:bCs/>
                <w:i/>
                <w:iCs/>
                <w:color w:val="auto"/>
                <w:sz w:val="20"/>
                <w:szCs w:val="20"/>
                <w:vertAlign w:val="superscript"/>
                <w:lang w:val="en-US"/>
              </w:rPr>
              <w:t>A</w:t>
            </w:r>
            <w:r w:rsidRPr="00957E94">
              <w:rPr>
                <w:rFonts w:ascii="Arial" w:hAnsi="Arial" w:cs="Arial"/>
                <w:b/>
                <w:bCs/>
                <w:i/>
                <w:iCs/>
                <w:color w:val="auto"/>
                <w:sz w:val="20"/>
                <w:szCs w:val="20"/>
                <w:vertAlign w:val="superscript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bCs/>
                <w:iCs/>
                <w:color w:val="auto"/>
                <w:sz w:val="20"/>
                <w:szCs w:val="20"/>
                <w:lang w:val="kk-KZ"/>
              </w:rPr>
              <w:t>S</w:t>
            </w:r>
            <w:r w:rsidRPr="00957E94">
              <w:rPr>
                <w:rFonts w:ascii="Arial" w:hAnsi="Arial" w:cs="Arial"/>
                <w:bCs/>
                <w:iCs/>
                <w:color w:val="auto"/>
                <w:sz w:val="20"/>
                <w:lang w:val="kk-KZ"/>
              </w:rPr>
              <w:t>ulfinert является торговой маркой SilcoTek, 112 Benner Circle, Bellefonte, PA 16823, www.SilcoTek.com</w:t>
            </w:r>
          </w:p>
        </w:tc>
      </w:tr>
    </w:tbl>
    <w:p w:rsidR="00096F9F" w:rsidRPr="00957E94" w:rsidRDefault="00096F9F">
      <w:pPr>
        <w:rPr>
          <w:rFonts w:ascii="Arial" w:hAnsi="Arial" w:cs="Arial"/>
          <w:b/>
          <w:color w:val="auto"/>
          <w:lang w:val="kk-KZ"/>
        </w:rPr>
      </w:pPr>
      <w:r w:rsidRPr="00957E94">
        <w:rPr>
          <w:rFonts w:ascii="Arial" w:hAnsi="Arial" w:cs="Arial"/>
          <w:b/>
          <w:color w:val="auto"/>
          <w:lang w:val="kk-KZ"/>
        </w:rPr>
        <w:br w:type="page"/>
      </w:r>
    </w:p>
    <w:p w:rsidR="00636AD2" w:rsidRPr="00957E94" w:rsidRDefault="00096F9F" w:rsidP="00636AD2">
      <w:pPr>
        <w:jc w:val="center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  <w:lang w:val="kk-KZ"/>
        </w:rPr>
        <w:lastRenderedPageBreak/>
        <w:t>П</w:t>
      </w:r>
      <w:proofErr w:type="spellStart"/>
      <w:r w:rsidR="00ED3D44" w:rsidRPr="00957E94">
        <w:rPr>
          <w:rFonts w:ascii="Arial" w:hAnsi="Arial" w:cs="Arial"/>
          <w:b/>
          <w:color w:val="auto"/>
        </w:rPr>
        <w:t>риложение</w:t>
      </w:r>
      <w:proofErr w:type="spellEnd"/>
      <w:r w:rsidR="00ED3D44" w:rsidRPr="00957E94">
        <w:rPr>
          <w:rFonts w:ascii="Arial" w:hAnsi="Arial" w:cs="Arial"/>
          <w:b/>
          <w:color w:val="auto"/>
        </w:rPr>
        <w:t xml:space="preserve"> Д</w:t>
      </w:r>
    </w:p>
    <w:p w:rsidR="00636AD2" w:rsidRPr="00957E94" w:rsidRDefault="00ED3D44" w:rsidP="00636AD2">
      <w:pPr>
        <w:jc w:val="center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(справочное)</w:t>
      </w:r>
    </w:p>
    <w:p w:rsidR="00360008" w:rsidRPr="00957E94" w:rsidRDefault="00360008" w:rsidP="00636AD2">
      <w:pPr>
        <w:jc w:val="center"/>
        <w:rPr>
          <w:rFonts w:ascii="Arial" w:hAnsi="Arial" w:cs="Arial"/>
          <w:b/>
          <w:color w:val="auto"/>
        </w:rPr>
      </w:pPr>
      <w:r w:rsidRPr="00957E94">
        <w:rPr>
          <w:rFonts w:ascii="Arial" w:hAnsi="Arial" w:cs="Arial"/>
          <w:b/>
          <w:color w:val="auto"/>
        </w:rPr>
        <w:t>Сведения о соответствии ссылочных международных стандартов ссылочным межгосударственным стандартам</w:t>
      </w:r>
    </w:p>
    <w:p w:rsidR="00360008" w:rsidRPr="00957E94" w:rsidRDefault="00360008" w:rsidP="00360008">
      <w:pPr>
        <w:ind w:firstLine="567"/>
        <w:jc w:val="center"/>
        <w:rPr>
          <w:rFonts w:ascii="Arial" w:hAnsi="Arial" w:cs="Arial"/>
          <w:color w:val="auto"/>
        </w:rPr>
      </w:pPr>
    </w:p>
    <w:p w:rsidR="00ED3D44" w:rsidRPr="00957E94" w:rsidRDefault="00147C68" w:rsidP="00636AD2">
      <w:pPr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Таблица Д.</w:t>
      </w:r>
      <w:r w:rsidR="00360008" w:rsidRPr="00957E94">
        <w:rPr>
          <w:rFonts w:ascii="Arial" w:hAnsi="Arial" w:cs="Arial"/>
          <w:color w:val="auto"/>
        </w:rPr>
        <w:t>1</w:t>
      </w:r>
    </w:p>
    <w:p w:rsidR="00ED3D44" w:rsidRPr="00957E94" w:rsidRDefault="00ED3D44" w:rsidP="00ED3D44">
      <w:pPr>
        <w:ind w:firstLine="567"/>
        <w:jc w:val="both"/>
        <w:rPr>
          <w:rFonts w:ascii="Arial" w:hAnsi="Arial" w:cs="Arial"/>
          <w:color w:val="auto"/>
        </w:rPr>
      </w:pPr>
    </w:p>
    <w:tbl>
      <w:tblPr>
        <w:tblStyle w:val="a9"/>
        <w:tblW w:w="0" w:type="auto"/>
        <w:tblLook w:val="04A0"/>
      </w:tblPr>
      <w:tblGrid>
        <w:gridCol w:w="4077"/>
        <w:gridCol w:w="2494"/>
        <w:gridCol w:w="3286"/>
      </w:tblGrid>
      <w:tr w:rsidR="00ED3D44" w:rsidRPr="00957E94" w:rsidTr="00FF5D40">
        <w:tc>
          <w:tcPr>
            <w:tcW w:w="4077" w:type="dxa"/>
            <w:tcBorders>
              <w:bottom w:val="double" w:sz="4" w:space="0" w:color="auto"/>
            </w:tcBorders>
            <w:vAlign w:val="center"/>
          </w:tcPr>
          <w:p w:rsidR="00ED3D44" w:rsidRPr="00957E94" w:rsidRDefault="00ED3D44" w:rsidP="00636AD2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Обозначение ссылочного </w:t>
            </w:r>
            <w:r w:rsidR="00147C68" w:rsidRPr="00957E94">
              <w:rPr>
                <w:rFonts w:ascii="Arial" w:hAnsi="Arial" w:cs="Arial"/>
                <w:color w:val="auto"/>
              </w:rPr>
              <w:t xml:space="preserve">международного </w:t>
            </w:r>
            <w:r w:rsidRPr="00957E94">
              <w:rPr>
                <w:rFonts w:ascii="Arial" w:hAnsi="Arial" w:cs="Arial"/>
                <w:color w:val="auto"/>
              </w:rPr>
              <w:t>стандарта</w:t>
            </w:r>
          </w:p>
        </w:tc>
        <w:tc>
          <w:tcPr>
            <w:tcW w:w="2494" w:type="dxa"/>
            <w:tcBorders>
              <w:bottom w:val="double" w:sz="4" w:space="0" w:color="auto"/>
            </w:tcBorders>
            <w:vAlign w:val="center"/>
          </w:tcPr>
          <w:p w:rsidR="00ED3D44" w:rsidRPr="00957E94" w:rsidRDefault="00ED3D44" w:rsidP="00636AD2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Степень соответствия</w:t>
            </w:r>
          </w:p>
        </w:tc>
        <w:tc>
          <w:tcPr>
            <w:tcW w:w="3286" w:type="dxa"/>
            <w:tcBorders>
              <w:bottom w:val="double" w:sz="4" w:space="0" w:color="auto"/>
            </w:tcBorders>
            <w:vAlign w:val="center"/>
          </w:tcPr>
          <w:p w:rsidR="00ED3D44" w:rsidRPr="00957E94" w:rsidRDefault="00ED3D44" w:rsidP="00636AD2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Обозначение и наименование </w:t>
            </w:r>
            <w:proofErr w:type="gramStart"/>
            <w:r w:rsidRPr="00957E94">
              <w:rPr>
                <w:rFonts w:ascii="Arial" w:hAnsi="Arial" w:cs="Arial"/>
                <w:color w:val="auto"/>
              </w:rPr>
              <w:t>соответствующего</w:t>
            </w:r>
            <w:proofErr w:type="gramEnd"/>
          </w:p>
          <w:p w:rsidR="00ED3D44" w:rsidRPr="00957E94" w:rsidRDefault="00147C68" w:rsidP="00636AD2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межгосударственного</w:t>
            </w:r>
            <w:r w:rsidR="00ED3D44" w:rsidRPr="00957E94">
              <w:rPr>
                <w:rFonts w:ascii="Arial" w:hAnsi="Arial" w:cs="Arial"/>
                <w:color w:val="auto"/>
              </w:rPr>
              <w:t xml:space="preserve"> стандарта</w:t>
            </w:r>
          </w:p>
        </w:tc>
      </w:tr>
      <w:tr w:rsidR="00ED3D44" w:rsidRPr="00957E94" w:rsidTr="00FF5D40">
        <w:tc>
          <w:tcPr>
            <w:tcW w:w="4077" w:type="dxa"/>
            <w:tcBorders>
              <w:top w:val="double" w:sz="4" w:space="0" w:color="auto"/>
            </w:tcBorders>
          </w:tcPr>
          <w:p w:rsidR="00ED3D44" w:rsidRPr="00957E94" w:rsidRDefault="0092700D" w:rsidP="00436F61">
            <w:pPr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  <w:lang w:bidi="ru-RU"/>
              </w:rPr>
              <w:t>ASTM D1265</w:t>
            </w:r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Practice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for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Sampling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Liquefied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Petroleum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(LP)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Gases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,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Manual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Method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(Стандартная методика отбора проб сжиженных углеводородных газов (СУГ), ручной метод).</w:t>
            </w:r>
          </w:p>
        </w:tc>
        <w:tc>
          <w:tcPr>
            <w:tcW w:w="2494" w:type="dxa"/>
            <w:tcBorders>
              <w:top w:val="double" w:sz="4" w:space="0" w:color="auto"/>
            </w:tcBorders>
            <w:vAlign w:val="center"/>
          </w:tcPr>
          <w:p w:rsidR="00ED3D44" w:rsidRPr="00957E94" w:rsidRDefault="00FF5D40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  <w:lang w:val="kk-KZ"/>
              </w:rPr>
              <w:t>—</w:t>
            </w:r>
          </w:p>
        </w:tc>
        <w:tc>
          <w:tcPr>
            <w:tcW w:w="3286" w:type="dxa"/>
            <w:tcBorders>
              <w:top w:val="double" w:sz="4" w:space="0" w:color="auto"/>
            </w:tcBorders>
            <w:vAlign w:val="center"/>
          </w:tcPr>
          <w:p w:rsidR="00ED3D44" w:rsidRPr="00957E94" w:rsidRDefault="00FF5D40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ED3D44" w:rsidRPr="00957E94" w:rsidTr="00FF5D40">
        <w:tc>
          <w:tcPr>
            <w:tcW w:w="4077" w:type="dxa"/>
          </w:tcPr>
          <w:p w:rsidR="00ED3D44" w:rsidRPr="00957E94" w:rsidRDefault="0092700D" w:rsidP="00436F61">
            <w:pPr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  <w:lang w:bidi="ru-RU"/>
              </w:rPr>
              <w:t>ASTM D1835</w:t>
            </w:r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Specification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for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Liquefied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Petroleum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(LP) </w:t>
            </w:r>
            <w:proofErr w:type="spellStart"/>
            <w:r w:rsidR="00BF1581" w:rsidRPr="00957E94">
              <w:rPr>
                <w:rFonts w:ascii="Arial" w:hAnsi="Arial" w:cs="Arial"/>
                <w:color w:val="auto"/>
                <w:lang w:bidi="ru-RU"/>
              </w:rPr>
              <w:t>Gases</w:t>
            </w:r>
            <w:proofErr w:type="spellEnd"/>
            <w:r w:rsidR="00BF1581" w:rsidRPr="00957E94">
              <w:rPr>
                <w:rFonts w:ascii="Arial" w:hAnsi="Arial" w:cs="Arial"/>
                <w:color w:val="auto"/>
                <w:lang w:bidi="ru-RU"/>
              </w:rPr>
              <w:t xml:space="preserve"> (Стандартная спецификация на сжиженные углеводородные газы (СУГ)).</w:t>
            </w:r>
          </w:p>
        </w:tc>
        <w:tc>
          <w:tcPr>
            <w:tcW w:w="2494" w:type="dxa"/>
            <w:vAlign w:val="center"/>
          </w:tcPr>
          <w:p w:rsidR="00ED3D44" w:rsidRPr="00957E94" w:rsidRDefault="00FF5D40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  <w:lang w:val="kk-KZ"/>
              </w:rPr>
              <w:t>—</w:t>
            </w:r>
          </w:p>
        </w:tc>
        <w:tc>
          <w:tcPr>
            <w:tcW w:w="3286" w:type="dxa"/>
            <w:vAlign w:val="center"/>
          </w:tcPr>
          <w:p w:rsidR="00ED3D44" w:rsidRPr="00957E94" w:rsidRDefault="00ED3D44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FF5D40" w:rsidRPr="00957E94" w:rsidTr="00FF5D40">
        <w:tc>
          <w:tcPr>
            <w:tcW w:w="4077" w:type="dxa"/>
          </w:tcPr>
          <w:p w:rsidR="00FF5D40" w:rsidRPr="00957E94" w:rsidRDefault="00FF5D40" w:rsidP="003B3548">
            <w:pPr>
              <w:jc w:val="both"/>
              <w:rPr>
                <w:rFonts w:ascii="Arial" w:hAnsi="Arial" w:cs="Arial"/>
                <w:color w:val="auto"/>
                <w:lang w:bidi="ru-RU"/>
              </w:rPr>
            </w:pP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ASTM D2158-16ае1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Test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Method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for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Residues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in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Liquefied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Petroleum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(LP) </w:t>
            </w:r>
            <w:proofErr w:type="spellStart"/>
            <w:r w:rsidRPr="00957E94">
              <w:rPr>
                <w:rFonts w:ascii="Arial" w:hAnsi="Arial" w:cs="Arial"/>
                <w:color w:val="auto"/>
                <w:lang w:bidi="ru-RU"/>
              </w:rPr>
              <w:t>Gases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(Стандартный метод определения содержания остатков в сжиженных углеводородных газах (</w:t>
            </w:r>
            <w:r w:rsidR="006D1628" w:rsidRPr="00957E94">
              <w:rPr>
                <w:rFonts w:ascii="Arial" w:hAnsi="Arial" w:cs="Arial"/>
                <w:color w:val="auto"/>
                <w:lang w:bidi="ru-RU"/>
              </w:rPr>
              <w:t>СУГ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)).</w:t>
            </w:r>
          </w:p>
        </w:tc>
        <w:tc>
          <w:tcPr>
            <w:tcW w:w="2494" w:type="dxa"/>
            <w:vAlign w:val="center"/>
          </w:tcPr>
          <w:p w:rsidR="00FF5D40" w:rsidRPr="00957E94" w:rsidRDefault="00FF5D40" w:rsidP="008F47FB">
            <w:pPr>
              <w:jc w:val="center"/>
              <w:rPr>
                <w:rFonts w:ascii="Arial" w:hAnsi="Arial" w:cs="Arial"/>
                <w:color w:val="auto"/>
                <w:lang w:val="kk-KZ"/>
              </w:rPr>
            </w:pPr>
            <w:r w:rsidRPr="00957E94">
              <w:rPr>
                <w:rFonts w:ascii="Arial" w:hAnsi="Arial" w:cs="Arial"/>
                <w:color w:val="auto"/>
                <w:lang w:val="kk-KZ"/>
              </w:rPr>
              <w:t>—</w:t>
            </w:r>
          </w:p>
        </w:tc>
        <w:tc>
          <w:tcPr>
            <w:tcW w:w="3286" w:type="dxa"/>
            <w:vAlign w:val="center"/>
          </w:tcPr>
          <w:p w:rsidR="00FF5D40" w:rsidRPr="00957E94" w:rsidRDefault="00FF5D40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FF5D40" w:rsidRPr="00957E94" w:rsidTr="00FF5D40">
        <w:tc>
          <w:tcPr>
            <w:tcW w:w="4077" w:type="dxa"/>
          </w:tcPr>
          <w:p w:rsidR="00FF5D40" w:rsidRPr="00957E94" w:rsidRDefault="00FF5D40" w:rsidP="00436F61">
            <w:pPr>
              <w:jc w:val="both"/>
              <w:rPr>
                <w:rFonts w:ascii="Arial" w:hAnsi="Arial" w:cs="Arial"/>
                <w:color w:val="auto"/>
                <w:lang w:bidi="ru-RU"/>
              </w:rPr>
            </w:pPr>
            <w:r w:rsidRPr="00957E94">
              <w:rPr>
                <w:rFonts w:ascii="Arial" w:hAnsi="Arial" w:cs="Arial"/>
                <w:color w:val="auto"/>
                <w:lang w:val="en-US" w:bidi="ru-RU"/>
              </w:rPr>
              <w:t>ASTM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D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2163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Test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Method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for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Analysis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of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Liquefied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Petroleum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(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LP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)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Gases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and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val="en-US" w:bidi="ru-RU"/>
              </w:rPr>
              <w:t>Propene</w:t>
            </w:r>
            <w:proofErr w:type="spellEnd"/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Concentrates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by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Gas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ru-RU"/>
              </w:rPr>
              <w:t>Chromatography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 xml:space="preserve"> (Стандартный метод определения содержания углеводородов в сжиженных углев</w:t>
            </w:r>
            <w:r w:rsidR="00147C68" w:rsidRPr="00957E94">
              <w:rPr>
                <w:rFonts w:ascii="Arial" w:hAnsi="Arial" w:cs="Arial"/>
                <w:color w:val="auto"/>
                <w:lang w:bidi="ru-RU"/>
              </w:rPr>
              <w:t>одородных газах и смесях пропан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/пропилена с помощью газовой хроматографии).</w:t>
            </w:r>
          </w:p>
        </w:tc>
        <w:tc>
          <w:tcPr>
            <w:tcW w:w="2494" w:type="dxa"/>
            <w:vAlign w:val="center"/>
          </w:tcPr>
          <w:p w:rsidR="00FF5D40" w:rsidRPr="00957E94" w:rsidRDefault="00FF5D40" w:rsidP="008F47FB">
            <w:pPr>
              <w:jc w:val="center"/>
              <w:rPr>
                <w:rFonts w:ascii="Arial" w:hAnsi="Arial" w:cs="Arial"/>
                <w:color w:val="auto"/>
              </w:rPr>
            </w:pPr>
          </w:p>
        </w:tc>
        <w:tc>
          <w:tcPr>
            <w:tcW w:w="3286" w:type="dxa"/>
            <w:vAlign w:val="center"/>
          </w:tcPr>
          <w:p w:rsidR="00147C68" w:rsidRPr="00957E94" w:rsidRDefault="00147C68" w:rsidP="00147C68">
            <w:pPr>
              <w:jc w:val="center"/>
              <w:rPr>
                <w:rFonts w:ascii="Arial" w:hAnsi="Arial" w:cs="Arial"/>
                <w:b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ГОСТ </w:t>
            </w:r>
            <w:r w:rsidRPr="00957E94">
              <w:rPr>
                <w:rFonts w:ascii="Arial" w:hAnsi="Arial" w:cs="Arial"/>
                <w:color w:val="auto"/>
                <w:lang w:val="en-US"/>
              </w:rPr>
              <w:t>ASTM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/>
              </w:rPr>
              <w:t>D</w:t>
            </w:r>
            <w:r w:rsidRPr="00957E94">
              <w:rPr>
                <w:rFonts w:ascii="Arial" w:hAnsi="Arial" w:cs="Arial"/>
                <w:color w:val="auto"/>
              </w:rPr>
              <w:t>2163</w:t>
            </w:r>
            <w:r w:rsidRPr="00957E94">
              <w:rPr>
                <w:rFonts w:ascii="Arial" w:hAnsi="Arial" w:cs="Arial"/>
                <w:b/>
                <w:bCs/>
                <w:color w:val="auto"/>
                <w:sz w:val="28"/>
                <w:szCs w:val="28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bCs/>
                <w:color w:val="auto"/>
                <w:sz w:val="28"/>
                <w:szCs w:val="28"/>
              </w:rPr>
              <w:t>Г</w:t>
            </w: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>азы нефтяные сжиженные.</w:t>
            </w:r>
          </w:p>
          <w:p w:rsidR="00FF5D40" w:rsidRPr="00957E94" w:rsidRDefault="00147C68" w:rsidP="00147C68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М</w:t>
            </w:r>
            <w:r w:rsidRPr="00957E94">
              <w:rPr>
                <w:rFonts w:ascii="Arial" w:hAnsi="Arial" w:cs="Arial"/>
                <w:bCs/>
                <w:color w:val="auto"/>
                <w:lang w:val="kk-KZ"/>
              </w:rPr>
              <w:t xml:space="preserve">етод определения </w:t>
            </w:r>
            <w:r w:rsidRPr="00957E94">
              <w:rPr>
                <w:rFonts w:ascii="Arial" w:hAnsi="Arial" w:cs="Arial"/>
                <w:bCs/>
                <w:color w:val="auto"/>
              </w:rPr>
              <w:t>углеводородного состава с помощью газовой хроматографии*</w:t>
            </w:r>
          </w:p>
        </w:tc>
      </w:tr>
      <w:tr w:rsidR="00ED3D44" w:rsidRPr="00957E94" w:rsidTr="00FF5D40">
        <w:tc>
          <w:tcPr>
            <w:tcW w:w="4077" w:type="dxa"/>
          </w:tcPr>
          <w:p w:rsidR="00ED3D44" w:rsidRPr="00957E94" w:rsidRDefault="0092700D" w:rsidP="008F47FB">
            <w:pPr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  <w:lang w:val="en-US" w:bidi="en-US"/>
              </w:rPr>
              <w:t>ASTM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D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2421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Practice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val="en-US" w:bidi="en-US"/>
              </w:rPr>
              <w:t>Interconversion</w:t>
            </w:r>
            <w:proofErr w:type="spellEnd"/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of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Analysis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of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C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5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and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Lighter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Hydrocarbons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to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Gas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>-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Volume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,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Liquid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>-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Volume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,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or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Mass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Basis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</w:rPr>
              <w:t>(</w:t>
            </w:r>
            <w:r w:rsidR="008F47FB" w:rsidRPr="00957E94">
              <w:rPr>
                <w:rFonts w:ascii="Arial" w:hAnsi="Arial" w:cs="Arial"/>
                <w:lang w:val="kk-KZ" w:bidi="ru-RU"/>
              </w:rPr>
              <w:t>С</w:t>
            </w:r>
            <w:proofErr w:type="spellStart"/>
            <w:r w:rsidR="008F47FB" w:rsidRPr="00957E94">
              <w:rPr>
                <w:rFonts w:ascii="Arial" w:hAnsi="Arial" w:cs="Arial"/>
                <w:lang w:bidi="ru-RU"/>
              </w:rPr>
              <w:t>тандартная</w:t>
            </w:r>
            <w:proofErr w:type="spellEnd"/>
            <w:r w:rsidR="008F47FB" w:rsidRPr="00957E94">
              <w:rPr>
                <w:rFonts w:ascii="Arial" w:hAnsi="Arial" w:cs="Arial"/>
                <w:lang w:bidi="ru-RU"/>
              </w:rPr>
              <w:t xml:space="preserve"> методика по взаимному преобразованию результатов анализа </w:t>
            </w:r>
            <w:r w:rsidR="008F47FB" w:rsidRPr="00957E94">
              <w:rPr>
                <w:rFonts w:ascii="Arial" w:hAnsi="Arial" w:cs="Arial"/>
                <w:lang w:val="kk-KZ" w:bidi="ru-RU"/>
              </w:rPr>
              <w:t>С</w:t>
            </w:r>
            <w:r w:rsidR="008F47FB" w:rsidRPr="00957E94">
              <w:rPr>
                <w:rFonts w:ascii="Arial" w:hAnsi="Arial" w:cs="Arial"/>
                <w:vertAlign w:val="subscript"/>
                <w:lang w:bidi="ru-RU"/>
              </w:rPr>
              <w:t>5</w:t>
            </w:r>
            <w:r w:rsidR="008F47FB" w:rsidRPr="00957E94">
              <w:rPr>
                <w:rFonts w:ascii="Arial" w:hAnsi="Arial" w:cs="Arial"/>
                <w:lang w:bidi="ru-RU"/>
              </w:rPr>
              <w:t xml:space="preserve"> и более легких углеводородов на газо-объемную, жидкостно-объемную или массовую основу</w:t>
            </w:r>
            <w:r w:rsidR="008F47FB" w:rsidRPr="00957E94">
              <w:rPr>
                <w:rFonts w:ascii="Arial" w:hAnsi="Arial" w:cs="Arial"/>
                <w:color w:val="auto"/>
                <w:lang w:bidi="ru-RU"/>
              </w:rPr>
              <w:t>).</w:t>
            </w:r>
          </w:p>
        </w:tc>
        <w:tc>
          <w:tcPr>
            <w:tcW w:w="2494" w:type="dxa"/>
            <w:vAlign w:val="center"/>
          </w:tcPr>
          <w:p w:rsidR="00ED3D44" w:rsidRPr="00957E94" w:rsidRDefault="00ED3D44" w:rsidP="008F47FB">
            <w:pPr>
              <w:jc w:val="center"/>
              <w:rPr>
                <w:rFonts w:ascii="Arial" w:hAnsi="Arial" w:cs="Arial"/>
                <w:color w:val="auto"/>
              </w:rPr>
            </w:pPr>
          </w:p>
        </w:tc>
        <w:tc>
          <w:tcPr>
            <w:tcW w:w="3286" w:type="dxa"/>
            <w:vAlign w:val="center"/>
          </w:tcPr>
          <w:p w:rsidR="00ED3D44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147C68" w:rsidRPr="00957E94" w:rsidTr="00FF5D40">
        <w:tc>
          <w:tcPr>
            <w:tcW w:w="4077" w:type="dxa"/>
          </w:tcPr>
          <w:p w:rsidR="00147C68" w:rsidRPr="00957E94" w:rsidRDefault="00147C68" w:rsidP="00147C68">
            <w:pPr>
              <w:jc w:val="both"/>
              <w:rPr>
                <w:rFonts w:ascii="Arial" w:hAnsi="Arial" w:cs="Arial"/>
                <w:color w:val="auto"/>
                <w:lang w:bidi="en-US"/>
              </w:rPr>
            </w:pP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* </w:t>
            </w:r>
            <w:r w:rsidRPr="00957E94">
              <w:rPr>
                <w:rFonts w:ascii="Arial" w:hAnsi="Arial" w:cs="Arial"/>
                <w:color w:val="auto"/>
                <w:sz w:val="20"/>
                <w:szCs w:val="20"/>
                <w:lang w:bidi="en-US"/>
              </w:rPr>
              <w:t>подлежит публикации</w:t>
            </w:r>
          </w:p>
        </w:tc>
        <w:tc>
          <w:tcPr>
            <w:tcW w:w="2494" w:type="dxa"/>
            <w:vAlign w:val="center"/>
          </w:tcPr>
          <w:p w:rsidR="00147C68" w:rsidRPr="00957E94" w:rsidRDefault="00147C68" w:rsidP="008F47FB">
            <w:pPr>
              <w:jc w:val="center"/>
              <w:rPr>
                <w:rFonts w:ascii="Arial" w:hAnsi="Arial" w:cs="Arial"/>
                <w:color w:val="auto"/>
              </w:rPr>
            </w:pPr>
          </w:p>
        </w:tc>
        <w:tc>
          <w:tcPr>
            <w:tcW w:w="3286" w:type="dxa"/>
            <w:vAlign w:val="center"/>
          </w:tcPr>
          <w:p w:rsidR="00147C68" w:rsidRPr="00957E94" w:rsidRDefault="00147C68" w:rsidP="008F47FB">
            <w:pPr>
              <w:jc w:val="center"/>
              <w:rPr>
                <w:rFonts w:ascii="Arial" w:hAnsi="Arial" w:cs="Arial"/>
                <w:color w:val="auto"/>
              </w:rPr>
            </w:pPr>
          </w:p>
        </w:tc>
      </w:tr>
    </w:tbl>
    <w:p w:rsidR="00360008" w:rsidRPr="00957E94" w:rsidRDefault="00360008" w:rsidP="00436F61">
      <w:pPr>
        <w:jc w:val="both"/>
        <w:rPr>
          <w:rFonts w:ascii="Arial" w:hAnsi="Arial" w:cs="Arial"/>
          <w:color w:val="auto"/>
          <w:lang w:bidi="en-US"/>
        </w:rPr>
        <w:sectPr w:rsidR="00360008" w:rsidRPr="00957E94" w:rsidSect="00726290">
          <w:headerReference w:type="first" r:id="rId22"/>
          <w:footerReference w:type="first" r:id="rId23"/>
          <w:pgSz w:w="11909" w:h="16834"/>
          <w:pgMar w:top="1134" w:right="851" w:bottom="1134" w:left="1134" w:header="709" w:footer="709" w:gutter="0"/>
          <w:pgNumType w:start="1"/>
          <w:cols w:space="708"/>
          <w:titlePg/>
          <w:docGrid w:linePitch="360"/>
        </w:sectPr>
      </w:pPr>
    </w:p>
    <w:p w:rsidR="00360008" w:rsidRPr="00957E94" w:rsidRDefault="00CB2DE8" w:rsidP="00443938">
      <w:pPr>
        <w:rPr>
          <w:rFonts w:ascii="Arial" w:hAnsi="Arial" w:cs="Arial"/>
          <w:i/>
          <w:color w:val="auto"/>
          <w:lang w:val="kk-KZ" w:bidi="en-US"/>
        </w:rPr>
      </w:pPr>
      <w:r w:rsidRPr="00957E94">
        <w:rPr>
          <w:rFonts w:ascii="Arial" w:hAnsi="Arial" w:cs="Arial"/>
          <w:i/>
          <w:color w:val="auto"/>
          <w:lang w:bidi="en-US"/>
        </w:rPr>
        <w:lastRenderedPageBreak/>
        <w:br w:type="page"/>
      </w:r>
      <w:r w:rsidR="00360008" w:rsidRPr="00957E94">
        <w:rPr>
          <w:rFonts w:ascii="Arial" w:hAnsi="Arial" w:cs="Arial"/>
          <w:i/>
          <w:color w:val="auto"/>
          <w:lang w:bidi="en-US"/>
        </w:rPr>
        <w:lastRenderedPageBreak/>
        <w:t>Продолжение таблицы Д.А</w:t>
      </w:r>
      <w:proofErr w:type="gramStart"/>
      <w:r w:rsidR="00360008" w:rsidRPr="00957E94">
        <w:rPr>
          <w:rFonts w:ascii="Arial" w:hAnsi="Arial" w:cs="Arial"/>
          <w:i/>
          <w:color w:val="auto"/>
          <w:lang w:bidi="en-US"/>
        </w:rPr>
        <w:t>1</w:t>
      </w:r>
      <w:proofErr w:type="gramEnd"/>
    </w:p>
    <w:p w:rsidR="00CB2DE8" w:rsidRPr="00957E94" w:rsidRDefault="00CB2DE8" w:rsidP="00360008">
      <w:pPr>
        <w:ind w:firstLine="567"/>
        <w:jc w:val="both"/>
        <w:rPr>
          <w:rFonts w:ascii="Arial" w:hAnsi="Arial" w:cs="Arial"/>
          <w:i/>
          <w:color w:val="auto"/>
          <w:lang w:val="kk-KZ" w:bidi="en-US"/>
        </w:rPr>
      </w:pPr>
    </w:p>
    <w:tbl>
      <w:tblPr>
        <w:tblStyle w:val="a9"/>
        <w:tblW w:w="0" w:type="auto"/>
        <w:tblLook w:val="04A0"/>
      </w:tblPr>
      <w:tblGrid>
        <w:gridCol w:w="4077"/>
        <w:gridCol w:w="2694"/>
        <w:gridCol w:w="3086"/>
      </w:tblGrid>
      <w:tr w:rsidR="00FF5D40" w:rsidRPr="00957E94" w:rsidTr="00FF5D40">
        <w:tc>
          <w:tcPr>
            <w:tcW w:w="4077" w:type="dxa"/>
            <w:tcBorders>
              <w:bottom w:val="double" w:sz="4" w:space="0" w:color="auto"/>
            </w:tcBorders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Обозначение ссылочного стандарта</w:t>
            </w:r>
          </w:p>
        </w:tc>
        <w:tc>
          <w:tcPr>
            <w:tcW w:w="2694" w:type="dxa"/>
            <w:tcBorders>
              <w:bottom w:val="double" w:sz="4" w:space="0" w:color="auto"/>
            </w:tcBorders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Степень соответствия</w:t>
            </w:r>
          </w:p>
        </w:tc>
        <w:tc>
          <w:tcPr>
            <w:tcW w:w="3086" w:type="dxa"/>
            <w:tcBorders>
              <w:bottom w:val="double" w:sz="4" w:space="0" w:color="auto"/>
            </w:tcBorders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Обозначение и наименование </w:t>
            </w:r>
            <w:proofErr w:type="gramStart"/>
            <w:r w:rsidRPr="00957E94">
              <w:rPr>
                <w:rFonts w:ascii="Arial" w:hAnsi="Arial" w:cs="Arial"/>
                <w:color w:val="auto"/>
              </w:rPr>
              <w:t>соответствующего</w:t>
            </w:r>
            <w:proofErr w:type="gramEnd"/>
          </w:p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национального стандарта</w:t>
            </w:r>
          </w:p>
        </w:tc>
      </w:tr>
      <w:tr w:rsidR="0092700D" w:rsidRPr="00957E94" w:rsidTr="00FF5D40">
        <w:trPr>
          <w:trHeight w:val="291"/>
        </w:trPr>
        <w:tc>
          <w:tcPr>
            <w:tcW w:w="4077" w:type="dxa"/>
          </w:tcPr>
          <w:p w:rsidR="0092700D" w:rsidRPr="00957E94" w:rsidRDefault="0092700D" w:rsidP="00436F61">
            <w:pPr>
              <w:jc w:val="both"/>
              <w:rPr>
                <w:rFonts w:ascii="Arial" w:hAnsi="Arial" w:cs="Arial"/>
                <w:color w:val="auto"/>
                <w:lang w:bidi="en-US"/>
              </w:rPr>
            </w:pPr>
            <w:r w:rsidRPr="00957E94">
              <w:rPr>
                <w:rFonts w:ascii="Arial" w:hAnsi="Arial" w:cs="Arial"/>
                <w:color w:val="auto"/>
                <w:lang w:bidi="en-US"/>
              </w:rPr>
              <w:t>ASTM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>D</w:t>
            </w:r>
            <w:r w:rsidR="00436F61" w:rsidRPr="00957E94">
              <w:rPr>
                <w:rFonts w:ascii="Arial" w:hAnsi="Arial" w:cs="Arial"/>
                <w:color w:val="auto"/>
              </w:rPr>
              <w:t>2598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Practice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for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Calculation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of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Certain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Physical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Properties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of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Liquefied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Petroleum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(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>LP</w:t>
            </w:r>
            <w:r w:rsidRPr="00957E94">
              <w:rPr>
                <w:rFonts w:ascii="Arial" w:hAnsi="Arial" w:cs="Arial"/>
                <w:color w:val="auto"/>
              </w:rPr>
              <w:t xml:space="preserve">)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Gases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from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Compositional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Analysis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(Методика расчета определенных физических свой</w:t>
            </w:r>
            <w:proofErr w:type="gramStart"/>
            <w:r w:rsidRPr="00957E94">
              <w:rPr>
                <w:rFonts w:ascii="Arial" w:hAnsi="Arial" w:cs="Arial"/>
                <w:color w:val="auto"/>
                <w:lang w:bidi="ru-RU"/>
              </w:rPr>
              <w:t>ств сж</w:t>
            </w:r>
            <w:proofErr w:type="gramEnd"/>
            <w:r w:rsidRPr="00957E94">
              <w:rPr>
                <w:rFonts w:ascii="Arial" w:hAnsi="Arial" w:cs="Arial"/>
                <w:color w:val="auto"/>
                <w:lang w:bidi="ru-RU"/>
              </w:rPr>
              <w:t>иженных углеводородных газов методом анализа состава вещества).</w:t>
            </w:r>
          </w:p>
        </w:tc>
        <w:tc>
          <w:tcPr>
            <w:tcW w:w="2694" w:type="dxa"/>
            <w:vAlign w:val="center"/>
          </w:tcPr>
          <w:p w:rsidR="0092700D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  <w:vAlign w:val="center"/>
          </w:tcPr>
          <w:p w:rsidR="0092700D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92700D" w:rsidRPr="00957E94" w:rsidTr="00FF5D40">
        <w:trPr>
          <w:trHeight w:val="291"/>
        </w:trPr>
        <w:tc>
          <w:tcPr>
            <w:tcW w:w="4077" w:type="dxa"/>
          </w:tcPr>
          <w:p w:rsidR="0092700D" w:rsidRPr="00957E94" w:rsidRDefault="0092700D" w:rsidP="008F47FB">
            <w:pPr>
              <w:jc w:val="both"/>
              <w:rPr>
                <w:rFonts w:ascii="Arial" w:hAnsi="Arial" w:cs="Arial"/>
                <w:color w:val="auto"/>
                <w:lang w:bidi="en-US"/>
              </w:rPr>
            </w:pPr>
            <w:r w:rsidRPr="00957E94">
              <w:rPr>
                <w:rFonts w:ascii="Arial" w:hAnsi="Arial" w:cs="Arial"/>
                <w:color w:val="auto"/>
                <w:lang w:bidi="en-US"/>
              </w:rPr>
              <w:t>ASTM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>D</w:t>
            </w:r>
            <w:r w:rsidR="00436F61" w:rsidRPr="00957E94">
              <w:rPr>
                <w:rFonts w:ascii="Arial" w:hAnsi="Arial" w:cs="Arial"/>
                <w:color w:val="auto"/>
              </w:rPr>
              <w:t>3700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Practice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for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Obtaining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="006D1628" w:rsidRPr="00957E94">
              <w:rPr>
                <w:rFonts w:ascii="Arial" w:hAnsi="Arial" w:cs="Arial"/>
                <w:color w:val="auto"/>
                <w:lang w:bidi="en-US"/>
              </w:rPr>
              <w:t>СУГ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Samples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Using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a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Floating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Piston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Cylinder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(Стандартная практика получения проб сжиженного углеводородного газа с использованием цилиндра с плавающим поршнем).</w:t>
            </w:r>
          </w:p>
        </w:tc>
        <w:tc>
          <w:tcPr>
            <w:tcW w:w="2694" w:type="dxa"/>
            <w:vAlign w:val="center"/>
          </w:tcPr>
          <w:p w:rsidR="0092700D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  <w:vAlign w:val="center"/>
          </w:tcPr>
          <w:p w:rsidR="0092700D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92700D" w:rsidRPr="00957E94" w:rsidTr="00FF5D40">
        <w:trPr>
          <w:trHeight w:val="291"/>
        </w:trPr>
        <w:tc>
          <w:tcPr>
            <w:tcW w:w="4077" w:type="dxa"/>
          </w:tcPr>
          <w:p w:rsidR="0092700D" w:rsidRPr="00957E94" w:rsidRDefault="0092700D" w:rsidP="00436F61">
            <w:pPr>
              <w:jc w:val="both"/>
              <w:rPr>
                <w:rFonts w:ascii="Arial" w:hAnsi="Arial" w:cs="Arial"/>
                <w:color w:val="auto"/>
                <w:lang w:bidi="en-US"/>
              </w:rPr>
            </w:pPr>
            <w:r w:rsidRPr="00957E94">
              <w:rPr>
                <w:rFonts w:ascii="Arial" w:hAnsi="Arial" w:cs="Arial"/>
                <w:color w:val="auto"/>
                <w:lang w:bidi="en-US"/>
              </w:rPr>
              <w:t>ASTM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>D</w:t>
            </w:r>
            <w:r w:rsidR="00436F61" w:rsidRPr="00957E94">
              <w:rPr>
                <w:rFonts w:ascii="Arial" w:hAnsi="Arial" w:cs="Arial"/>
                <w:color w:val="auto"/>
              </w:rPr>
              <w:t>6299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Practice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for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Applying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Statistical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Quality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Assurance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and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Control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Charting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Techniques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to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Evaluate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Analytical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Measurement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System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proofErr w:type="spellStart"/>
            <w:r w:rsidRPr="00957E94">
              <w:rPr>
                <w:rFonts w:ascii="Arial" w:hAnsi="Arial" w:cs="Arial"/>
                <w:color w:val="auto"/>
                <w:lang w:bidi="en-US"/>
              </w:rPr>
              <w:t>Performance</w:t>
            </w:r>
            <w:proofErr w:type="spellEnd"/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(Методика применения статистических методов обеспечения качества и методов контрольных карт для оценки рабочих характеристик системы аналитических измерений).</w:t>
            </w:r>
          </w:p>
        </w:tc>
        <w:tc>
          <w:tcPr>
            <w:tcW w:w="2694" w:type="dxa"/>
            <w:vAlign w:val="center"/>
          </w:tcPr>
          <w:p w:rsidR="0092700D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  <w:vAlign w:val="center"/>
          </w:tcPr>
          <w:p w:rsidR="0092700D" w:rsidRPr="00957E94" w:rsidRDefault="00C02916" w:rsidP="008F47FB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FF5D40" w:rsidRPr="00957E94" w:rsidTr="00FF5D40">
        <w:trPr>
          <w:trHeight w:val="291"/>
        </w:trPr>
        <w:tc>
          <w:tcPr>
            <w:tcW w:w="4077" w:type="dxa"/>
          </w:tcPr>
          <w:p w:rsidR="00FF5D40" w:rsidRPr="00957E94" w:rsidRDefault="00FF5D40" w:rsidP="00FF5D40">
            <w:pPr>
              <w:jc w:val="both"/>
              <w:rPr>
                <w:rFonts w:ascii="Arial" w:hAnsi="Arial" w:cs="Arial"/>
                <w:color w:val="auto"/>
                <w:lang w:val="kk-KZ" w:bidi="en-US"/>
              </w:rPr>
            </w:pPr>
            <w:r w:rsidRPr="00957E94">
              <w:rPr>
                <w:rFonts w:ascii="Arial" w:hAnsi="Arial" w:cs="Arial"/>
                <w:color w:val="auto"/>
                <w:lang w:val="kk-KZ" w:bidi="en-US"/>
              </w:rPr>
              <w:t>ASTM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6300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Practice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Determination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of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Precision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and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Bias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Data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Use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in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Test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Methods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Petroleum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Products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and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Lubricants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ru-RU"/>
              </w:rPr>
              <w:t>(Методика определения точности и погрешности для использования в методике испытаний нефтепродуктов и смазочных материалов).</w:t>
            </w:r>
          </w:p>
        </w:tc>
        <w:tc>
          <w:tcPr>
            <w:tcW w:w="2694" w:type="dxa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</w:tbl>
    <w:p w:rsidR="00FF5D40" w:rsidRPr="00957E94" w:rsidRDefault="00FF5D40">
      <w:pPr>
        <w:rPr>
          <w:lang w:val="kk-KZ"/>
        </w:rPr>
      </w:pPr>
    </w:p>
    <w:p w:rsidR="00FF5D40" w:rsidRPr="00957E94" w:rsidRDefault="00FF5D40">
      <w:pPr>
        <w:rPr>
          <w:lang w:val="kk-KZ"/>
        </w:rPr>
      </w:pPr>
      <w:r w:rsidRPr="00957E94">
        <w:rPr>
          <w:lang w:val="kk-KZ"/>
        </w:rPr>
        <w:br w:type="page"/>
      </w:r>
    </w:p>
    <w:p w:rsidR="00FF5D40" w:rsidRPr="00957E94" w:rsidRDefault="00FF5D40" w:rsidP="00CB2DE8">
      <w:pPr>
        <w:ind w:firstLine="567"/>
        <w:rPr>
          <w:rFonts w:ascii="Arial" w:hAnsi="Arial" w:cs="Arial"/>
          <w:i/>
          <w:color w:val="auto"/>
          <w:lang w:val="kk-KZ" w:bidi="en-US"/>
        </w:rPr>
      </w:pPr>
      <w:r w:rsidRPr="00957E94">
        <w:rPr>
          <w:rFonts w:ascii="Arial" w:hAnsi="Arial" w:cs="Arial"/>
          <w:i/>
          <w:color w:val="auto"/>
          <w:lang w:bidi="en-US"/>
        </w:rPr>
        <w:lastRenderedPageBreak/>
        <w:t>Окончание таблицы Д.А 1</w:t>
      </w:r>
    </w:p>
    <w:p w:rsidR="00FF5D40" w:rsidRPr="00957E94" w:rsidRDefault="00FF5D40">
      <w:pPr>
        <w:rPr>
          <w:lang w:val="kk-KZ"/>
        </w:rPr>
      </w:pPr>
    </w:p>
    <w:tbl>
      <w:tblPr>
        <w:tblStyle w:val="a9"/>
        <w:tblW w:w="0" w:type="auto"/>
        <w:tblLook w:val="04A0"/>
      </w:tblPr>
      <w:tblGrid>
        <w:gridCol w:w="4077"/>
        <w:gridCol w:w="2694"/>
        <w:gridCol w:w="3086"/>
      </w:tblGrid>
      <w:tr w:rsidR="00FF5D40" w:rsidRPr="00957E94" w:rsidTr="00FF5D40">
        <w:tc>
          <w:tcPr>
            <w:tcW w:w="4077" w:type="dxa"/>
            <w:tcBorders>
              <w:bottom w:val="double" w:sz="4" w:space="0" w:color="auto"/>
            </w:tcBorders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Обозначение ссылочного стандарта</w:t>
            </w:r>
          </w:p>
        </w:tc>
        <w:tc>
          <w:tcPr>
            <w:tcW w:w="2694" w:type="dxa"/>
            <w:tcBorders>
              <w:bottom w:val="double" w:sz="4" w:space="0" w:color="auto"/>
            </w:tcBorders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Степень соответствия</w:t>
            </w:r>
          </w:p>
        </w:tc>
        <w:tc>
          <w:tcPr>
            <w:tcW w:w="3086" w:type="dxa"/>
            <w:tcBorders>
              <w:bottom w:val="double" w:sz="4" w:space="0" w:color="auto"/>
            </w:tcBorders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 xml:space="preserve">Обозначение и наименование </w:t>
            </w:r>
            <w:proofErr w:type="gramStart"/>
            <w:r w:rsidRPr="00957E94">
              <w:rPr>
                <w:rFonts w:ascii="Arial" w:hAnsi="Arial" w:cs="Arial"/>
                <w:color w:val="auto"/>
              </w:rPr>
              <w:t>соответствующего</w:t>
            </w:r>
            <w:proofErr w:type="gramEnd"/>
          </w:p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национального стандарта</w:t>
            </w:r>
          </w:p>
        </w:tc>
      </w:tr>
      <w:tr w:rsidR="00FF5D40" w:rsidRPr="00957E94" w:rsidTr="00CB2DE8">
        <w:trPr>
          <w:trHeight w:val="291"/>
        </w:trPr>
        <w:tc>
          <w:tcPr>
            <w:tcW w:w="4077" w:type="dxa"/>
          </w:tcPr>
          <w:p w:rsidR="00FF5D40" w:rsidRPr="00957E94" w:rsidRDefault="00FF5D40" w:rsidP="00CB2DE8">
            <w:pPr>
              <w:jc w:val="both"/>
              <w:rPr>
                <w:rFonts w:ascii="Arial" w:hAnsi="Arial" w:cs="Arial"/>
                <w:color w:val="auto"/>
                <w:lang w:val="kk-KZ" w:bidi="en-US"/>
              </w:rPr>
            </w:pPr>
            <w:r w:rsidRPr="00957E94">
              <w:rPr>
                <w:rFonts w:ascii="Arial" w:hAnsi="Arial" w:cs="Arial"/>
                <w:color w:val="auto"/>
                <w:lang w:val="kk-KZ" w:bidi="en-US"/>
              </w:rPr>
              <w:t>ASTM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6667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Test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Method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Determination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of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Total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Volatile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Sulfur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in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Gaseous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Hydrocarbons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and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Liquefied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Petroleum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Gases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by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Ultraviolet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en-US"/>
              </w:rPr>
              <w:t>Fluorescence</w:t>
            </w:r>
            <w:r w:rsidRPr="00957E94">
              <w:rPr>
                <w:rFonts w:ascii="Arial" w:hAnsi="Arial" w:cs="Arial"/>
                <w:color w:val="auto"/>
                <w:lang w:val="kk-KZ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kk-KZ" w:bidi="ru-RU"/>
              </w:rPr>
              <w:t>(Стандартный метод определения общего содержания летучей серы в газообразных углеводородах и сжиженных нефтяных (попутных) газах с помощью ультрафиолетовой флуоресценции).</w:t>
            </w:r>
          </w:p>
        </w:tc>
        <w:tc>
          <w:tcPr>
            <w:tcW w:w="2694" w:type="dxa"/>
            <w:vAlign w:val="center"/>
          </w:tcPr>
          <w:p w:rsidR="00FF5D40" w:rsidRPr="00957E94" w:rsidRDefault="00FF5D40" w:rsidP="00CB2DE8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  <w:vAlign w:val="center"/>
          </w:tcPr>
          <w:p w:rsidR="00FF5D40" w:rsidRPr="00957E94" w:rsidRDefault="00FF5D40" w:rsidP="00CB2DE8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FF5D40" w:rsidRPr="00957E94" w:rsidTr="00FF5D40">
        <w:trPr>
          <w:trHeight w:val="291"/>
        </w:trPr>
        <w:tc>
          <w:tcPr>
            <w:tcW w:w="4077" w:type="dxa"/>
          </w:tcPr>
          <w:p w:rsidR="00FF5D40" w:rsidRPr="00957E94" w:rsidRDefault="00FF5D40" w:rsidP="00FF5D40">
            <w:pPr>
              <w:jc w:val="both"/>
              <w:rPr>
                <w:rFonts w:ascii="Arial" w:hAnsi="Arial" w:cs="Arial"/>
                <w:color w:val="auto"/>
                <w:lang w:bidi="en-US"/>
              </w:rPr>
            </w:pPr>
            <w:r w:rsidRPr="00957E94">
              <w:rPr>
                <w:rFonts w:ascii="Arial" w:hAnsi="Arial" w:cs="Arial"/>
                <w:color w:val="auto"/>
                <w:lang w:bidi="ru-RU"/>
              </w:rPr>
              <w:t>ASTM Е</w:t>
            </w:r>
            <w:r w:rsidRPr="00957E94">
              <w:rPr>
                <w:rFonts w:ascii="Arial" w:hAnsi="Arial" w:cs="Arial"/>
                <w:color w:val="auto"/>
              </w:rPr>
              <w:t xml:space="preserve">355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Practice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Gas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Chromatography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Terms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and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Relationships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</w:rPr>
              <w:t>(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Руководство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no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терминам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и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определениям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газовой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хроматографии</w:t>
            </w:r>
            <w:r w:rsidRPr="00957E94">
              <w:rPr>
                <w:rFonts w:ascii="Arial" w:hAnsi="Arial" w:cs="Arial"/>
                <w:color w:val="auto"/>
              </w:rPr>
              <w:t>).</w:t>
            </w:r>
          </w:p>
        </w:tc>
        <w:tc>
          <w:tcPr>
            <w:tcW w:w="2694" w:type="dxa"/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FF5D40" w:rsidRPr="00957E94" w:rsidTr="00FF5D40">
        <w:trPr>
          <w:trHeight w:val="291"/>
        </w:trPr>
        <w:tc>
          <w:tcPr>
            <w:tcW w:w="4077" w:type="dxa"/>
          </w:tcPr>
          <w:p w:rsidR="00FF5D40" w:rsidRPr="00957E94" w:rsidRDefault="00FF5D40" w:rsidP="00FF5D40">
            <w:pPr>
              <w:jc w:val="both"/>
              <w:rPr>
                <w:rFonts w:ascii="Arial" w:hAnsi="Arial" w:cs="Arial"/>
                <w:color w:val="auto"/>
                <w:lang w:bidi="ru-RU"/>
              </w:rPr>
            </w:pPr>
            <w:r w:rsidRPr="00957E94">
              <w:rPr>
                <w:rFonts w:ascii="Arial" w:hAnsi="Arial" w:cs="Arial"/>
                <w:color w:val="auto"/>
                <w:lang w:bidi="ru-RU"/>
              </w:rPr>
              <w:t>ASTM Е</w:t>
            </w:r>
            <w:r w:rsidRPr="00957E94">
              <w:rPr>
                <w:rFonts w:ascii="Arial" w:hAnsi="Arial" w:cs="Arial"/>
                <w:color w:val="auto"/>
              </w:rPr>
              <w:t xml:space="preserve">594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Practice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for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Testing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Flame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Ionization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Detectors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Used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in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Gas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or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Supercritical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Fluid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val="en-US" w:bidi="en-US"/>
              </w:rPr>
              <w:t>Chromatography</w:t>
            </w:r>
            <w:r w:rsidRPr="00957E94">
              <w:rPr>
                <w:rFonts w:ascii="Arial" w:hAnsi="Arial" w:cs="Arial"/>
                <w:color w:val="auto"/>
                <w:lang w:bidi="en-US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</w:rPr>
              <w:t>(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Руководство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по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испытанию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пламенно</w:t>
            </w:r>
            <w:r w:rsidRPr="00957E94">
              <w:rPr>
                <w:rFonts w:ascii="Arial" w:hAnsi="Arial" w:cs="Arial"/>
                <w:color w:val="auto"/>
              </w:rPr>
              <w:t>-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ионизационных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детекторов</w:t>
            </w:r>
            <w:r w:rsidRPr="00957E94">
              <w:rPr>
                <w:rFonts w:ascii="Arial" w:hAnsi="Arial" w:cs="Arial"/>
                <w:color w:val="auto"/>
              </w:rPr>
              <w:t xml:space="preserve">,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используемых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в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газовой</w:t>
            </w:r>
            <w:r w:rsidRPr="00957E94">
              <w:rPr>
                <w:rFonts w:ascii="Arial" w:hAnsi="Arial" w:cs="Arial"/>
                <w:color w:val="auto"/>
              </w:rPr>
              <w:t xml:space="preserve"> </w:t>
            </w:r>
            <w:r w:rsidRPr="00957E94">
              <w:rPr>
                <w:rFonts w:ascii="Arial" w:hAnsi="Arial" w:cs="Arial"/>
                <w:color w:val="auto"/>
                <w:lang w:bidi="ru-RU"/>
              </w:rPr>
              <w:t>хроматографии</w:t>
            </w:r>
            <w:r w:rsidRPr="00957E94">
              <w:rPr>
                <w:rFonts w:ascii="Arial" w:hAnsi="Arial" w:cs="Arial"/>
                <w:color w:val="auto"/>
              </w:rPr>
              <w:t>).</w:t>
            </w:r>
          </w:p>
        </w:tc>
        <w:tc>
          <w:tcPr>
            <w:tcW w:w="2694" w:type="dxa"/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-</w:t>
            </w:r>
          </w:p>
        </w:tc>
        <w:tc>
          <w:tcPr>
            <w:tcW w:w="3086" w:type="dxa"/>
            <w:vAlign w:val="center"/>
          </w:tcPr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*</w:t>
            </w:r>
          </w:p>
        </w:tc>
      </w:tr>
      <w:tr w:rsidR="00FF5D40" w:rsidRPr="00957E94" w:rsidTr="00FF5D40">
        <w:trPr>
          <w:trHeight w:val="291"/>
        </w:trPr>
        <w:tc>
          <w:tcPr>
            <w:tcW w:w="9857" w:type="dxa"/>
            <w:gridSpan w:val="3"/>
          </w:tcPr>
          <w:p w:rsidR="00FF5D40" w:rsidRPr="00957E94" w:rsidRDefault="00FF5D40" w:rsidP="00FF5D4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  <w:lang w:val="kk-KZ"/>
              </w:rPr>
            </w:pPr>
          </w:p>
          <w:p w:rsidR="00FF5D40" w:rsidRPr="00957E94" w:rsidRDefault="00FF5D40" w:rsidP="00FF5D4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</w:rPr>
            </w:pPr>
            <w:r w:rsidRPr="00957E94">
              <w:rPr>
                <w:rFonts w:ascii="Arial" w:hAnsi="Arial" w:cs="Arial"/>
                <w:color w:val="auto"/>
                <w:sz w:val="20"/>
              </w:rPr>
              <w:t>*Соответствующий межгосударственный стандарт отсутствует. До его принятия рекомендуется использовать перевод на русский язык данного стандарта.</w:t>
            </w:r>
          </w:p>
          <w:p w:rsidR="00FF5D40" w:rsidRPr="00957E94" w:rsidRDefault="00405D9A" w:rsidP="00FF5D4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</w:rPr>
            </w:pPr>
            <w:r w:rsidRPr="00957E94">
              <w:rPr>
                <w:rFonts w:ascii="Arial" w:hAnsi="Arial" w:cs="Arial"/>
                <w:color w:val="auto"/>
                <w:spacing w:val="20"/>
                <w:sz w:val="20"/>
              </w:rPr>
              <w:t>Примечание</w:t>
            </w:r>
            <w:r w:rsidR="00FF5D40" w:rsidRPr="00957E94">
              <w:rPr>
                <w:rFonts w:ascii="Arial" w:hAnsi="Arial" w:cs="Arial"/>
                <w:color w:val="auto"/>
                <w:sz w:val="20"/>
              </w:rPr>
              <w:t xml:space="preserve"> – В настоящей таблице использованы следующие условные обозначения степени соответствия стандартов.</w:t>
            </w:r>
          </w:p>
          <w:p w:rsidR="00FF5D40" w:rsidRPr="00957E94" w:rsidRDefault="00FF5D40" w:rsidP="00FF5D4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</w:rPr>
            </w:pPr>
            <w:r w:rsidRPr="00957E94">
              <w:rPr>
                <w:rFonts w:ascii="Arial" w:hAnsi="Arial" w:cs="Arial"/>
                <w:color w:val="auto"/>
                <w:sz w:val="20"/>
              </w:rPr>
              <w:t xml:space="preserve">- </w:t>
            </w:r>
            <w:r w:rsidRPr="00957E94">
              <w:rPr>
                <w:rFonts w:ascii="Arial" w:hAnsi="Arial" w:cs="Arial"/>
                <w:color w:val="auto"/>
                <w:sz w:val="20"/>
                <w:lang w:val="en-US"/>
              </w:rPr>
              <w:t>IDT</w:t>
            </w:r>
            <w:r w:rsidRPr="00957E94">
              <w:rPr>
                <w:rFonts w:ascii="Arial" w:hAnsi="Arial" w:cs="Arial"/>
                <w:color w:val="auto"/>
                <w:sz w:val="20"/>
              </w:rPr>
              <w:t xml:space="preserve"> – идентичные стандарты</w:t>
            </w:r>
          </w:p>
          <w:p w:rsidR="00FF5D40" w:rsidRPr="00957E94" w:rsidRDefault="00FF5D40" w:rsidP="00FF5D40">
            <w:pPr>
              <w:ind w:firstLine="567"/>
              <w:jc w:val="both"/>
              <w:rPr>
                <w:rFonts w:ascii="Arial" w:hAnsi="Arial" w:cs="Arial"/>
                <w:color w:val="auto"/>
                <w:sz w:val="20"/>
              </w:rPr>
            </w:pPr>
            <w:r w:rsidRPr="00957E94">
              <w:rPr>
                <w:rFonts w:ascii="Arial" w:hAnsi="Arial" w:cs="Arial"/>
                <w:color w:val="auto"/>
                <w:sz w:val="20"/>
              </w:rPr>
              <w:t>-</w:t>
            </w:r>
            <w:r w:rsidRPr="00957E94">
              <w:rPr>
                <w:rFonts w:ascii="Arial" w:hAnsi="Arial" w:cs="Arial"/>
                <w:color w:val="auto"/>
                <w:sz w:val="20"/>
                <w:lang w:val="en-US"/>
              </w:rPr>
              <w:t>NEQ</w:t>
            </w:r>
            <w:r w:rsidRPr="00957E94">
              <w:rPr>
                <w:rFonts w:ascii="Arial" w:hAnsi="Arial" w:cs="Arial"/>
                <w:color w:val="auto"/>
                <w:sz w:val="20"/>
              </w:rPr>
              <w:t xml:space="preserve"> – неэквивалентные стандарты</w:t>
            </w:r>
          </w:p>
          <w:p w:rsidR="00FF5D40" w:rsidRPr="00957E94" w:rsidRDefault="00FF5D40" w:rsidP="00FF5D40">
            <w:pPr>
              <w:jc w:val="center"/>
              <w:rPr>
                <w:rFonts w:ascii="Arial" w:hAnsi="Arial" w:cs="Arial"/>
                <w:color w:val="auto"/>
              </w:rPr>
            </w:pPr>
          </w:p>
        </w:tc>
      </w:tr>
    </w:tbl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ED3D44" w:rsidRPr="00957E94" w:rsidRDefault="00ED3D44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ED3D44" w:rsidRPr="00957E94" w:rsidRDefault="00ED3D44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C02916" w:rsidRPr="00957E94" w:rsidRDefault="00C02916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FF5D40" w:rsidRPr="00957E94" w:rsidRDefault="00FF5D40">
      <w:pPr>
        <w:rPr>
          <w:rFonts w:ascii="Arial" w:hAnsi="Arial" w:cs="Arial"/>
          <w:bCs/>
          <w:color w:val="auto"/>
        </w:rPr>
      </w:pPr>
      <w:r w:rsidRPr="00957E94">
        <w:rPr>
          <w:rFonts w:ascii="Arial" w:hAnsi="Arial" w:cs="Arial"/>
          <w:bCs/>
          <w:color w:val="auto"/>
        </w:rPr>
        <w:br w:type="page"/>
      </w:r>
    </w:p>
    <w:p w:rsidR="007061B7" w:rsidRPr="00957E94" w:rsidRDefault="007061B7" w:rsidP="007061B7">
      <w:pPr>
        <w:ind w:firstLine="567"/>
        <w:jc w:val="both"/>
        <w:rPr>
          <w:rFonts w:ascii="Arial" w:hAnsi="Arial" w:cs="Arial"/>
          <w:bCs/>
          <w:color w:val="auto"/>
        </w:rPr>
      </w:pPr>
    </w:p>
    <w:p w:rsidR="00D67D19" w:rsidRPr="00957E94" w:rsidRDefault="000B07F5" w:rsidP="000B07F5">
      <w:pPr>
        <w:jc w:val="both"/>
        <w:rPr>
          <w:rFonts w:ascii="Arial" w:hAnsi="Arial" w:cs="Arial"/>
          <w:color w:val="auto"/>
        </w:rPr>
      </w:pPr>
      <w:r w:rsidRPr="00957E94">
        <w:rPr>
          <w:rFonts w:ascii="Arial" w:hAnsi="Arial" w:cs="Arial"/>
          <w:color w:val="auto"/>
        </w:rPr>
        <w:t>__________________________________________________________________________</w:t>
      </w:r>
    </w:p>
    <w:p w:rsidR="00E02D95" w:rsidRPr="00957E94" w:rsidRDefault="00E02D95" w:rsidP="00FF5D40">
      <w:pPr>
        <w:spacing w:before="240"/>
        <w:rPr>
          <w:rFonts w:ascii="Arial" w:hAnsi="Arial" w:cs="Arial"/>
          <w:color w:val="auto"/>
        </w:rPr>
      </w:pPr>
      <w:bookmarkStart w:id="12" w:name="SUB40204"/>
      <w:bookmarkEnd w:id="12"/>
      <w:r w:rsidRPr="00957E94">
        <w:rPr>
          <w:rFonts w:ascii="Arial" w:hAnsi="Arial" w:cs="Arial"/>
          <w:color w:val="auto"/>
        </w:rPr>
        <w:t>УДК 665.723/.725:543.544.3:543.053:006.354</w:t>
      </w:r>
      <w:r w:rsidRPr="00957E94">
        <w:rPr>
          <w:rFonts w:ascii="Arial" w:hAnsi="Arial" w:cs="Arial"/>
          <w:color w:val="auto"/>
        </w:rPr>
        <w:tab/>
      </w:r>
      <w:r w:rsidR="00096F9F" w:rsidRPr="00957E94">
        <w:rPr>
          <w:rFonts w:ascii="Arial" w:hAnsi="Arial" w:cs="Arial"/>
          <w:color w:val="auto"/>
          <w:lang w:val="kk-KZ"/>
        </w:rPr>
        <w:tab/>
      </w:r>
      <w:r w:rsidRPr="00957E94">
        <w:rPr>
          <w:rFonts w:ascii="Arial" w:hAnsi="Arial" w:cs="Arial"/>
          <w:color w:val="auto"/>
        </w:rPr>
        <w:t xml:space="preserve">МКС </w:t>
      </w:r>
      <w:r w:rsidRPr="00957E94">
        <w:rPr>
          <w:rFonts w:ascii="Arial" w:hAnsi="Arial" w:cs="Arial"/>
          <w:color w:val="auto"/>
          <w:sz w:val="22"/>
          <w:szCs w:val="22"/>
          <w:lang w:val="kk-KZ"/>
        </w:rPr>
        <w:t>75.160.30</w:t>
      </w:r>
    </w:p>
    <w:p w:rsidR="006978C9" w:rsidRPr="00957E94" w:rsidRDefault="006978C9" w:rsidP="00421CF6">
      <w:pPr>
        <w:ind w:firstLine="283"/>
        <w:rPr>
          <w:rFonts w:ascii="Arial" w:hAnsi="Arial" w:cs="Arial"/>
          <w:color w:val="auto"/>
        </w:rPr>
      </w:pPr>
    </w:p>
    <w:p w:rsidR="006978C9" w:rsidRPr="00957E94" w:rsidRDefault="006978C9" w:rsidP="00FF5D40">
      <w:pPr>
        <w:jc w:val="both"/>
        <w:rPr>
          <w:rStyle w:val="s0"/>
          <w:rFonts w:ascii="Arial" w:hAnsi="Arial" w:cs="Arial"/>
          <w:b/>
          <w:bCs/>
          <w:color w:val="auto"/>
        </w:rPr>
      </w:pPr>
      <w:r w:rsidRPr="00957E94">
        <w:rPr>
          <w:rFonts w:ascii="Arial" w:hAnsi="Arial" w:cs="Arial"/>
          <w:color w:val="auto"/>
        </w:rPr>
        <w:t xml:space="preserve">Ключевые слова: </w:t>
      </w:r>
      <w:r w:rsidR="000B07F5" w:rsidRPr="00957E94">
        <w:rPr>
          <w:rFonts w:ascii="Arial" w:hAnsi="Arial" w:cs="Arial"/>
          <w:color w:val="auto"/>
        </w:rPr>
        <w:t>загрязняющие вещества, газовая хроматография, сжиженные</w:t>
      </w:r>
      <w:r w:rsidR="00FF5D40" w:rsidRPr="00957E94">
        <w:rPr>
          <w:rFonts w:ascii="Arial" w:hAnsi="Arial" w:cs="Arial"/>
          <w:color w:val="auto"/>
          <w:lang w:val="kk-KZ"/>
        </w:rPr>
        <w:t xml:space="preserve"> </w:t>
      </w:r>
      <w:r w:rsidR="000B07F5" w:rsidRPr="00957E94">
        <w:rPr>
          <w:rFonts w:ascii="Arial" w:hAnsi="Arial" w:cs="Arial"/>
          <w:color w:val="auto"/>
        </w:rPr>
        <w:t>углеводородные газы,</w:t>
      </w:r>
      <w:r w:rsidR="00040DC3" w:rsidRPr="00957E94">
        <w:rPr>
          <w:rFonts w:ascii="Arial" w:hAnsi="Arial" w:cs="Arial"/>
          <w:color w:val="auto"/>
        </w:rPr>
        <w:t xml:space="preserve"> </w:t>
      </w:r>
      <w:r w:rsidR="006D1628" w:rsidRPr="00957E94">
        <w:rPr>
          <w:rFonts w:ascii="Arial" w:hAnsi="Arial" w:cs="Arial"/>
          <w:color w:val="auto"/>
        </w:rPr>
        <w:t>СУГ</w:t>
      </w:r>
      <w:r w:rsidR="00040DC3" w:rsidRPr="00957E94">
        <w:rPr>
          <w:rFonts w:ascii="Arial" w:hAnsi="Arial" w:cs="Arial"/>
          <w:color w:val="auto"/>
        </w:rPr>
        <w:t>,</w:t>
      </w:r>
      <w:r w:rsidR="000B07F5" w:rsidRPr="00957E94">
        <w:rPr>
          <w:rFonts w:ascii="Arial" w:hAnsi="Arial" w:cs="Arial"/>
          <w:color w:val="auto"/>
        </w:rPr>
        <w:t xml:space="preserve"> минеральное масло, масляный остаток, остаток</w:t>
      </w:r>
    </w:p>
    <w:p w:rsidR="006978C9" w:rsidRPr="00957E94" w:rsidRDefault="006978C9" w:rsidP="00421CF6">
      <w:pPr>
        <w:jc w:val="both"/>
        <w:rPr>
          <w:rStyle w:val="s1"/>
          <w:rFonts w:ascii="Arial" w:hAnsi="Arial" w:cs="Arial"/>
          <w:b w:val="0"/>
          <w:bCs w:val="0"/>
          <w:color w:val="auto"/>
        </w:rPr>
      </w:pPr>
      <w:r w:rsidRPr="00957E94">
        <w:rPr>
          <w:rStyle w:val="s1"/>
          <w:rFonts w:ascii="Arial" w:hAnsi="Arial" w:cs="Arial"/>
          <w:color w:val="auto"/>
        </w:rPr>
        <w:t>____________________________________________________________</w:t>
      </w:r>
      <w:r w:rsidR="00B37DBE" w:rsidRPr="00957E94">
        <w:rPr>
          <w:rStyle w:val="s1"/>
          <w:rFonts w:ascii="Arial" w:hAnsi="Arial" w:cs="Arial"/>
          <w:color w:val="auto"/>
          <w:lang w:val="en-US"/>
        </w:rPr>
        <w:t>___</w:t>
      </w:r>
      <w:r w:rsidRPr="00957E94">
        <w:rPr>
          <w:rStyle w:val="s1"/>
          <w:rFonts w:ascii="Arial" w:hAnsi="Arial" w:cs="Arial"/>
          <w:color w:val="auto"/>
        </w:rPr>
        <w:t>__________</w:t>
      </w:r>
    </w:p>
    <w:p w:rsidR="006978C9" w:rsidRPr="00957E94" w:rsidRDefault="006978C9" w:rsidP="00421CF6">
      <w:pPr>
        <w:jc w:val="both"/>
        <w:rPr>
          <w:rStyle w:val="s1"/>
          <w:rFonts w:ascii="Arial" w:hAnsi="Arial" w:cs="Arial"/>
          <w:b w:val="0"/>
          <w:bCs w:val="0"/>
          <w:color w:val="auto"/>
        </w:rPr>
      </w:pPr>
    </w:p>
    <w:p w:rsidR="004B68AB" w:rsidRPr="00957E94" w:rsidRDefault="004B68AB" w:rsidP="00380253">
      <w:pPr>
        <w:rPr>
          <w:rFonts w:ascii="Arial" w:hAnsi="Arial" w:cs="Arial"/>
          <w:color w:val="auto"/>
        </w:rPr>
      </w:pPr>
    </w:p>
    <w:p w:rsidR="00380253" w:rsidRPr="00957E94" w:rsidRDefault="00380253" w:rsidP="00380253">
      <w:pPr>
        <w:rPr>
          <w:rFonts w:ascii="Arial" w:hAnsi="Arial" w:cs="Arial"/>
          <w:color w:val="auto"/>
        </w:rPr>
      </w:pPr>
    </w:p>
    <w:p w:rsidR="00380253" w:rsidRPr="00957E94" w:rsidRDefault="00380253" w:rsidP="00380253">
      <w:pPr>
        <w:rPr>
          <w:rFonts w:ascii="Arial" w:hAnsi="Arial" w:cs="Arial"/>
          <w:color w:val="auto"/>
        </w:rPr>
      </w:pPr>
    </w:p>
    <w:p w:rsidR="00380253" w:rsidRPr="00957E94" w:rsidRDefault="00380253" w:rsidP="00380253">
      <w:pPr>
        <w:rPr>
          <w:rFonts w:ascii="Arial" w:hAnsi="Arial" w:cs="Arial"/>
          <w:color w:val="auto"/>
        </w:rPr>
      </w:pPr>
    </w:p>
    <w:p w:rsidR="00380253" w:rsidRPr="00957E94" w:rsidRDefault="00380253" w:rsidP="00380253">
      <w:pPr>
        <w:rPr>
          <w:rFonts w:ascii="Arial" w:hAnsi="Arial" w:cs="Arial"/>
          <w:color w:val="auto"/>
        </w:rPr>
      </w:pPr>
    </w:p>
    <w:tbl>
      <w:tblPr>
        <w:tblW w:w="9606" w:type="dxa"/>
        <w:tblInd w:w="108" w:type="dxa"/>
        <w:tblLook w:val="04A0"/>
      </w:tblPr>
      <w:tblGrid>
        <w:gridCol w:w="4077"/>
        <w:gridCol w:w="2694"/>
        <w:gridCol w:w="2835"/>
      </w:tblGrid>
      <w:tr w:rsidR="00380253" w:rsidRPr="00957E94" w:rsidTr="000845F7">
        <w:tc>
          <w:tcPr>
            <w:tcW w:w="4077" w:type="dxa"/>
          </w:tcPr>
          <w:p w:rsidR="00380253" w:rsidRPr="00957E94" w:rsidRDefault="00380253" w:rsidP="000845F7">
            <w:pPr>
              <w:ind w:left="5" w:hanging="5"/>
              <w:contextualSpacing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РАЗРАБОТЧИК</w:t>
            </w:r>
          </w:p>
          <w:p w:rsidR="00380253" w:rsidRPr="00957E94" w:rsidRDefault="00380253" w:rsidP="000845F7">
            <w:pPr>
              <w:ind w:left="5" w:hanging="5"/>
              <w:contextualSpacing/>
              <w:rPr>
                <w:rFonts w:ascii="Arial" w:hAnsi="Arial" w:cs="Arial"/>
                <w:bCs/>
                <w:color w:val="auto"/>
              </w:rPr>
            </w:pPr>
            <w:r w:rsidRPr="00957E94">
              <w:rPr>
                <w:rFonts w:ascii="Arial" w:hAnsi="Arial" w:cs="Arial"/>
                <w:bCs/>
                <w:color w:val="auto"/>
              </w:rPr>
              <w:t>ТОО «</w:t>
            </w:r>
            <w:proofErr w:type="spellStart"/>
            <w:r w:rsidRPr="00957E94">
              <w:rPr>
                <w:rFonts w:ascii="Arial" w:hAnsi="Arial" w:cs="Arial"/>
                <w:bCs/>
                <w:color w:val="auto"/>
              </w:rPr>
              <w:t>Стройинжиниринг</w:t>
            </w:r>
            <w:proofErr w:type="spellEnd"/>
            <w:r w:rsidRPr="00957E94">
              <w:rPr>
                <w:rFonts w:ascii="Arial" w:hAnsi="Arial" w:cs="Arial"/>
                <w:bCs/>
                <w:color w:val="auto"/>
              </w:rPr>
              <w:t xml:space="preserve"> Астана» </w:t>
            </w:r>
          </w:p>
          <w:p w:rsidR="00380253" w:rsidRPr="00957E94" w:rsidRDefault="00380253" w:rsidP="000845F7">
            <w:pPr>
              <w:ind w:left="5" w:hanging="5"/>
              <w:contextualSpacing/>
              <w:rPr>
                <w:rStyle w:val="s1"/>
                <w:rFonts w:ascii="Arial" w:hAnsi="Arial" w:cs="Arial"/>
                <w:b w:val="0"/>
                <w:color w:val="auto"/>
              </w:rPr>
            </w:pPr>
          </w:p>
        </w:tc>
        <w:tc>
          <w:tcPr>
            <w:tcW w:w="2694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835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</w:tr>
      <w:tr w:rsidR="00380253" w:rsidRPr="00957E94" w:rsidTr="000845F7">
        <w:tc>
          <w:tcPr>
            <w:tcW w:w="4077" w:type="dxa"/>
          </w:tcPr>
          <w:p w:rsidR="00380253" w:rsidRPr="00957E94" w:rsidRDefault="00380253" w:rsidP="000845F7">
            <w:pPr>
              <w:contextualSpacing/>
              <w:jc w:val="both"/>
              <w:rPr>
                <w:rFonts w:ascii="Arial" w:hAnsi="Arial" w:cs="Arial"/>
                <w:color w:val="auto"/>
              </w:rPr>
            </w:pPr>
            <w:r w:rsidRPr="00957E94">
              <w:rPr>
                <w:rFonts w:ascii="Arial" w:hAnsi="Arial" w:cs="Arial"/>
                <w:color w:val="auto"/>
              </w:rPr>
              <w:t>Директор</w:t>
            </w:r>
          </w:p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694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835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  <w:proofErr w:type="spellStart"/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>Габдулбариева</w:t>
            </w:r>
            <w:proofErr w:type="spellEnd"/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 xml:space="preserve"> А.Е.</w:t>
            </w:r>
          </w:p>
        </w:tc>
      </w:tr>
      <w:tr w:rsidR="00380253" w:rsidRPr="00957E94" w:rsidTr="000845F7">
        <w:tc>
          <w:tcPr>
            <w:tcW w:w="4077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>Руководитель разработки</w:t>
            </w:r>
          </w:p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694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835" w:type="dxa"/>
          </w:tcPr>
          <w:p w:rsidR="00380253" w:rsidRPr="00957E94" w:rsidRDefault="00223D9C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  <w:proofErr w:type="spellStart"/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>Калинич</w:t>
            </w:r>
            <w:proofErr w:type="spellEnd"/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 xml:space="preserve"> Е.А</w:t>
            </w:r>
            <w:r w:rsidR="00380253" w:rsidRPr="00957E94">
              <w:rPr>
                <w:rStyle w:val="s1"/>
                <w:rFonts w:ascii="Arial" w:hAnsi="Arial" w:cs="Arial"/>
                <w:b w:val="0"/>
                <w:color w:val="auto"/>
              </w:rPr>
              <w:t>.</w:t>
            </w:r>
          </w:p>
        </w:tc>
      </w:tr>
      <w:tr w:rsidR="00380253" w:rsidRPr="0094675C" w:rsidTr="0049236B">
        <w:trPr>
          <w:trHeight w:val="869"/>
        </w:trPr>
        <w:tc>
          <w:tcPr>
            <w:tcW w:w="4077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>Главный инженер проекта</w:t>
            </w:r>
          </w:p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694" w:type="dxa"/>
          </w:tcPr>
          <w:p w:rsidR="00380253" w:rsidRPr="00957E94" w:rsidRDefault="00380253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</w:p>
        </w:tc>
        <w:tc>
          <w:tcPr>
            <w:tcW w:w="2835" w:type="dxa"/>
          </w:tcPr>
          <w:p w:rsidR="00380253" w:rsidRPr="0094675C" w:rsidRDefault="000B07F5" w:rsidP="000845F7">
            <w:pPr>
              <w:contextualSpacing/>
              <w:jc w:val="both"/>
              <w:rPr>
                <w:rStyle w:val="s1"/>
                <w:rFonts w:ascii="Arial" w:hAnsi="Arial" w:cs="Arial"/>
                <w:b w:val="0"/>
                <w:bCs w:val="0"/>
                <w:color w:val="auto"/>
              </w:rPr>
            </w:pPr>
            <w:proofErr w:type="spellStart"/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>Бозтаева</w:t>
            </w:r>
            <w:proofErr w:type="spellEnd"/>
            <w:r w:rsidRPr="00957E94">
              <w:rPr>
                <w:rStyle w:val="s1"/>
                <w:rFonts w:ascii="Arial" w:hAnsi="Arial" w:cs="Arial"/>
                <w:b w:val="0"/>
                <w:color w:val="auto"/>
              </w:rPr>
              <w:t xml:space="preserve"> Л.А.</w:t>
            </w:r>
          </w:p>
        </w:tc>
      </w:tr>
    </w:tbl>
    <w:p w:rsidR="006978C9" w:rsidRPr="0094675C" w:rsidRDefault="006978C9" w:rsidP="00421CF6">
      <w:pPr>
        <w:ind w:firstLine="283"/>
        <w:rPr>
          <w:rFonts w:ascii="Arial" w:hAnsi="Arial" w:cs="Arial"/>
          <w:color w:val="auto"/>
        </w:rPr>
      </w:pPr>
    </w:p>
    <w:sectPr w:rsidR="006978C9" w:rsidRPr="0094675C" w:rsidSect="00FF5D40">
      <w:type w:val="continuous"/>
      <w:pgSz w:w="11909" w:h="16834"/>
      <w:pgMar w:top="1134" w:right="851" w:bottom="1134" w:left="1134" w:header="709" w:footer="709" w:gutter="0"/>
      <w:pgNumType w:start="23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5757" w:rsidRDefault="00415757" w:rsidP="00453347">
      <w:r>
        <w:separator/>
      </w:r>
    </w:p>
  </w:endnote>
  <w:endnote w:type="continuationSeparator" w:id="0">
    <w:p w:rsidR="00415757" w:rsidRDefault="00415757" w:rsidP="004533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188" w:rsidRPr="00726290" w:rsidRDefault="003E24EB">
    <w:pPr>
      <w:pStyle w:val="a7"/>
      <w:rPr>
        <w:rFonts w:ascii="Arial" w:hAnsi="Arial" w:cs="Arial"/>
      </w:rPr>
    </w:pPr>
    <w:r w:rsidRPr="00726290">
      <w:rPr>
        <w:rFonts w:ascii="Arial" w:hAnsi="Arial" w:cs="Arial"/>
      </w:rPr>
      <w:fldChar w:fldCharType="begin"/>
    </w:r>
    <w:r w:rsidR="00D67188" w:rsidRPr="00726290">
      <w:rPr>
        <w:rFonts w:ascii="Arial" w:hAnsi="Arial" w:cs="Arial"/>
      </w:rPr>
      <w:instrText xml:space="preserve"> PAGE   \* MERGEFORMAT </w:instrText>
    </w:r>
    <w:r w:rsidRPr="00726290">
      <w:rPr>
        <w:rFonts w:ascii="Arial" w:hAnsi="Arial" w:cs="Arial"/>
      </w:rPr>
      <w:fldChar w:fldCharType="separate"/>
    </w:r>
    <w:r w:rsidR="00957E94">
      <w:rPr>
        <w:rFonts w:ascii="Arial" w:hAnsi="Arial" w:cs="Arial"/>
        <w:noProof/>
      </w:rPr>
      <w:t>26</w:t>
    </w:r>
    <w:r w:rsidRPr="00726290">
      <w:rPr>
        <w:rFonts w:ascii="Arial" w:hAnsi="Arial" w:cs="Arial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188" w:rsidRPr="00726290" w:rsidRDefault="003E24EB" w:rsidP="00726290">
    <w:pPr>
      <w:pStyle w:val="a7"/>
      <w:jc w:val="right"/>
      <w:rPr>
        <w:rFonts w:ascii="Arial" w:hAnsi="Arial" w:cs="Arial"/>
      </w:rPr>
    </w:pPr>
    <w:r w:rsidRPr="00726290">
      <w:rPr>
        <w:rFonts w:ascii="Arial" w:hAnsi="Arial" w:cs="Arial"/>
      </w:rPr>
      <w:fldChar w:fldCharType="begin"/>
    </w:r>
    <w:r w:rsidR="00D67188" w:rsidRPr="00726290">
      <w:rPr>
        <w:rFonts w:ascii="Arial" w:hAnsi="Arial" w:cs="Arial"/>
      </w:rPr>
      <w:instrText xml:space="preserve"> PAGE   \* MERGEFORMAT </w:instrText>
    </w:r>
    <w:r w:rsidRPr="00726290">
      <w:rPr>
        <w:rFonts w:ascii="Arial" w:hAnsi="Arial" w:cs="Arial"/>
      </w:rPr>
      <w:fldChar w:fldCharType="separate"/>
    </w:r>
    <w:r w:rsidR="00957E94">
      <w:rPr>
        <w:rFonts w:ascii="Arial" w:hAnsi="Arial" w:cs="Arial"/>
        <w:noProof/>
      </w:rPr>
      <w:t>25</w:t>
    </w:r>
    <w:r w:rsidRPr="00726290">
      <w:rPr>
        <w:rFonts w:ascii="Arial" w:hAnsi="Arial" w:cs="Arial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188" w:rsidRPr="00726290" w:rsidRDefault="003E24EB">
    <w:pPr>
      <w:pStyle w:val="a7"/>
      <w:jc w:val="right"/>
      <w:rPr>
        <w:rFonts w:ascii="Arial" w:hAnsi="Arial" w:cs="Arial"/>
      </w:rPr>
    </w:pPr>
    <w:r w:rsidRPr="00726290">
      <w:rPr>
        <w:rFonts w:ascii="Arial" w:hAnsi="Arial" w:cs="Arial"/>
      </w:rPr>
      <w:fldChar w:fldCharType="begin"/>
    </w:r>
    <w:r w:rsidR="00D67188" w:rsidRPr="00726290">
      <w:rPr>
        <w:rFonts w:ascii="Arial" w:hAnsi="Arial" w:cs="Arial"/>
      </w:rPr>
      <w:instrText xml:space="preserve"> PAGE   \* MERGEFORMAT </w:instrText>
    </w:r>
    <w:r w:rsidRPr="00726290">
      <w:rPr>
        <w:rFonts w:ascii="Arial" w:hAnsi="Arial" w:cs="Arial"/>
      </w:rPr>
      <w:fldChar w:fldCharType="separate"/>
    </w:r>
    <w:r w:rsidR="00957E94">
      <w:rPr>
        <w:rFonts w:ascii="Arial" w:hAnsi="Arial" w:cs="Arial"/>
        <w:noProof/>
      </w:rPr>
      <w:t>1</w:t>
    </w:r>
    <w:r w:rsidRPr="00726290">
      <w:rPr>
        <w:rFonts w:ascii="Arial" w:hAnsi="Arial" w:cs="Arial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5757" w:rsidRDefault="00415757" w:rsidP="00453347">
      <w:r>
        <w:separator/>
      </w:r>
    </w:p>
  </w:footnote>
  <w:footnote w:type="continuationSeparator" w:id="0">
    <w:p w:rsidR="00415757" w:rsidRDefault="00415757" w:rsidP="00453347">
      <w:r>
        <w:continuationSeparator/>
      </w:r>
    </w:p>
  </w:footnote>
  <w:footnote w:id="1">
    <w:p w:rsidR="00D67188" w:rsidRPr="00830C3D" w:rsidRDefault="00D67188" w:rsidP="00040DC3">
      <w:pPr>
        <w:pStyle w:val="af4"/>
        <w:ind w:firstLine="567"/>
        <w:jc w:val="both"/>
        <w:rPr>
          <w:lang w:val="kk-KZ"/>
        </w:rPr>
      </w:pPr>
      <w:r>
        <w:rPr>
          <w:rStyle w:val="af6"/>
        </w:rPr>
        <w:footnoteRef/>
      </w:r>
      <w:r>
        <w:t xml:space="preserve"> </w:t>
      </w:r>
      <w:r w:rsidRPr="00830C3D">
        <w:t xml:space="preserve">Уточнить ссылки на стандарты ASTM можно на сайте ASTM www.astm.org или в службе поддержки клиентов ASTM. </w:t>
      </w:r>
      <w:proofErr w:type="spellStart"/>
      <w:r w:rsidRPr="00830C3D">
        <w:t>serv</w:t>
      </w:r>
      <w:r w:rsidRPr="00830C3D">
        <w:rPr>
          <w:lang w:val="en-US"/>
        </w:rPr>
        <w:t>i</w:t>
      </w:r>
      <w:proofErr w:type="spellEnd"/>
      <w:r w:rsidRPr="00830C3D">
        <w:t>ce@astm.org. В информационном томе ежегодного сборника стандартов (</w:t>
      </w:r>
      <w:proofErr w:type="spellStart"/>
      <w:r w:rsidRPr="00830C3D">
        <w:t>Annual</w:t>
      </w:r>
      <w:proofErr w:type="spellEnd"/>
      <w:r w:rsidRPr="00830C3D">
        <w:t xml:space="preserve"> </w:t>
      </w:r>
      <w:proofErr w:type="spellStart"/>
      <w:r w:rsidRPr="00830C3D">
        <w:t>Book</w:t>
      </w:r>
      <w:proofErr w:type="spellEnd"/>
      <w:r w:rsidRPr="00830C3D">
        <w:t xml:space="preserve"> </w:t>
      </w:r>
      <w:proofErr w:type="spellStart"/>
      <w:r w:rsidRPr="00830C3D">
        <w:t>of</w:t>
      </w:r>
      <w:proofErr w:type="spellEnd"/>
      <w:r w:rsidRPr="00830C3D">
        <w:t xml:space="preserve"> ASTM </w:t>
      </w:r>
      <w:proofErr w:type="spellStart"/>
      <w:r w:rsidRPr="00830C3D">
        <w:t>Standards</w:t>
      </w:r>
      <w:proofErr w:type="spellEnd"/>
      <w:r w:rsidRPr="00830C3D">
        <w:t>) следует обращаться к сводке стандартов ежегодного сборника стандартов на странице сайта.</w:t>
      </w:r>
    </w:p>
  </w:footnote>
  <w:footnote w:id="2">
    <w:p w:rsidR="00D67188" w:rsidRPr="006545AE" w:rsidRDefault="00D67188" w:rsidP="006545AE">
      <w:pPr>
        <w:pStyle w:val="af4"/>
        <w:ind w:firstLine="567"/>
        <w:jc w:val="both"/>
        <w:rPr>
          <w:lang w:val="kk-KZ"/>
        </w:rPr>
      </w:pPr>
      <w:r>
        <w:rPr>
          <w:rStyle w:val="af6"/>
        </w:rPr>
        <w:footnoteRef/>
      </w:r>
      <w:r w:rsidRPr="006545AE">
        <w:rPr>
          <w:lang w:val="kk-KZ"/>
        </w:rPr>
        <w:t xml:space="preserve"> </w:t>
      </w:r>
      <w:r w:rsidRPr="006545AE">
        <w:rPr>
          <w:lang w:val="kk-KZ"/>
        </w:rPr>
        <w:t>Подтверждающие данные можно получить в ASTM International Headquarters при запросе Research Report RR:D02-1762. Обратитесь в службу поддержки ASTM по адресу service@astm.org.</w:t>
      </w:r>
    </w:p>
  </w:footnote>
  <w:footnote w:id="3">
    <w:p w:rsidR="00D67188" w:rsidRDefault="00D67188" w:rsidP="008B44E8">
      <w:pPr>
        <w:pStyle w:val="af4"/>
        <w:ind w:firstLine="567"/>
      </w:pPr>
      <w:r>
        <w:rPr>
          <w:rStyle w:val="af6"/>
        </w:rPr>
        <w:footnoteRef/>
      </w:r>
      <w:r>
        <w:t xml:space="preserve"> </w:t>
      </w:r>
      <w:r w:rsidRPr="008B44E8">
        <w:t xml:space="preserve">MNL 7, Руководство по представлению данных и анализу контрольной карты, ASTM </w:t>
      </w:r>
      <w:proofErr w:type="spellStart"/>
      <w:r w:rsidRPr="008B44E8">
        <w:t>International</w:t>
      </w:r>
      <w:proofErr w:type="spellEnd"/>
      <w:r>
        <w:t>.</w:t>
      </w:r>
    </w:p>
  </w:footnote>
  <w:footnote w:id="4">
    <w:p w:rsidR="00D67188" w:rsidRPr="00405D9A" w:rsidRDefault="00D67188" w:rsidP="00CB6E08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auto"/>
          <w:sz w:val="20"/>
          <w:szCs w:val="20"/>
          <w:lang w:val="kk-KZ"/>
        </w:rPr>
      </w:pPr>
      <w:r>
        <w:rPr>
          <w:rStyle w:val="af6"/>
        </w:rPr>
        <w:footnoteRef/>
      </w:r>
      <w:r>
        <w:t xml:space="preserve"> </w:t>
      </w:r>
      <w:r w:rsidRPr="000E1282">
        <w:rPr>
          <w:rFonts w:ascii="Arial" w:hAnsi="Arial" w:cs="Arial"/>
          <w:bCs/>
          <w:color w:val="auto"/>
          <w:sz w:val="20"/>
          <w:szCs w:val="20"/>
        </w:rPr>
        <w:t>На данный момент, единственным источн</w:t>
      </w:r>
      <w:r>
        <w:rPr>
          <w:rFonts w:ascii="Arial" w:hAnsi="Arial" w:cs="Arial"/>
          <w:bCs/>
          <w:color w:val="auto"/>
          <w:sz w:val="20"/>
          <w:szCs w:val="20"/>
        </w:rPr>
        <w:t>иком поставки прибора, известный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 комитету, является </w:t>
      </w:r>
      <w:proofErr w:type="spellStart"/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Restek</w:t>
      </w:r>
      <w:proofErr w:type="spellEnd"/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 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Corporation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, 110 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Benner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 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Circle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, 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Bellefonte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, 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PA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 16823, 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www</w:t>
      </w:r>
      <w:r w:rsidRPr="000E1282">
        <w:rPr>
          <w:rFonts w:ascii="Arial" w:hAnsi="Arial" w:cs="Arial"/>
          <w:bCs/>
          <w:color w:val="auto"/>
          <w:sz w:val="20"/>
          <w:szCs w:val="20"/>
        </w:rPr>
        <w:t>.</w:t>
      </w:r>
      <w:proofErr w:type="spellStart"/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Restek</w:t>
      </w:r>
      <w:proofErr w:type="spellEnd"/>
      <w:r w:rsidRPr="000E1282">
        <w:rPr>
          <w:rFonts w:ascii="Arial" w:hAnsi="Arial" w:cs="Arial"/>
          <w:bCs/>
          <w:color w:val="auto"/>
          <w:sz w:val="20"/>
          <w:szCs w:val="20"/>
        </w:rPr>
        <w:t>.</w:t>
      </w:r>
      <w:r w:rsidRPr="000E1282">
        <w:rPr>
          <w:rFonts w:ascii="Arial" w:hAnsi="Arial" w:cs="Arial"/>
          <w:bCs/>
          <w:color w:val="auto"/>
          <w:sz w:val="20"/>
          <w:szCs w:val="20"/>
          <w:lang w:val="en-US"/>
        </w:rPr>
        <w:t>com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. Если вам известны другие поставщики данного продукта, сообщите, пожалуйста, о них в международный штаб ASTM. Ваши </w:t>
      </w:r>
      <w:r>
        <w:rPr>
          <w:rFonts w:ascii="Arial" w:hAnsi="Arial" w:cs="Arial"/>
          <w:bCs/>
          <w:color w:val="auto"/>
          <w:sz w:val="20"/>
          <w:szCs w:val="20"/>
        </w:rPr>
        <w:t>предложения</w:t>
      </w:r>
      <w:r w:rsidRPr="000E1282">
        <w:rPr>
          <w:rFonts w:ascii="Arial" w:hAnsi="Arial" w:cs="Arial"/>
          <w:bCs/>
          <w:color w:val="auto"/>
          <w:sz w:val="20"/>
          <w:szCs w:val="20"/>
        </w:rPr>
        <w:t xml:space="preserve"> будут внимательно рассмотрены на собрании исполнительного технического</w:t>
      </w:r>
      <w:r>
        <w:rPr>
          <w:rFonts w:ascii="Arial" w:hAnsi="Arial" w:cs="Arial"/>
          <w:bCs/>
          <w:color w:val="auto"/>
          <w:sz w:val="20"/>
          <w:szCs w:val="20"/>
        </w:rPr>
        <w:t xml:space="preserve"> комитета</w:t>
      </w:r>
      <w:proofErr w:type="gramStart"/>
      <w:r w:rsidRPr="00CB6E08">
        <w:rPr>
          <w:rFonts w:ascii="Arial" w:hAnsi="Arial" w:cs="Arial"/>
          <w:bCs/>
          <w:color w:val="auto"/>
          <w:sz w:val="20"/>
          <w:szCs w:val="20"/>
          <w:vertAlign w:val="superscript"/>
        </w:rPr>
        <w:t>1</w:t>
      </w:r>
      <w:proofErr w:type="gramEnd"/>
      <w:r>
        <w:rPr>
          <w:rFonts w:ascii="Arial" w:hAnsi="Arial" w:cs="Arial"/>
          <w:bCs/>
          <w:color w:val="auto"/>
          <w:sz w:val="20"/>
          <w:szCs w:val="20"/>
        </w:rPr>
        <w:t>,</w:t>
      </w:r>
      <w:r w:rsidRPr="00405D9A">
        <w:t xml:space="preserve"> </w:t>
      </w:r>
      <w:proofErr w:type="spellStart"/>
      <w:r w:rsidRPr="00405D9A">
        <w:rPr>
          <w:rFonts w:ascii="Arial" w:hAnsi="Arial" w:cs="Arial"/>
          <w:bCs/>
          <w:color w:val="auto"/>
          <w:sz w:val="20"/>
          <w:szCs w:val="20"/>
        </w:rPr>
        <w:t>которы</w:t>
      </w:r>
      <w:proofErr w:type="spellEnd"/>
      <w:r>
        <w:rPr>
          <w:rFonts w:ascii="Arial" w:hAnsi="Arial" w:cs="Arial"/>
          <w:bCs/>
          <w:color w:val="auto"/>
          <w:sz w:val="20"/>
          <w:szCs w:val="20"/>
          <w:lang w:val="kk-KZ"/>
        </w:rPr>
        <w:t>й</w:t>
      </w:r>
      <w:r w:rsidRPr="00405D9A">
        <w:rPr>
          <w:rFonts w:ascii="Arial" w:hAnsi="Arial" w:cs="Arial"/>
          <w:bCs/>
          <w:color w:val="auto"/>
          <w:sz w:val="20"/>
          <w:szCs w:val="20"/>
        </w:rPr>
        <w:t xml:space="preserve"> вы можете посетить</w:t>
      </w:r>
      <w:r>
        <w:rPr>
          <w:rFonts w:ascii="Arial" w:hAnsi="Arial" w:cs="Arial"/>
          <w:bCs/>
          <w:color w:val="auto"/>
          <w:sz w:val="20"/>
          <w:szCs w:val="20"/>
          <w:lang w:val="kk-KZ"/>
        </w:rPr>
        <w:t>.</w:t>
      </w:r>
    </w:p>
    <w:p w:rsidR="00D67188" w:rsidRPr="000E1282" w:rsidRDefault="00D67188" w:rsidP="000E1282">
      <w:pPr>
        <w:ind w:firstLine="567"/>
        <w:jc w:val="both"/>
        <w:rPr>
          <w:rFonts w:ascii="Arial" w:hAnsi="Arial" w:cs="Arial"/>
          <w:bCs/>
          <w:color w:val="auto"/>
          <w:sz w:val="20"/>
          <w:szCs w:val="20"/>
          <w:vertAlign w:val="subscript"/>
        </w:rPr>
      </w:pPr>
    </w:p>
    <w:p w:rsidR="00D67188" w:rsidRDefault="00D67188">
      <w:pPr>
        <w:pStyle w:val="af4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188" w:rsidRPr="00561DE3" w:rsidRDefault="00D67188" w:rsidP="00453347">
    <w:pPr>
      <w:rPr>
        <w:rFonts w:ascii="Arial" w:hAnsi="Arial" w:cs="Arial"/>
        <w:b/>
      </w:rPr>
    </w:pPr>
    <w:r w:rsidRPr="00561DE3">
      <w:rPr>
        <w:rFonts w:ascii="Arial" w:hAnsi="Arial" w:cs="Arial"/>
        <w:b/>
        <w:bCs/>
      </w:rPr>
      <w:t>ГОСТ</w:t>
    </w:r>
  </w:p>
  <w:p w:rsidR="00D67188" w:rsidRPr="006274B0" w:rsidRDefault="00D67188" w:rsidP="00453347">
    <w:pPr>
      <w:pStyle w:val="a5"/>
    </w:pPr>
    <w:r w:rsidRPr="00A15153">
      <w:rPr>
        <w:rFonts w:ascii="Arial" w:hAnsi="Arial" w:cs="Arial"/>
        <w:i/>
      </w:rPr>
      <w:t xml:space="preserve">(проект, </w:t>
    </w:r>
    <w:r w:rsidRPr="00A15153">
      <w:rPr>
        <w:rFonts w:ascii="Arial" w:hAnsi="Arial" w:cs="Arial"/>
        <w:i/>
        <w:lang w:val="en-US"/>
      </w:rPr>
      <w:t>KZ</w:t>
    </w:r>
    <w:r w:rsidRPr="00A15153">
      <w:rPr>
        <w:rFonts w:ascii="Arial" w:hAnsi="Arial" w:cs="Arial"/>
        <w:i/>
      </w:rPr>
      <w:t xml:space="preserve">, </w:t>
    </w:r>
    <w:r w:rsidR="00443938">
      <w:rPr>
        <w:rFonts w:ascii="Arial" w:hAnsi="Arial" w:cs="Arial"/>
        <w:i/>
      </w:rPr>
      <w:t>окончательная</w:t>
    </w:r>
    <w:r>
      <w:rPr>
        <w:rFonts w:ascii="Arial" w:hAnsi="Arial" w:cs="Arial"/>
        <w:i/>
      </w:rPr>
      <w:t xml:space="preserve"> </w:t>
    </w:r>
    <w:r w:rsidRPr="00A15153">
      <w:rPr>
        <w:rFonts w:ascii="Arial" w:hAnsi="Arial" w:cs="Arial"/>
        <w:i/>
      </w:rPr>
      <w:t>редакция)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188" w:rsidRPr="00561DE3" w:rsidRDefault="00D67188" w:rsidP="002164E2">
    <w:pPr>
      <w:jc w:val="right"/>
      <w:rPr>
        <w:rFonts w:ascii="Arial" w:hAnsi="Arial" w:cs="Arial"/>
        <w:b/>
      </w:rPr>
    </w:pPr>
    <w:r w:rsidRPr="00561DE3">
      <w:rPr>
        <w:rFonts w:ascii="Arial" w:hAnsi="Arial" w:cs="Arial"/>
        <w:b/>
        <w:bCs/>
      </w:rPr>
      <w:t>ГОСТ</w:t>
    </w:r>
  </w:p>
  <w:p w:rsidR="00D67188" w:rsidRPr="00A15153" w:rsidRDefault="00D67188" w:rsidP="002164E2">
    <w:pPr>
      <w:pStyle w:val="a5"/>
      <w:jc w:val="right"/>
      <w:rPr>
        <w:rFonts w:ascii="Arial" w:hAnsi="Arial" w:cs="Arial"/>
        <w:i/>
      </w:rPr>
    </w:pPr>
    <w:r w:rsidRPr="00A15153">
      <w:rPr>
        <w:rFonts w:ascii="Arial" w:hAnsi="Arial" w:cs="Arial"/>
        <w:i/>
      </w:rPr>
      <w:t xml:space="preserve">(проект, </w:t>
    </w:r>
    <w:r w:rsidRPr="00A15153">
      <w:rPr>
        <w:rFonts w:ascii="Arial" w:hAnsi="Arial" w:cs="Arial"/>
        <w:i/>
        <w:lang w:val="en-US"/>
      </w:rPr>
      <w:t>KZ</w:t>
    </w:r>
    <w:r>
      <w:rPr>
        <w:rFonts w:ascii="Arial" w:hAnsi="Arial" w:cs="Arial"/>
        <w:i/>
      </w:rPr>
      <w:t>,</w:t>
    </w:r>
    <w:r w:rsidR="00443938">
      <w:rPr>
        <w:rFonts w:ascii="Arial" w:hAnsi="Arial" w:cs="Arial"/>
        <w:i/>
      </w:rPr>
      <w:t xml:space="preserve"> окончательная</w:t>
    </w:r>
    <w:r w:rsidRPr="00A15153">
      <w:rPr>
        <w:rFonts w:ascii="Arial" w:hAnsi="Arial" w:cs="Arial"/>
        <w:i/>
      </w:rPr>
      <w:t xml:space="preserve"> редакция)</w:t>
    </w:r>
  </w:p>
  <w:p w:rsidR="00D67188" w:rsidRPr="006274B0" w:rsidRDefault="00D67188" w:rsidP="00453347">
    <w:pPr>
      <w:pStyle w:val="a5"/>
      <w:jc w:val="righ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188" w:rsidRPr="00561DE3" w:rsidRDefault="00D67188" w:rsidP="002164E2">
    <w:pPr>
      <w:jc w:val="right"/>
      <w:rPr>
        <w:rFonts w:ascii="Arial" w:hAnsi="Arial" w:cs="Arial"/>
        <w:b/>
      </w:rPr>
    </w:pPr>
    <w:r w:rsidRPr="00561DE3">
      <w:rPr>
        <w:rFonts w:ascii="Arial" w:hAnsi="Arial" w:cs="Arial"/>
        <w:b/>
        <w:bCs/>
      </w:rPr>
      <w:t>ГОСТ</w:t>
    </w:r>
  </w:p>
  <w:p w:rsidR="00D67188" w:rsidRPr="00A15153" w:rsidRDefault="00D67188" w:rsidP="002164E2">
    <w:pPr>
      <w:pStyle w:val="a5"/>
      <w:jc w:val="right"/>
      <w:rPr>
        <w:rFonts w:ascii="Arial" w:hAnsi="Arial" w:cs="Arial"/>
        <w:i/>
      </w:rPr>
    </w:pPr>
    <w:r w:rsidRPr="00A15153">
      <w:rPr>
        <w:rFonts w:ascii="Arial" w:hAnsi="Arial" w:cs="Arial"/>
        <w:i/>
      </w:rPr>
      <w:t xml:space="preserve">(проект, </w:t>
    </w:r>
    <w:r w:rsidRPr="00A15153">
      <w:rPr>
        <w:rFonts w:ascii="Arial" w:hAnsi="Arial" w:cs="Arial"/>
        <w:i/>
        <w:lang w:val="en-US"/>
      </w:rPr>
      <w:t>KZ</w:t>
    </w:r>
    <w:r w:rsidRPr="00A15153">
      <w:rPr>
        <w:rFonts w:ascii="Arial" w:hAnsi="Arial" w:cs="Arial"/>
        <w:i/>
      </w:rPr>
      <w:t xml:space="preserve">, </w:t>
    </w:r>
    <w:r w:rsidR="00443938">
      <w:rPr>
        <w:rFonts w:ascii="Arial" w:hAnsi="Arial" w:cs="Arial"/>
        <w:i/>
      </w:rPr>
      <w:t>окончательная</w:t>
    </w:r>
    <w:r w:rsidRPr="00A15153">
      <w:rPr>
        <w:rFonts w:ascii="Arial" w:hAnsi="Arial" w:cs="Arial"/>
        <w:i/>
      </w:rPr>
      <w:t xml:space="preserve"> редакция)</w:t>
    </w:r>
  </w:p>
  <w:p w:rsidR="00D67188" w:rsidRPr="006274B0" w:rsidRDefault="00D67188" w:rsidP="00E00BB2">
    <w:pPr>
      <w:pStyle w:val="a5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E6F02"/>
    <w:multiLevelType w:val="multilevel"/>
    <w:tmpl w:val="F014AE78"/>
    <w:lvl w:ilvl="0">
      <w:start w:val="1"/>
      <w:numFmt w:val="decimal"/>
      <w:lvlText w:val="7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B196D62"/>
    <w:multiLevelType w:val="multilevel"/>
    <w:tmpl w:val="1D12BE42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6EF0BF7"/>
    <w:multiLevelType w:val="hybridMultilevel"/>
    <w:tmpl w:val="202451DC"/>
    <w:lvl w:ilvl="0" w:tplc="8DEC3128">
      <w:start w:val="15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F01D10"/>
    <w:multiLevelType w:val="hybridMultilevel"/>
    <w:tmpl w:val="6882D42C"/>
    <w:lvl w:ilvl="0" w:tplc="2FF8AEEE">
      <w:start w:val="15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5B3D0E"/>
    <w:multiLevelType w:val="hybridMultilevel"/>
    <w:tmpl w:val="C8BA42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2E660E"/>
    <w:multiLevelType w:val="multilevel"/>
    <w:tmpl w:val="E0247FA0"/>
    <w:lvl w:ilvl="0">
      <w:start w:val="11"/>
      <w:numFmt w:val="decimal"/>
      <w:lvlText w:val="6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1B70124"/>
    <w:multiLevelType w:val="multilevel"/>
    <w:tmpl w:val="FF0641A6"/>
    <w:lvl w:ilvl="0">
      <w:start w:val="8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30F7C65"/>
    <w:multiLevelType w:val="multilevel"/>
    <w:tmpl w:val="DEA4F1A8"/>
    <w:lvl w:ilvl="0">
      <w:start w:val="1"/>
      <w:numFmt w:val="decimal"/>
      <w:lvlText w:val="3.3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E166EB1"/>
    <w:multiLevelType w:val="multilevel"/>
    <w:tmpl w:val="97B0BBE2"/>
    <w:lvl w:ilvl="0">
      <w:start w:val="5"/>
      <w:numFmt w:val="decimal"/>
      <w:lvlText w:val="7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0382AC8"/>
    <w:multiLevelType w:val="multilevel"/>
    <w:tmpl w:val="E33E8014"/>
    <w:lvl w:ilvl="0">
      <w:start w:val="1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AB06106"/>
    <w:multiLevelType w:val="multilevel"/>
    <w:tmpl w:val="BD18C862"/>
    <w:lvl w:ilvl="0">
      <w:start w:val="1"/>
      <w:numFmt w:val="decimal"/>
      <w:lvlText w:val="7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0802787"/>
    <w:multiLevelType w:val="multilevel"/>
    <w:tmpl w:val="594E79DE"/>
    <w:lvl w:ilvl="0">
      <w:start w:val="4"/>
      <w:numFmt w:val="decimal"/>
      <w:lvlText w:val="10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1"/>
  </w:num>
  <w:num w:numId="3">
    <w:abstractNumId w:val="7"/>
  </w:num>
  <w:num w:numId="4">
    <w:abstractNumId w:val="5"/>
  </w:num>
  <w:num w:numId="5">
    <w:abstractNumId w:val="10"/>
  </w:num>
  <w:num w:numId="6">
    <w:abstractNumId w:val="0"/>
  </w:num>
  <w:num w:numId="7">
    <w:abstractNumId w:val="8"/>
  </w:num>
  <w:num w:numId="8">
    <w:abstractNumId w:val="6"/>
  </w:num>
  <w:num w:numId="9">
    <w:abstractNumId w:val="11"/>
  </w:num>
  <w:num w:numId="10">
    <w:abstractNumId w:val="9"/>
  </w:num>
  <w:num w:numId="11">
    <w:abstractNumId w:val="2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mirrorMargins/>
  <w:proofState w:spelling="clean" w:grammar="clean"/>
  <w:stylePaneFormatFilter w:val="3F01"/>
  <w:defaultTabStop w:val="708"/>
  <w:evenAndOddHeaders/>
  <w:drawingGridHorizontalSpacing w:val="120"/>
  <w:displayHorizontalDrawingGridEvery w:val="2"/>
  <w:noPunctuationKerning/>
  <w:characterSpacingControl w:val="compressPunctuation"/>
  <w:footnotePr>
    <w:footnote w:id="-1"/>
    <w:footnote w:id="0"/>
  </w:footnotePr>
  <w:endnotePr>
    <w:endnote w:id="-1"/>
    <w:endnote w:id="0"/>
  </w:endnotePr>
  <w:compat/>
  <w:rsids>
    <w:rsidRoot w:val="008D0304"/>
    <w:rsid w:val="000010A7"/>
    <w:rsid w:val="00001216"/>
    <w:rsid w:val="0000220A"/>
    <w:rsid w:val="000035BE"/>
    <w:rsid w:val="00004753"/>
    <w:rsid w:val="00004791"/>
    <w:rsid w:val="00004CE6"/>
    <w:rsid w:val="00005566"/>
    <w:rsid w:val="000056C0"/>
    <w:rsid w:val="00007F45"/>
    <w:rsid w:val="00010F6C"/>
    <w:rsid w:val="0001428A"/>
    <w:rsid w:val="0001428E"/>
    <w:rsid w:val="00015627"/>
    <w:rsid w:val="00015BBE"/>
    <w:rsid w:val="00015C84"/>
    <w:rsid w:val="00015D42"/>
    <w:rsid w:val="000161B1"/>
    <w:rsid w:val="00017554"/>
    <w:rsid w:val="00020574"/>
    <w:rsid w:val="00025400"/>
    <w:rsid w:val="00027982"/>
    <w:rsid w:val="000360BD"/>
    <w:rsid w:val="000409D4"/>
    <w:rsid w:val="00040DC3"/>
    <w:rsid w:val="00041AF1"/>
    <w:rsid w:val="000439F4"/>
    <w:rsid w:val="0004567F"/>
    <w:rsid w:val="0004605B"/>
    <w:rsid w:val="0005687A"/>
    <w:rsid w:val="00056A8A"/>
    <w:rsid w:val="00061843"/>
    <w:rsid w:val="00062B08"/>
    <w:rsid w:val="000634A8"/>
    <w:rsid w:val="00065185"/>
    <w:rsid w:val="000713E6"/>
    <w:rsid w:val="00072288"/>
    <w:rsid w:val="00077464"/>
    <w:rsid w:val="00083F10"/>
    <w:rsid w:val="000844EE"/>
    <w:rsid w:val="000845F7"/>
    <w:rsid w:val="00084C33"/>
    <w:rsid w:val="00085BCB"/>
    <w:rsid w:val="0008745A"/>
    <w:rsid w:val="00087943"/>
    <w:rsid w:val="00091112"/>
    <w:rsid w:val="00092A67"/>
    <w:rsid w:val="00093BBB"/>
    <w:rsid w:val="0009683C"/>
    <w:rsid w:val="00096F9F"/>
    <w:rsid w:val="00096FF4"/>
    <w:rsid w:val="000A1EFA"/>
    <w:rsid w:val="000A5711"/>
    <w:rsid w:val="000A699C"/>
    <w:rsid w:val="000A74A2"/>
    <w:rsid w:val="000A7613"/>
    <w:rsid w:val="000B07F5"/>
    <w:rsid w:val="000B1FAD"/>
    <w:rsid w:val="000B3832"/>
    <w:rsid w:val="000B713D"/>
    <w:rsid w:val="000B742B"/>
    <w:rsid w:val="000B7E9F"/>
    <w:rsid w:val="000C0C0C"/>
    <w:rsid w:val="000C0C38"/>
    <w:rsid w:val="000C1417"/>
    <w:rsid w:val="000C1801"/>
    <w:rsid w:val="000C2CB6"/>
    <w:rsid w:val="000C5422"/>
    <w:rsid w:val="000C60FF"/>
    <w:rsid w:val="000D0578"/>
    <w:rsid w:val="000D5641"/>
    <w:rsid w:val="000D7002"/>
    <w:rsid w:val="000E1239"/>
    <w:rsid w:val="000E1282"/>
    <w:rsid w:val="000F05A9"/>
    <w:rsid w:val="000F1C43"/>
    <w:rsid w:val="000F2791"/>
    <w:rsid w:val="000F48D6"/>
    <w:rsid w:val="000F7255"/>
    <w:rsid w:val="000F7349"/>
    <w:rsid w:val="001000E0"/>
    <w:rsid w:val="001018FB"/>
    <w:rsid w:val="00106CB8"/>
    <w:rsid w:val="00111563"/>
    <w:rsid w:val="00112895"/>
    <w:rsid w:val="001173A6"/>
    <w:rsid w:val="0012254F"/>
    <w:rsid w:val="00123C2F"/>
    <w:rsid w:val="00124B9A"/>
    <w:rsid w:val="001321CE"/>
    <w:rsid w:val="00134524"/>
    <w:rsid w:val="0013692E"/>
    <w:rsid w:val="00136E6A"/>
    <w:rsid w:val="001406D0"/>
    <w:rsid w:val="00140F0D"/>
    <w:rsid w:val="00141915"/>
    <w:rsid w:val="00144EB9"/>
    <w:rsid w:val="00145F2A"/>
    <w:rsid w:val="00147C68"/>
    <w:rsid w:val="00153D78"/>
    <w:rsid w:val="001608EB"/>
    <w:rsid w:val="00163220"/>
    <w:rsid w:val="0016376F"/>
    <w:rsid w:val="001653C6"/>
    <w:rsid w:val="00165C7E"/>
    <w:rsid w:val="001671B2"/>
    <w:rsid w:val="001735AA"/>
    <w:rsid w:val="001735D1"/>
    <w:rsid w:val="00182004"/>
    <w:rsid w:val="0018398D"/>
    <w:rsid w:val="0018579C"/>
    <w:rsid w:val="00192E3F"/>
    <w:rsid w:val="001A29B5"/>
    <w:rsid w:val="001A2C90"/>
    <w:rsid w:val="001A5535"/>
    <w:rsid w:val="001A7739"/>
    <w:rsid w:val="001B2B5E"/>
    <w:rsid w:val="001B2C84"/>
    <w:rsid w:val="001B3603"/>
    <w:rsid w:val="001B3F79"/>
    <w:rsid w:val="001B646F"/>
    <w:rsid w:val="001C1C09"/>
    <w:rsid w:val="001C3F28"/>
    <w:rsid w:val="001D1CFC"/>
    <w:rsid w:val="001D2029"/>
    <w:rsid w:val="001D2A68"/>
    <w:rsid w:val="001D5303"/>
    <w:rsid w:val="001D7E0B"/>
    <w:rsid w:val="001E49E9"/>
    <w:rsid w:val="001E6D86"/>
    <w:rsid w:val="00201925"/>
    <w:rsid w:val="0020644E"/>
    <w:rsid w:val="00211907"/>
    <w:rsid w:val="00212211"/>
    <w:rsid w:val="002164E2"/>
    <w:rsid w:val="002165A8"/>
    <w:rsid w:val="00223D9C"/>
    <w:rsid w:val="00234B76"/>
    <w:rsid w:val="00237B6B"/>
    <w:rsid w:val="00240115"/>
    <w:rsid w:val="00243942"/>
    <w:rsid w:val="0024615E"/>
    <w:rsid w:val="00255077"/>
    <w:rsid w:val="00257661"/>
    <w:rsid w:val="002629D3"/>
    <w:rsid w:val="002637F0"/>
    <w:rsid w:val="00263EB8"/>
    <w:rsid w:val="0027322D"/>
    <w:rsid w:val="002756C1"/>
    <w:rsid w:val="00276924"/>
    <w:rsid w:val="00280265"/>
    <w:rsid w:val="00280DE4"/>
    <w:rsid w:val="002836C8"/>
    <w:rsid w:val="0028400C"/>
    <w:rsid w:val="0029296C"/>
    <w:rsid w:val="00292B24"/>
    <w:rsid w:val="00292D04"/>
    <w:rsid w:val="002943A7"/>
    <w:rsid w:val="002955ED"/>
    <w:rsid w:val="002976FB"/>
    <w:rsid w:val="002A654D"/>
    <w:rsid w:val="002B112B"/>
    <w:rsid w:val="002B325A"/>
    <w:rsid w:val="002B5E65"/>
    <w:rsid w:val="002B625C"/>
    <w:rsid w:val="002D53C9"/>
    <w:rsid w:val="002D5CA8"/>
    <w:rsid w:val="002D6B41"/>
    <w:rsid w:val="002E0D3F"/>
    <w:rsid w:val="002E6037"/>
    <w:rsid w:val="002F1049"/>
    <w:rsid w:val="002F3224"/>
    <w:rsid w:val="002F6796"/>
    <w:rsid w:val="0030212A"/>
    <w:rsid w:val="00302720"/>
    <w:rsid w:val="0031028D"/>
    <w:rsid w:val="00315191"/>
    <w:rsid w:val="003163BB"/>
    <w:rsid w:val="00316ACF"/>
    <w:rsid w:val="00320591"/>
    <w:rsid w:val="0032281E"/>
    <w:rsid w:val="0032305D"/>
    <w:rsid w:val="0032781F"/>
    <w:rsid w:val="00327D93"/>
    <w:rsid w:val="00332463"/>
    <w:rsid w:val="003326B4"/>
    <w:rsid w:val="003339A0"/>
    <w:rsid w:val="0033510C"/>
    <w:rsid w:val="00336114"/>
    <w:rsid w:val="0034530C"/>
    <w:rsid w:val="0034681B"/>
    <w:rsid w:val="00350323"/>
    <w:rsid w:val="00354AAB"/>
    <w:rsid w:val="00356171"/>
    <w:rsid w:val="00356CDF"/>
    <w:rsid w:val="00360008"/>
    <w:rsid w:val="003614A8"/>
    <w:rsid w:val="00362C4D"/>
    <w:rsid w:val="00365840"/>
    <w:rsid w:val="00366FEA"/>
    <w:rsid w:val="00367A95"/>
    <w:rsid w:val="00372999"/>
    <w:rsid w:val="00373830"/>
    <w:rsid w:val="00374554"/>
    <w:rsid w:val="00374D53"/>
    <w:rsid w:val="00380253"/>
    <w:rsid w:val="00383896"/>
    <w:rsid w:val="003844ED"/>
    <w:rsid w:val="00384C6C"/>
    <w:rsid w:val="00384D88"/>
    <w:rsid w:val="00386D31"/>
    <w:rsid w:val="00392EBF"/>
    <w:rsid w:val="00392ED8"/>
    <w:rsid w:val="00393424"/>
    <w:rsid w:val="00395F33"/>
    <w:rsid w:val="00397655"/>
    <w:rsid w:val="003A19E9"/>
    <w:rsid w:val="003A1B13"/>
    <w:rsid w:val="003A3930"/>
    <w:rsid w:val="003A75E7"/>
    <w:rsid w:val="003B0927"/>
    <w:rsid w:val="003B3548"/>
    <w:rsid w:val="003B38C7"/>
    <w:rsid w:val="003B509D"/>
    <w:rsid w:val="003B765B"/>
    <w:rsid w:val="003C25AF"/>
    <w:rsid w:val="003C3140"/>
    <w:rsid w:val="003C432D"/>
    <w:rsid w:val="003C435E"/>
    <w:rsid w:val="003C470D"/>
    <w:rsid w:val="003C4AA6"/>
    <w:rsid w:val="003C5255"/>
    <w:rsid w:val="003D06ED"/>
    <w:rsid w:val="003D2DB9"/>
    <w:rsid w:val="003D34E8"/>
    <w:rsid w:val="003D5A5E"/>
    <w:rsid w:val="003D7BC7"/>
    <w:rsid w:val="003E165D"/>
    <w:rsid w:val="003E219D"/>
    <w:rsid w:val="003E24EB"/>
    <w:rsid w:val="003E49D7"/>
    <w:rsid w:val="003E4D12"/>
    <w:rsid w:val="003E7818"/>
    <w:rsid w:val="003F3661"/>
    <w:rsid w:val="003F4EC8"/>
    <w:rsid w:val="003F5538"/>
    <w:rsid w:val="004010B9"/>
    <w:rsid w:val="004013BC"/>
    <w:rsid w:val="00401AB3"/>
    <w:rsid w:val="00402909"/>
    <w:rsid w:val="00402BF9"/>
    <w:rsid w:val="00404340"/>
    <w:rsid w:val="0040436E"/>
    <w:rsid w:val="00405D9A"/>
    <w:rsid w:val="00411AF4"/>
    <w:rsid w:val="00412765"/>
    <w:rsid w:val="00413094"/>
    <w:rsid w:val="00415757"/>
    <w:rsid w:val="00415FF6"/>
    <w:rsid w:val="004175A8"/>
    <w:rsid w:val="00421CF6"/>
    <w:rsid w:val="00423EFC"/>
    <w:rsid w:val="00425517"/>
    <w:rsid w:val="00425A1A"/>
    <w:rsid w:val="00432B50"/>
    <w:rsid w:val="004358D9"/>
    <w:rsid w:val="00435D04"/>
    <w:rsid w:val="00435F46"/>
    <w:rsid w:val="00436B1B"/>
    <w:rsid w:val="00436F61"/>
    <w:rsid w:val="004372D1"/>
    <w:rsid w:val="00437366"/>
    <w:rsid w:val="00440367"/>
    <w:rsid w:val="00441F4E"/>
    <w:rsid w:val="00443938"/>
    <w:rsid w:val="00447CD2"/>
    <w:rsid w:val="00453347"/>
    <w:rsid w:val="004569DE"/>
    <w:rsid w:val="004574F0"/>
    <w:rsid w:val="00457536"/>
    <w:rsid w:val="00457BE7"/>
    <w:rsid w:val="00460493"/>
    <w:rsid w:val="004608C3"/>
    <w:rsid w:val="004611B3"/>
    <w:rsid w:val="004623A6"/>
    <w:rsid w:val="00471574"/>
    <w:rsid w:val="0047477C"/>
    <w:rsid w:val="00476C69"/>
    <w:rsid w:val="00477D2B"/>
    <w:rsid w:val="00483A89"/>
    <w:rsid w:val="004857FD"/>
    <w:rsid w:val="00485BA0"/>
    <w:rsid w:val="0049236B"/>
    <w:rsid w:val="00492BA2"/>
    <w:rsid w:val="00494275"/>
    <w:rsid w:val="00496C16"/>
    <w:rsid w:val="00497E10"/>
    <w:rsid w:val="004A10EC"/>
    <w:rsid w:val="004A3379"/>
    <w:rsid w:val="004A3474"/>
    <w:rsid w:val="004B26DB"/>
    <w:rsid w:val="004B685A"/>
    <w:rsid w:val="004B68A3"/>
    <w:rsid w:val="004B68AB"/>
    <w:rsid w:val="004B747C"/>
    <w:rsid w:val="004C0126"/>
    <w:rsid w:val="004C09DF"/>
    <w:rsid w:val="004C18F9"/>
    <w:rsid w:val="004C4734"/>
    <w:rsid w:val="004C73D5"/>
    <w:rsid w:val="004D1448"/>
    <w:rsid w:val="004D69C0"/>
    <w:rsid w:val="004D6C49"/>
    <w:rsid w:val="004D7BAA"/>
    <w:rsid w:val="004D7C1A"/>
    <w:rsid w:val="004E522A"/>
    <w:rsid w:val="004F0518"/>
    <w:rsid w:val="004F3E1C"/>
    <w:rsid w:val="00505EE3"/>
    <w:rsid w:val="0051375B"/>
    <w:rsid w:val="0051461B"/>
    <w:rsid w:val="0051616A"/>
    <w:rsid w:val="005271C8"/>
    <w:rsid w:val="005314E8"/>
    <w:rsid w:val="00533330"/>
    <w:rsid w:val="00535A02"/>
    <w:rsid w:val="00536032"/>
    <w:rsid w:val="00537FE4"/>
    <w:rsid w:val="00544D2E"/>
    <w:rsid w:val="005464D2"/>
    <w:rsid w:val="00547C7B"/>
    <w:rsid w:val="00550C2C"/>
    <w:rsid w:val="005526A0"/>
    <w:rsid w:val="00556ED9"/>
    <w:rsid w:val="00556F79"/>
    <w:rsid w:val="00557D80"/>
    <w:rsid w:val="00561DE3"/>
    <w:rsid w:val="0057650A"/>
    <w:rsid w:val="0057676E"/>
    <w:rsid w:val="005856D0"/>
    <w:rsid w:val="00590227"/>
    <w:rsid w:val="00591679"/>
    <w:rsid w:val="00591DB9"/>
    <w:rsid w:val="005931F8"/>
    <w:rsid w:val="00593575"/>
    <w:rsid w:val="00595F2F"/>
    <w:rsid w:val="005960B6"/>
    <w:rsid w:val="005A12AB"/>
    <w:rsid w:val="005A427E"/>
    <w:rsid w:val="005B11AB"/>
    <w:rsid w:val="005B5990"/>
    <w:rsid w:val="005B6B2E"/>
    <w:rsid w:val="005C2558"/>
    <w:rsid w:val="005C522C"/>
    <w:rsid w:val="005C5E28"/>
    <w:rsid w:val="005D05AF"/>
    <w:rsid w:val="005D103E"/>
    <w:rsid w:val="005D1F24"/>
    <w:rsid w:val="005E0E5E"/>
    <w:rsid w:val="005E2B24"/>
    <w:rsid w:val="005E510D"/>
    <w:rsid w:val="005E6427"/>
    <w:rsid w:val="005F25DA"/>
    <w:rsid w:val="005F2B81"/>
    <w:rsid w:val="005F4A37"/>
    <w:rsid w:val="005F5E8F"/>
    <w:rsid w:val="005F6C4A"/>
    <w:rsid w:val="00600D94"/>
    <w:rsid w:val="00601FD9"/>
    <w:rsid w:val="0060395B"/>
    <w:rsid w:val="006108F8"/>
    <w:rsid w:val="006123C1"/>
    <w:rsid w:val="006212E1"/>
    <w:rsid w:val="00624F85"/>
    <w:rsid w:val="006274B0"/>
    <w:rsid w:val="0063037A"/>
    <w:rsid w:val="006306DA"/>
    <w:rsid w:val="006331B9"/>
    <w:rsid w:val="00634547"/>
    <w:rsid w:val="00635F82"/>
    <w:rsid w:val="00636AD2"/>
    <w:rsid w:val="00640082"/>
    <w:rsid w:val="006404A7"/>
    <w:rsid w:val="00641D79"/>
    <w:rsid w:val="00642D58"/>
    <w:rsid w:val="00643FF5"/>
    <w:rsid w:val="006452BE"/>
    <w:rsid w:val="00645B61"/>
    <w:rsid w:val="0064740D"/>
    <w:rsid w:val="00647BC1"/>
    <w:rsid w:val="0065168E"/>
    <w:rsid w:val="006545AE"/>
    <w:rsid w:val="00654DAA"/>
    <w:rsid w:val="0065556B"/>
    <w:rsid w:val="0066080B"/>
    <w:rsid w:val="00664965"/>
    <w:rsid w:val="00665DFC"/>
    <w:rsid w:val="00666D7F"/>
    <w:rsid w:val="00670A58"/>
    <w:rsid w:val="00671612"/>
    <w:rsid w:val="00674C20"/>
    <w:rsid w:val="006753D5"/>
    <w:rsid w:val="00675E03"/>
    <w:rsid w:val="006771E1"/>
    <w:rsid w:val="00677652"/>
    <w:rsid w:val="0068055D"/>
    <w:rsid w:val="00683754"/>
    <w:rsid w:val="006839BA"/>
    <w:rsid w:val="00685E7C"/>
    <w:rsid w:val="00686E77"/>
    <w:rsid w:val="0068700C"/>
    <w:rsid w:val="006919C8"/>
    <w:rsid w:val="0069503D"/>
    <w:rsid w:val="006978C9"/>
    <w:rsid w:val="006A2007"/>
    <w:rsid w:val="006A2CF3"/>
    <w:rsid w:val="006A48C6"/>
    <w:rsid w:val="006B3032"/>
    <w:rsid w:val="006B3C31"/>
    <w:rsid w:val="006B3E74"/>
    <w:rsid w:val="006B4908"/>
    <w:rsid w:val="006B4DE6"/>
    <w:rsid w:val="006B662D"/>
    <w:rsid w:val="006B66B0"/>
    <w:rsid w:val="006C19A6"/>
    <w:rsid w:val="006C5383"/>
    <w:rsid w:val="006C5BF9"/>
    <w:rsid w:val="006C6B05"/>
    <w:rsid w:val="006D05BC"/>
    <w:rsid w:val="006D0BC7"/>
    <w:rsid w:val="006D1628"/>
    <w:rsid w:val="006D3A47"/>
    <w:rsid w:val="006D5023"/>
    <w:rsid w:val="006D7391"/>
    <w:rsid w:val="006E5BDB"/>
    <w:rsid w:val="006E706E"/>
    <w:rsid w:val="006E75CB"/>
    <w:rsid w:val="006F03BA"/>
    <w:rsid w:val="007019E2"/>
    <w:rsid w:val="007061B7"/>
    <w:rsid w:val="00706A40"/>
    <w:rsid w:val="0070747E"/>
    <w:rsid w:val="00711974"/>
    <w:rsid w:val="00715EBF"/>
    <w:rsid w:val="0072227C"/>
    <w:rsid w:val="00726290"/>
    <w:rsid w:val="00740A36"/>
    <w:rsid w:val="00740C13"/>
    <w:rsid w:val="007436B2"/>
    <w:rsid w:val="0074423B"/>
    <w:rsid w:val="0074496D"/>
    <w:rsid w:val="0074716E"/>
    <w:rsid w:val="00751FF2"/>
    <w:rsid w:val="007523ED"/>
    <w:rsid w:val="00752548"/>
    <w:rsid w:val="00753FFC"/>
    <w:rsid w:val="0075420C"/>
    <w:rsid w:val="0075602D"/>
    <w:rsid w:val="00761C01"/>
    <w:rsid w:val="007649FA"/>
    <w:rsid w:val="0077048D"/>
    <w:rsid w:val="00770815"/>
    <w:rsid w:val="0077103B"/>
    <w:rsid w:val="00771068"/>
    <w:rsid w:val="00771B83"/>
    <w:rsid w:val="00771FD4"/>
    <w:rsid w:val="00772270"/>
    <w:rsid w:val="007840C1"/>
    <w:rsid w:val="00784E46"/>
    <w:rsid w:val="00785FDF"/>
    <w:rsid w:val="0078604F"/>
    <w:rsid w:val="00791752"/>
    <w:rsid w:val="00793B93"/>
    <w:rsid w:val="0079452D"/>
    <w:rsid w:val="00794F8E"/>
    <w:rsid w:val="0079596F"/>
    <w:rsid w:val="0079629B"/>
    <w:rsid w:val="007965AC"/>
    <w:rsid w:val="007A0D17"/>
    <w:rsid w:val="007A16B6"/>
    <w:rsid w:val="007A1B20"/>
    <w:rsid w:val="007A1D5E"/>
    <w:rsid w:val="007A2400"/>
    <w:rsid w:val="007A488D"/>
    <w:rsid w:val="007A4890"/>
    <w:rsid w:val="007A5AB2"/>
    <w:rsid w:val="007A6B4A"/>
    <w:rsid w:val="007A7CD4"/>
    <w:rsid w:val="007B4A14"/>
    <w:rsid w:val="007B5C2C"/>
    <w:rsid w:val="007B5EA2"/>
    <w:rsid w:val="007B5FC6"/>
    <w:rsid w:val="007B61EC"/>
    <w:rsid w:val="007B64F1"/>
    <w:rsid w:val="007C4EAE"/>
    <w:rsid w:val="007D2FF7"/>
    <w:rsid w:val="007D70E8"/>
    <w:rsid w:val="007D738B"/>
    <w:rsid w:val="007D73F6"/>
    <w:rsid w:val="007E1A2D"/>
    <w:rsid w:val="007E1E55"/>
    <w:rsid w:val="007E60D4"/>
    <w:rsid w:val="007E7895"/>
    <w:rsid w:val="007F04AF"/>
    <w:rsid w:val="007F060F"/>
    <w:rsid w:val="007F20AC"/>
    <w:rsid w:val="007F2E4E"/>
    <w:rsid w:val="007F4409"/>
    <w:rsid w:val="007F601E"/>
    <w:rsid w:val="007F6C8D"/>
    <w:rsid w:val="00800436"/>
    <w:rsid w:val="008010C1"/>
    <w:rsid w:val="0080639A"/>
    <w:rsid w:val="008124FF"/>
    <w:rsid w:val="00813C98"/>
    <w:rsid w:val="00820E60"/>
    <w:rsid w:val="008211B9"/>
    <w:rsid w:val="008213B4"/>
    <w:rsid w:val="00830C3D"/>
    <w:rsid w:val="00833763"/>
    <w:rsid w:val="00833DD5"/>
    <w:rsid w:val="00834724"/>
    <w:rsid w:val="0084317B"/>
    <w:rsid w:val="0084405F"/>
    <w:rsid w:val="008449EE"/>
    <w:rsid w:val="00845A33"/>
    <w:rsid w:val="008460F2"/>
    <w:rsid w:val="00856C70"/>
    <w:rsid w:val="008577E6"/>
    <w:rsid w:val="008612F7"/>
    <w:rsid w:val="0086447E"/>
    <w:rsid w:val="008644F1"/>
    <w:rsid w:val="008665DA"/>
    <w:rsid w:val="00867F22"/>
    <w:rsid w:val="008718DF"/>
    <w:rsid w:val="00874F55"/>
    <w:rsid w:val="00877BDE"/>
    <w:rsid w:val="00880B4C"/>
    <w:rsid w:val="00882CAD"/>
    <w:rsid w:val="00883E85"/>
    <w:rsid w:val="00884320"/>
    <w:rsid w:val="00886ED2"/>
    <w:rsid w:val="00887D1D"/>
    <w:rsid w:val="0089002C"/>
    <w:rsid w:val="00891AC8"/>
    <w:rsid w:val="00893316"/>
    <w:rsid w:val="00893D5C"/>
    <w:rsid w:val="008967EF"/>
    <w:rsid w:val="008973DF"/>
    <w:rsid w:val="008A4F4E"/>
    <w:rsid w:val="008B203E"/>
    <w:rsid w:val="008B3796"/>
    <w:rsid w:val="008B44E8"/>
    <w:rsid w:val="008C263E"/>
    <w:rsid w:val="008D0304"/>
    <w:rsid w:val="008D1919"/>
    <w:rsid w:val="008D6A3E"/>
    <w:rsid w:val="008E23CA"/>
    <w:rsid w:val="008E328E"/>
    <w:rsid w:val="008E50CB"/>
    <w:rsid w:val="008E668C"/>
    <w:rsid w:val="008E7C7E"/>
    <w:rsid w:val="008F149C"/>
    <w:rsid w:val="008F47FB"/>
    <w:rsid w:val="008F6998"/>
    <w:rsid w:val="008F7F25"/>
    <w:rsid w:val="00901A38"/>
    <w:rsid w:val="00902201"/>
    <w:rsid w:val="009028B6"/>
    <w:rsid w:val="00902A7E"/>
    <w:rsid w:val="00905BA0"/>
    <w:rsid w:val="00914CA0"/>
    <w:rsid w:val="00917B04"/>
    <w:rsid w:val="00923A77"/>
    <w:rsid w:val="00925E9A"/>
    <w:rsid w:val="0092613D"/>
    <w:rsid w:val="00926FBD"/>
    <w:rsid w:val="0092700D"/>
    <w:rsid w:val="00932478"/>
    <w:rsid w:val="00941CF8"/>
    <w:rsid w:val="009423F8"/>
    <w:rsid w:val="00942E91"/>
    <w:rsid w:val="00942F47"/>
    <w:rsid w:val="0094409A"/>
    <w:rsid w:val="00946444"/>
    <w:rsid w:val="0094675C"/>
    <w:rsid w:val="0094780B"/>
    <w:rsid w:val="0095406E"/>
    <w:rsid w:val="009541E7"/>
    <w:rsid w:val="00957E94"/>
    <w:rsid w:val="009632BD"/>
    <w:rsid w:val="00964DE0"/>
    <w:rsid w:val="00972DDE"/>
    <w:rsid w:val="00980C32"/>
    <w:rsid w:val="00980E75"/>
    <w:rsid w:val="009815E5"/>
    <w:rsid w:val="00996EE5"/>
    <w:rsid w:val="00997D44"/>
    <w:rsid w:val="009A1231"/>
    <w:rsid w:val="009A503D"/>
    <w:rsid w:val="009A539E"/>
    <w:rsid w:val="009A70F2"/>
    <w:rsid w:val="009A7B79"/>
    <w:rsid w:val="009B0422"/>
    <w:rsid w:val="009B0AEA"/>
    <w:rsid w:val="009B3D99"/>
    <w:rsid w:val="009B7B3B"/>
    <w:rsid w:val="009B7CEF"/>
    <w:rsid w:val="009C07DC"/>
    <w:rsid w:val="009C0B00"/>
    <w:rsid w:val="009C17FD"/>
    <w:rsid w:val="009D0492"/>
    <w:rsid w:val="009D76DD"/>
    <w:rsid w:val="009E18B0"/>
    <w:rsid w:val="009E4895"/>
    <w:rsid w:val="009E52D8"/>
    <w:rsid w:val="009E631D"/>
    <w:rsid w:val="009F2006"/>
    <w:rsid w:val="00A015AF"/>
    <w:rsid w:val="00A041D0"/>
    <w:rsid w:val="00A071C1"/>
    <w:rsid w:val="00A07E51"/>
    <w:rsid w:val="00A15153"/>
    <w:rsid w:val="00A17F63"/>
    <w:rsid w:val="00A2285A"/>
    <w:rsid w:val="00A25581"/>
    <w:rsid w:val="00A273F8"/>
    <w:rsid w:val="00A311B9"/>
    <w:rsid w:val="00A3188D"/>
    <w:rsid w:val="00A34E1C"/>
    <w:rsid w:val="00A363F9"/>
    <w:rsid w:val="00A36B8A"/>
    <w:rsid w:val="00A40B6A"/>
    <w:rsid w:val="00A428D0"/>
    <w:rsid w:val="00A45051"/>
    <w:rsid w:val="00A47092"/>
    <w:rsid w:val="00A50231"/>
    <w:rsid w:val="00A50814"/>
    <w:rsid w:val="00A5543A"/>
    <w:rsid w:val="00A5581E"/>
    <w:rsid w:val="00A6160C"/>
    <w:rsid w:val="00A66FB1"/>
    <w:rsid w:val="00A83B91"/>
    <w:rsid w:val="00A84FB6"/>
    <w:rsid w:val="00A91B3F"/>
    <w:rsid w:val="00A91CD4"/>
    <w:rsid w:val="00A94470"/>
    <w:rsid w:val="00AA0D38"/>
    <w:rsid w:val="00AA106E"/>
    <w:rsid w:val="00AA311E"/>
    <w:rsid w:val="00AA3A15"/>
    <w:rsid w:val="00AB1185"/>
    <w:rsid w:val="00AB2E7B"/>
    <w:rsid w:val="00AB31F4"/>
    <w:rsid w:val="00AC0DED"/>
    <w:rsid w:val="00AC42F2"/>
    <w:rsid w:val="00AC667C"/>
    <w:rsid w:val="00AD3232"/>
    <w:rsid w:val="00AD3290"/>
    <w:rsid w:val="00AD4418"/>
    <w:rsid w:val="00AD4CE0"/>
    <w:rsid w:val="00AD74CB"/>
    <w:rsid w:val="00AE0322"/>
    <w:rsid w:val="00AE388B"/>
    <w:rsid w:val="00AE50B1"/>
    <w:rsid w:val="00AE5B5D"/>
    <w:rsid w:val="00AE6103"/>
    <w:rsid w:val="00AE7A88"/>
    <w:rsid w:val="00AF0433"/>
    <w:rsid w:val="00AF2AE6"/>
    <w:rsid w:val="00AF34BA"/>
    <w:rsid w:val="00AF396F"/>
    <w:rsid w:val="00AF6D8D"/>
    <w:rsid w:val="00AF70DF"/>
    <w:rsid w:val="00AF7831"/>
    <w:rsid w:val="00B006B1"/>
    <w:rsid w:val="00B0309D"/>
    <w:rsid w:val="00B030F1"/>
    <w:rsid w:val="00B03A23"/>
    <w:rsid w:val="00B06BE6"/>
    <w:rsid w:val="00B06D03"/>
    <w:rsid w:val="00B0717E"/>
    <w:rsid w:val="00B148CB"/>
    <w:rsid w:val="00B175A7"/>
    <w:rsid w:val="00B227AD"/>
    <w:rsid w:val="00B22A10"/>
    <w:rsid w:val="00B2607F"/>
    <w:rsid w:val="00B26085"/>
    <w:rsid w:val="00B32B8F"/>
    <w:rsid w:val="00B3505E"/>
    <w:rsid w:val="00B358D5"/>
    <w:rsid w:val="00B37DBE"/>
    <w:rsid w:val="00B40207"/>
    <w:rsid w:val="00B51628"/>
    <w:rsid w:val="00B51F3C"/>
    <w:rsid w:val="00B62220"/>
    <w:rsid w:val="00B6341E"/>
    <w:rsid w:val="00B63FD1"/>
    <w:rsid w:val="00B64AD4"/>
    <w:rsid w:val="00B66D95"/>
    <w:rsid w:val="00B66F49"/>
    <w:rsid w:val="00B672B8"/>
    <w:rsid w:val="00B72649"/>
    <w:rsid w:val="00B76AC9"/>
    <w:rsid w:val="00B81619"/>
    <w:rsid w:val="00B81B25"/>
    <w:rsid w:val="00B84984"/>
    <w:rsid w:val="00B87FB5"/>
    <w:rsid w:val="00B907AB"/>
    <w:rsid w:val="00B90A5C"/>
    <w:rsid w:val="00B94311"/>
    <w:rsid w:val="00B95937"/>
    <w:rsid w:val="00B9646B"/>
    <w:rsid w:val="00B97638"/>
    <w:rsid w:val="00BA155F"/>
    <w:rsid w:val="00BA173B"/>
    <w:rsid w:val="00BA2558"/>
    <w:rsid w:val="00BA5CFB"/>
    <w:rsid w:val="00BB06AC"/>
    <w:rsid w:val="00BB0A79"/>
    <w:rsid w:val="00BB114C"/>
    <w:rsid w:val="00BB125E"/>
    <w:rsid w:val="00BB54D1"/>
    <w:rsid w:val="00BC1D4E"/>
    <w:rsid w:val="00BC45B1"/>
    <w:rsid w:val="00BD064D"/>
    <w:rsid w:val="00BD0DB5"/>
    <w:rsid w:val="00BD23A6"/>
    <w:rsid w:val="00BD42C9"/>
    <w:rsid w:val="00BD638E"/>
    <w:rsid w:val="00BE0C30"/>
    <w:rsid w:val="00BE1939"/>
    <w:rsid w:val="00BE36EE"/>
    <w:rsid w:val="00BE618B"/>
    <w:rsid w:val="00BE70F2"/>
    <w:rsid w:val="00BF0823"/>
    <w:rsid w:val="00BF1581"/>
    <w:rsid w:val="00BF1770"/>
    <w:rsid w:val="00BF2244"/>
    <w:rsid w:val="00BF228E"/>
    <w:rsid w:val="00BF490C"/>
    <w:rsid w:val="00BF4CF6"/>
    <w:rsid w:val="00BF50F1"/>
    <w:rsid w:val="00C02916"/>
    <w:rsid w:val="00C04A7A"/>
    <w:rsid w:val="00C06C84"/>
    <w:rsid w:val="00C077F0"/>
    <w:rsid w:val="00C07B9F"/>
    <w:rsid w:val="00C1178A"/>
    <w:rsid w:val="00C12509"/>
    <w:rsid w:val="00C1270B"/>
    <w:rsid w:val="00C1501E"/>
    <w:rsid w:val="00C15DDB"/>
    <w:rsid w:val="00C2011D"/>
    <w:rsid w:val="00C22035"/>
    <w:rsid w:val="00C230FB"/>
    <w:rsid w:val="00C23F97"/>
    <w:rsid w:val="00C3032C"/>
    <w:rsid w:val="00C3078C"/>
    <w:rsid w:val="00C3163E"/>
    <w:rsid w:val="00C33E5C"/>
    <w:rsid w:val="00C3416F"/>
    <w:rsid w:val="00C409A8"/>
    <w:rsid w:val="00C40C16"/>
    <w:rsid w:val="00C45C76"/>
    <w:rsid w:val="00C470E3"/>
    <w:rsid w:val="00C50CC3"/>
    <w:rsid w:val="00C52A8E"/>
    <w:rsid w:val="00C575F5"/>
    <w:rsid w:val="00C5780D"/>
    <w:rsid w:val="00C6462A"/>
    <w:rsid w:val="00C71C80"/>
    <w:rsid w:val="00C74599"/>
    <w:rsid w:val="00C75112"/>
    <w:rsid w:val="00C75593"/>
    <w:rsid w:val="00CA00AC"/>
    <w:rsid w:val="00CA01F7"/>
    <w:rsid w:val="00CA10E9"/>
    <w:rsid w:val="00CA1EB4"/>
    <w:rsid w:val="00CA4246"/>
    <w:rsid w:val="00CB00AB"/>
    <w:rsid w:val="00CB2DE8"/>
    <w:rsid w:val="00CB3D91"/>
    <w:rsid w:val="00CB6E08"/>
    <w:rsid w:val="00CC0093"/>
    <w:rsid w:val="00CC135B"/>
    <w:rsid w:val="00CC17CE"/>
    <w:rsid w:val="00CD11D2"/>
    <w:rsid w:val="00CD39E6"/>
    <w:rsid w:val="00CD4306"/>
    <w:rsid w:val="00CD4FF7"/>
    <w:rsid w:val="00CD589D"/>
    <w:rsid w:val="00CD7B8B"/>
    <w:rsid w:val="00CE0891"/>
    <w:rsid w:val="00CE153A"/>
    <w:rsid w:val="00CE1705"/>
    <w:rsid w:val="00CE7277"/>
    <w:rsid w:val="00CF5C86"/>
    <w:rsid w:val="00D0004C"/>
    <w:rsid w:val="00D01232"/>
    <w:rsid w:val="00D01790"/>
    <w:rsid w:val="00D01BF1"/>
    <w:rsid w:val="00D032E4"/>
    <w:rsid w:val="00D03F27"/>
    <w:rsid w:val="00D045D0"/>
    <w:rsid w:val="00D06BA3"/>
    <w:rsid w:val="00D107AB"/>
    <w:rsid w:val="00D117B0"/>
    <w:rsid w:val="00D12076"/>
    <w:rsid w:val="00D12DB7"/>
    <w:rsid w:val="00D16920"/>
    <w:rsid w:val="00D20212"/>
    <w:rsid w:val="00D20815"/>
    <w:rsid w:val="00D2220E"/>
    <w:rsid w:val="00D22BC5"/>
    <w:rsid w:val="00D23FCD"/>
    <w:rsid w:val="00D2434B"/>
    <w:rsid w:val="00D2480D"/>
    <w:rsid w:val="00D24E1A"/>
    <w:rsid w:val="00D25AFC"/>
    <w:rsid w:val="00D262B9"/>
    <w:rsid w:val="00D31167"/>
    <w:rsid w:val="00D3158A"/>
    <w:rsid w:val="00D31A0C"/>
    <w:rsid w:val="00D32139"/>
    <w:rsid w:val="00D33DC8"/>
    <w:rsid w:val="00D357A6"/>
    <w:rsid w:val="00D36663"/>
    <w:rsid w:val="00D40C2D"/>
    <w:rsid w:val="00D43A5A"/>
    <w:rsid w:val="00D45D67"/>
    <w:rsid w:val="00D46D53"/>
    <w:rsid w:val="00D57912"/>
    <w:rsid w:val="00D600A5"/>
    <w:rsid w:val="00D607DB"/>
    <w:rsid w:val="00D64E39"/>
    <w:rsid w:val="00D67188"/>
    <w:rsid w:val="00D67D19"/>
    <w:rsid w:val="00D72CC9"/>
    <w:rsid w:val="00D7524E"/>
    <w:rsid w:val="00D75374"/>
    <w:rsid w:val="00D76E70"/>
    <w:rsid w:val="00D813EA"/>
    <w:rsid w:val="00D83329"/>
    <w:rsid w:val="00D8472B"/>
    <w:rsid w:val="00D903E8"/>
    <w:rsid w:val="00D90777"/>
    <w:rsid w:val="00D90D26"/>
    <w:rsid w:val="00D91C57"/>
    <w:rsid w:val="00D93C2A"/>
    <w:rsid w:val="00D9491E"/>
    <w:rsid w:val="00D97CFB"/>
    <w:rsid w:val="00DA5DF8"/>
    <w:rsid w:val="00DB0B80"/>
    <w:rsid w:val="00DB1307"/>
    <w:rsid w:val="00DB2899"/>
    <w:rsid w:val="00DB44AB"/>
    <w:rsid w:val="00DB6613"/>
    <w:rsid w:val="00DB75EB"/>
    <w:rsid w:val="00DC06DC"/>
    <w:rsid w:val="00DC3EE3"/>
    <w:rsid w:val="00DC41ED"/>
    <w:rsid w:val="00DC731F"/>
    <w:rsid w:val="00DD5F08"/>
    <w:rsid w:val="00DD6A57"/>
    <w:rsid w:val="00DE2D65"/>
    <w:rsid w:val="00DF0B83"/>
    <w:rsid w:val="00DF1B23"/>
    <w:rsid w:val="00DF1B3E"/>
    <w:rsid w:val="00DF44E9"/>
    <w:rsid w:val="00DF58F9"/>
    <w:rsid w:val="00DF722E"/>
    <w:rsid w:val="00DF79CB"/>
    <w:rsid w:val="00E00BB2"/>
    <w:rsid w:val="00E021AA"/>
    <w:rsid w:val="00E02D95"/>
    <w:rsid w:val="00E03180"/>
    <w:rsid w:val="00E06883"/>
    <w:rsid w:val="00E10057"/>
    <w:rsid w:val="00E21968"/>
    <w:rsid w:val="00E22DE1"/>
    <w:rsid w:val="00E2325D"/>
    <w:rsid w:val="00E25DDE"/>
    <w:rsid w:val="00E35879"/>
    <w:rsid w:val="00E358D7"/>
    <w:rsid w:val="00E35A55"/>
    <w:rsid w:val="00E409D3"/>
    <w:rsid w:val="00E4163A"/>
    <w:rsid w:val="00E43AA1"/>
    <w:rsid w:val="00E43DEC"/>
    <w:rsid w:val="00E4567F"/>
    <w:rsid w:val="00E47C3C"/>
    <w:rsid w:val="00E51086"/>
    <w:rsid w:val="00E52119"/>
    <w:rsid w:val="00E55CD3"/>
    <w:rsid w:val="00E55F9A"/>
    <w:rsid w:val="00E56F36"/>
    <w:rsid w:val="00E61AD9"/>
    <w:rsid w:val="00E63A2E"/>
    <w:rsid w:val="00E73091"/>
    <w:rsid w:val="00E7367E"/>
    <w:rsid w:val="00E7652C"/>
    <w:rsid w:val="00E8034A"/>
    <w:rsid w:val="00E8291B"/>
    <w:rsid w:val="00E84519"/>
    <w:rsid w:val="00E84640"/>
    <w:rsid w:val="00E876D8"/>
    <w:rsid w:val="00E915BB"/>
    <w:rsid w:val="00E92BD7"/>
    <w:rsid w:val="00E948DA"/>
    <w:rsid w:val="00EB0C53"/>
    <w:rsid w:val="00EB15E8"/>
    <w:rsid w:val="00EB6986"/>
    <w:rsid w:val="00EB79DC"/>
    <w:rsid w:val="00EB7E9C"/>
    <w:rsid w:val="00EC030E"/>
    <w:rsid w:val="00EC54F6"/>
    <w:rsid w:val="00ED2565"/>
    <w:rsid w:val="00ED3D44"/>
    <w:rsid w:val="00ED658B"/>
    <w:rsid w:val="00ED7071"/>
    <w:rsid w:val="00EE2BE4"/>
    <w:rsid w:val="00EE497C"/>
    <w:rsid w:val="00EE6DD6"/>
    <w:rsid w:val="00EF0551"/>
    <w:rsid w:val="00EF1343"/>
    <w:rsid w:val="00F02A0A"/>
    <w:rsid w:val="00F0494D"/>
    <w:rsid w:val="00F13DF4"/>
    <w:rsid w:val="00F156D2"/>
    <w:rsid w:val="00F16CB9"/>
    <w:rsid w:val="00F27E34"/>
    <w:rsid w:val="00F31284"/>
    <w:rsid w:val="00F33D29"/>
    <w:rsid w:val="00F354AF"/>
    <w:rsid w:val="00F37505"/>
    <w:rsid w:val="00F407AC"/>
    <w:rsid w:val="00F4103F"/>
    <w:rsid w:val="00F42903"/>
    <w:rsid w:val="00F43663"/>
    <w:rsid w:val="00F46130"/>
    <w:rsid w:val="00F50E0E"/>
    <w:rsid w:val="00F52250"/>
    <w:rsid w:val="00F62364"/>
    <w:rsid w:val="00F624B7"/>
    <w:rsid w:val="00F63735"/>
    <w:rsid w:val="00F646AA"/>
    <w:rsid w:val="00F64887"/>
    <w:rsid w:val="00F65A2A"/>
    <w:rsid w:val="00F65AF2"/>
    <w:rsid w:val="00F70378"/>
    <w:rsid w:val="00F70B96"/>
    <w:rsid w:val="00F72529"/>
    <w:rsid w:val="00F74BAD"/>
    <w:rsid w:val="00F75F1E"/>
    <w:rsid w:val="00F76C75"/>
    <w:rsid w:val="00F80B57"/>
    <w:rsid w:val="00F80C5F"/>
    <w:rsid w:val="00F868A7"/>
    <w:rsid w:val="00F91E19"/>
    <w:rsid w:val="00F96308"/>
    <w:rsid w:val="00F9669D"/>
    <w:rsid w:val="00FA01C6"/>
    <w:rsid w:val="00FB17C7"/>
    <w:rsid w:val="00FB6BFC"/>
    <w:rsid w:val="00FC3585"/>
    <w:rsid w:val="00FD2A71"/>
    <w:rsid w:val="00FD3CDD"/>
    <w:rsid w:val="00FE057F"/>
    <w:rsid w:val="00FE1AA9"/>
    <w:rsid w:val="00FE3BA6"/>
    <w:rsid w:val="00FE4A53"/>
    <w:rsid w:val="00FE4DCE"/>
    <w:rsid w:val="00FE7038"/>
    <w:rsid w:val="00FF0E17"/>
    <w:rsid w:val="00FF2F22"/>
    <w:rsid w:val="00FF3EA0"/>
    <w:rsid w:val="00FF3F2F"/>
    <w:rsid w:val="00FF5D40"/>
    <w:rsid w:val="00FF78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enu v:ext="edit" strokecolor="none"/>
    </o:shapedefaults>
    <o:shapelayout v:ext="edit">
      <o:idmap v:ext="edit" data="1"/>
      <o:rules v:ext="edit">
        <o:r id="V:Rule3" type="connector" idref="#AutoShape 2"/>
        <o:r id="V:Rule4" type="connector" idref="#AutoShape 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349"/>
    <w:rPr>
      <w:color w:val="000000"/>
      <w:sz w:val="24"/>
      <w:szCs w:val="24"/>
    </w:rPr>
  </w:style>
  <w:style w:type="paragraph" w:styleId="3">
    <w:name w:val="heading 3"/>
    <w:basedOn w:val="a"/>
    <w:link w:val="30"/>
    <w:uiPriority w:val="9"/>
    <w:qFormat/>
    <w:rsid w:val="00413094"/>
    <w:pPr>
      <w:spacing w:before="100" w:beforeAutospacing="1" w:after="100" w:afterAutospacing="1"/>
      <w:outlineLvl w:val="2"/>
    </w:pPr>
    <w:rPr>
      <w:b/>
      <w:bCs/>
      <w:color w:val="auto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C1178A"/>
    <w:rPr>
      <w:color w:val="333399"/>
      <w:u w:val="single"/>
    </w:rPr>
  </w:style>
  <w:style w:type="character" w:styleId="a4">
    <w:name w:val="FollowedHyperlink"/>
    <w:basedOn w:val="a0"/>
    <w:rsid w:val="00C1178A"/>
    <w:rPr>
      <w:color w:val="800080"/>
      <w:u w:val="single"/>
    </w:rPr>
  </w:style>
  <w:style w:type="paragraph" w:customStyle="1" w:styleId="s8">
    <w:name w:val="s8"/>
    <w:basedOn w:val="a"/>
    <w:rsid w:val="00C1178A"/>
    <w:rPr>
      <w:color w:val="333399"/>
    </w:rPr>
  </w:style>
  <w:style w:type="character" w:customStyle="1" w:styleId="s0">
    <w:name w:val="s0"/>
    <w:basedOn w:val="a0"/>
    <w:rsid w:val="00C1178A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character" w:customStyle="1" w:styleId="s3">
    <w:name w:val="s3"/>
    <w:basedOn w:val="a0"/>
    <w:rsid w:val="00C1178A"/>
    <w:rPr>
      <w:rFonts w:ascii="Times New Roman" w:hAnsi="Times New Roman" w:cs="Times New Roman" w:hint="default"/>
      <w:i/>
      <w:iCs/>
      <w:color w:val="FF0000"/>
    </w:rPr>
  </w:style>
  <w:style w:type="character" w:customStyle="1" w:styleId="s2">
    <w:name w:val="s2"/>
    <w:basedOn w:val="a0"/>
    <w:rsid w:val="00C1178A"/>
    <w:rPr>
      <w:rFonts w:ascii="Times New Roman" w:hAnsi="Times New Roman" w:cs="Times New Roman" w:hint="default"/>
      <w:b w:val="0"/>
      <w:bCs w:val="0"/>
      <w:color w:val="333399"/>
      <w:u w:val="single"/>
    </w:rPr>
  </w:style>
  <w:style w:type="character" w:customStyle="1" w:styleId="s6">
    <w:name w:val="s6"/>
    <w:basedOn w:val="a0"/>
    <w:rsid w:val="00C1178A"/>
    <w:rPr>
      <w:rFonts w:ascii="Times New Roman" w:hAnsi="Times New Roman" w:cs="Times New Roman" w:hint="default"/>
      <w:strike/>
      <w:color w:val="808000"/>
    </w:rPr>
  </w:style>
  <w:style w:type="character" w:customStyle="1" w:styleId="s1">
    <w:name w:val="s1"/>
    <w:basedOn w:val="a0"/>
    <w:rsid w:val="00C1178A"/>
    <w:rPr>
      <w:rFonts w:ascii="Times New Roman" w:hAnsi="Times New Roman" w:cs="Times New Roman" w:hint="default"/>
      <w:b/>
      <w:bCs/>
      <w:color w:val="000000"/>
    </w:rPr>
  </w:style>
  <w:style w:type="character" w:customStyle="1" w:styleId="s7">
    <w:name w:val="s7"/>
    <w:basedOn w:val="a0"/>
    <w:rsid w:val="00C1178A"/>
    <w:rPr>
      <w:rFonts w:ascii="Courier New" w:hAnsi="Courier New" w:cs="Courier New" w:hint="default"/>
      <w:b w:val="0"/>
      <w:bCs w:val="0"/>
      <w:color w:val="000000"/>
    </w:rPr>
  </w:style>
  <w:style w:type="character" w:customStyle="1" w:styleId="s9">
    <w:name w:val="s9"/>
    <w:basedOn w:val="a0"/>
    <w:rsid w:val="00C1178A"/>
    <w:rPr>
      <w:i/>
      <w:iCs/>
      <w:color w:val="333399"/>
      <w:u w:val="single"/>
    </w:rPr>
  </w:style>
  <w:style w:type="character" w:customStyle="1" w:styleId="s10">
    <w:name w:val="s10"/>
    <w:basedOn w:val="a0"/>
    <w:rsid w:val="00C1178A"/>
    <w:rPr>
      <w:strike/>
      <w:color w:val="333399"/>
      <w:u w:val="single"/>
    </w:rPr>
  </w:style>
  <w:style w:type="character" w:customStyle="1" w:styleId="s11">
    <w:name w:val="s11"/>
    <w:basedOn w:val="a0"/>
    <w:rsid w:val="00C1178A"/>
    <w:rPr>
      <w:rFonts w:ascii="Courier New" w:hAnsi="Courier New" w:cs="Courier New" w:hint="default"/>
      <w:b/>
      <w:bCs/>
      <w:color w:val="000000"/>
    </w:rPr>
  </w:style>
  <w:style w:type="character" w:customStyle="1" w:styleId="s12">
    <w:name w:val="s12"/>
    <w:basedOn w:val="a0"/>
    <w:rsid w:val="00C1178A"/>
    <w:rPr>
      <w:rFonts w:ascii="Courier New" w:hAnsi="Courier New" w:cs="Courier New" w:hint="default"/>
      <w:b w:val="0"/>
      <w:bCs w:val="0"/>
      <w:color w:val="333399"/>
      <w:u w:val="single"/>
    </w:rPr>
  </w:style>
  <w:style w:type="character" w:customStyle="1" w:styleId="s13">
    <w:name w:val="s13"/>
    <w:basedOn w:val="a0"/>
    <w:rsid w:val="00C1178A"/>
    <w:rPr>
      <w:rFonts w:ascii="Courier New" w:hAnsi="Courier New" w:cs="Courier New" w:hint="default"/>
      <w:i/>
      <w:iCs/>
      <w:color w:val="FF0000"/>
    </w:rPr>
  </w:style>
  <w:style w:type="character" w:customStyle="1" w:styleId="s14">
    <w:name w:val="s14"/>
    <w:basedOn w:val="a0"/>
    <w:rsid w:val="00C1178A"/>
    <w:rPr>
      <w:rFonts w:ascii="Courier New" w:hAnsi="Courier New" w:cs="Courier New" w:hint="default"/>
      <w:strike/>
      <w:color w:val="808000"/>
    </w:rPr>
  </w:style>
  <w:style w:type="character" w:customStyle="1" w:styleId="s15">
    <w:name w:val="s15"/>
    <w:basedOn w:val="a0"/>
    <w:rsid w:val="00C1178A"/>
    <w:rPr>
      <w:rFonts w:ascii="Courier New" w:hAnsi="Courier New" w:cs="Courier New" w:hint="default"/>
      <w:color w:val="333399"/>
      <w:u w:val="single"/>
    </w:rPr>
  </w:style>
  <w:style w:type="paragraph" w:styleId="a5">
    <w:name w:val="header"/>
    <w:basedOn w:val="a"/>
    <w:link w:val="a6"/>
    <w:rsid w:val="0045334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453347"/>
    <w:rPr>
      <w:color w:val="000000"/>
      <w:sz w:val="24"/>
      <w:szCs w:val="24"/>
    </w:rPr>
  </w:style>
  <w:style w:type="paragraph" w:styleId="a7">
    <w:name w:val="footer"/>
    <w:basedOn w:val="a"/>
    <w:link w:val="a8"/>
    <w:uiPriority w:val="99"/>
    <w:rsid w:val="00453347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53347"/>
    <w:rPr>
      <w:color w:val="000000"/>
      <w:sz w:val="24"/>
      <w:szCs w:val="24"/>
    </w:rPr>
  </w:style>
  <w:style w:type="table" w:styleId="a9">
    <w:name w:val="Table Grid"/>
    <w:basedOn w:val="a1"/>
    <w:rsid w:val="00FE703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annotation reference"/>
    <w:basedOn w:val="a0"/>
    <w:rsid w:val="000F2791"/>
    <w:rPr>
      <w:sz w:val="16"/>
      <w:szCs w:val="16"/>
    </w:rPr>
  </w:style>
  <w:style w:type="paragraph" w:styleId="ab">
    <w:name w:val="annotation text"/>
    <w:basedOn w:val="a"/>
    <w:link w:val="ac"/>
    <w:rsid w:val="000F2791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rsid w:val="000F2791"/>
    <w:rPr>
      <w:color w:val="000000"/>
    </w:rPr>
  </w:style>
  <w:style w:type="paragraph" w:styleId="ad">
    <w:name w:val="annotation subject"/>
    <w:basedOn w:val="ab"/>
    <w:next w:val="ab"/>
    <w:link w:val="ae"/>
    <w:rsid w:val="000F2791"/>
    <w:rPr>
      <w:b/>
      <w:bCs/>
    </w:rPr>
  </w:style>
  <w:style w:type="character" w:customStyle="1" w:styleId="ae">
    <w:name w:val="Тема примечания Знак"/>
    <w:basedOn w:val="ac"/>
    <w:link w:val="ad"/>
    <w:rsid w:val="000F2791"/>
    <w:rPr>
      <w:b/>
      <w:bCs/>
      <w:color w:val="000000"/>
    </w:rPr>
  </w:style>
  <w:style w:type="paragraph" w:styleId="af">
    <w:name w:val="Balloon Text"/>
    <w:basedOn w:val="a"/>
    <w:link w:val="af0"/>
    <w:rsid w:val="000F2791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0F2791"/>
    <w:rPr>
      <w:rFonts w:ascii="Tahoma" w:hAnsi="Tahoma" w:cs="Tahoma"/>
      <w:color w:val="000000"/>
      <w:sz w:val="16"/>
      <w:szCs w:val="16"/>
    </w:rPr>
  </w:style>
  <w:style w:type="paragraph" w:customStyle="1" w:styleId="j14">
    <w:name w:val="j14"/>
    <w:basedOn w:val="a"/>
    <w:rsid w:val="001653C6"/>
    <w:pPr>
      <w:spacing w:before="100" w:beforeAutospacing="1" w:after="100" w:afterAutospacing="1"/>
    </w:pPr>
    <w:rPr>
      <w:color w:val="auto"/>
    </w:rPr>
  </w:style>
  <w:style w:type="character" w:customStyle="1" w:styleId="apple-converted-space">
    <w:name w:val="apple-converted-space"/>
    <w:basedOn w:val="a0"/>
    <w:rsid w:val="001653C6"/>
  </w:style>
  <w:style w:type="paragraph" w:styleId="af1">
    <w:name w:val="endnote text"/>
    <w:basedOn w:val="a"/>
    <w:link w:val="af2"/>
    <w:rsid w:val="00D813EA"/>
    <w:rPr>
      <w:sz w:val="20"/>
      <w:szCs w:val="20"/>
    </w:rPr>
  </w:style>
  <w:style w:type="character" w:customStyle="1" w:styleId="af2">
    <w:name w:val="Текст концевой сноски Знак"/>
    <w:basedOn w:val="a0"/>
    <w:link w:val="af1"/>
    <w:rsid w:val="00D813EA"/>
    <w:rPr>
      <w:color w:val="000000"/>
    </w:rPr>
  </w:style>
  <w:style w:type="character" w:styleId="af3">
    <w:name w:val="endnote reference"/>
    <w:basedOn w:val="a0"/>
    <w:rsid w:val="00D813EA"/>
    <w:rPr>
      <w:vertAlign w:val="superscript"/>
    </w:rPr>
  </w:style>
  <w:style w:type="paragraph" w:styleId="af4">
    <w:name w:val="footnote text"/>
    <w:basedOn w:val="a"/>
    <w:link w:val="af5"/>
    <w:rsid w:val="00D813EA"/>
    <w:rPr>
      <w:sz w:val="20"/>
      <w:szCs w:val="20"/>
    </w:rPr>
  </w:style>
  <w:style w:type="character" w:customStyle="1" w:styleId="af5">
    <w:name w:val="Текст сноски Знак"/>
    <w:basedOn w:val="a0"/>
    <w:link w:val="af4"/>
    <w:rsid w:val="00D813EA"/>
    <w:rPr>
      <w:color w:val="000000"/>
    </w:rPr>
  </w:style>
  <w:style w:type="character" w:styleId="af6">
    <w:name w:val="footnote reference"/>
    <w:basedOn w:val="a0"/>
    <w:rsid w:val="00D813EA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413094"/>
    <w:rPr>
      <w:b/>
      <w:bCs/>
      <w:sz w:val="27"/>
      <w:szCs w:val="27"/>
    </w:rPr>
  </w:style>
  <w:style w:type="character" w:customStyle="1" w:styleId="4">
    <w:name w:val="Подпись к картинке (4)"/>
    <w:basedOn w:val="a0"/>
    <w:rsid w:val="007A0D1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0"/>
    <w:rsid w:val="00AD4CE0"/>
    <w:rPr>
      <w:sz w:val="19"/>
      <w:szCs w:val="19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AD4CE0"/>
    <w:pPr>
      <w:widowControl w:val="0"/>
      <w:shd w:val="clear" w:color="auto" w:fill="FFFFFF"/>
      <w:spacing w:before="240" w:after="600" w:line="210" w:lineRule="exact"/>
      <w:ind w:hanging="1240"/>
      <w:jc w:val="center"/>
    </w:pPr>
    <w:rPr>
      <w:color w:val="auto"/>
      <w:sz w:val="19"/>
      <w:szCs w:val="19"/>
    </w:rPr>
  </w:style>
  <w:style w:type="character" w:customStyle="1" w:styleId="6">
    <w:name w:val="Подпись к картинке (6)_"/>
    <w:basedOn w:val="a0"/>
    <w:rsid w:val="008337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60">
    <w:name w:val="Подпись к картинке (6)"/>
    <w:basedOn w:val="6"/>
    <w:rsid w:val="008337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">
    <w:name w:val="Заголовок №4_"/>
    <w:basedOn w:val="a0"/>
    <w:rsid w:val="008337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1">
    <w:name w:val="Заголовок №4"/>
    <w:basedOn w:val="40"/>
    <w:rsid w:val="008337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8">
    <w:name w:val="Основной текст (8)_"/>
    <w:basedOn w:val="a0"/>
    <w:rsid w:val="008337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80">
    <w:name w:val="Основной текст (8)"/>
    <w:basedOn w:val="8"/>
    <w:rsid w:val="008337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8pt">
    <w:name w:val="Основной текст (2) + 8 pt"/>
    <w:basedOn w:val="2"/>
    <w:rsid w:val="008337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Tahoma65pt">
    <w:name w:val="Основной текст (2) + Tahoma;6;5 pt;Курсив"/>
    <w:basedOn w:val="2"/>
    <w:rsid w:val="00833763"/>
    <w:rPr>
      <w:rFonts w:ascii="Tahoma" w:eastAsia="Tahoma" w:hAnsi="Tahoma" w:cs="Tahoma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31">
    <w:name w:val="Сноска (3)_"/>
    <w:basedOn w:val="a0"/>
    <w:link w:val="32"/>
    <w:rsid w:val="00EB79DC"/>
    <w:rPr>
      <w:b/>
      <w:bCs/>
      <w:sz w:val="19"/>
      <w:szCs w:val="19"/>
      <w:shd w:val="clear" w:color="auto" w:fill="FFFFFF"/>
    </w:rPr>
  </w:style>
  <w:style w:type="character" w:customStyle="1" w:styleId="af7">
    <w:name w:val="Сноска_"/>
    <w:basedOn w:val="a0"/>
    <w:link w:val="af8"/>
    <w:rsid w:val="00EB79DC"/>
    <w:rPr>
      <w:sz w:val="19"/>
      <w:szCs w:val="19"/>
      <w:shd w:val="clear" w:color="auto" w:fill="FFFFFF"/>
    </w:rPr>
  </w:style>
  <w:style w:type="character" w:customStyle="1" w:styleId="Constantia9pt">
    <w:name w:val="Сноска + Constantia;9 pt"/>
    <w:basedOn w:val="af7"/>
    <w:rsid w:val="00EB79DC"/>
    <w:rPr>
      <w:rFonts w:ascii="Constantia" w:eastAsia="Constantia" w:hAnsi="Constantia" w:cs="Constantia"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Constantia9pt0">
    <w:name w:val="Сноска + Constantia;9 pt;Полужирный"/>
    <w:basedOn w:val="af7"/>
    <w:rsid w:val="00EB79DC"/>
    <w:rPr>
      <w:rFonts w:ascii="Constantia" w:eastAsia="Constantia" w:hAnsi="Constantia" w:cs="Constantia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Constantia75pt">
    <w:name w:val="Сноска + Constantia;7;5 pt"/>
    <w:basedOn w:val="af7"/>
    <w:rsid w:val="00EB79DC"/>
    <w:rPr>
      <w:rFonts w:ascii="Constantia" w:eastAsia="Constantia" w:hAnsi="Constantia" w:cs="Constantia"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paragraph" w:customStyle="1" w:styleId="32">
    <w:name w:val="Сноска (3)"/>
    <w:basedOn w:val="a"/>
    <w:link w:val="31"/>
    <w:rsid w:val="00EB79DC"/>
    <w:pPr>
      <w:widowControl w:val="0"/>
      <w:shd w:val="clear" w:color="auto" w:fill="FFFFFF"/>
      <w:spacing w:after="240" w:line="0" w:lineRule="atLeast"/>
      <w:ind w:firstLine="500"/>
      <w:jc w:val="both"/>
    </w:pPr>
    <w:rPr>
      <w:b/>
      <w:bCs/>
      <w:color w:val="auto"/>
      <w:sz w:val="19"/>
      <w:szCs w:val="19"/>
    </w:rPr>
  </w:style>
  <w:style w:type="paragraph" w:customStyle="1" w:styleId="af8">
    <w:name w:val="Сноска"/>
    <w:basedOn w:val="a"/>
    <w:link w:val="af7"/>
    <w:rsid w:val="00EB79DC"/>
    <w:pPr>
      <w:widowControl w:val="0"/>
      <w:shd w:val="clear" w:color="auto" w:fill="FFFFFF"/>
      <w:spacing w:before="240" w:line="228" w:lineRule="exact"/>
      <w:ind w:firstLine="500"/>
      <w:jc w:val="both"/>
    </w:pPr>
    <w:rPr>
      <w:color w:val="auto"/>
      <w:sz w:val="19"/>
      <w:szCs w:val="19"/>
    </w:rPr>
  </w:style>
  <w:style w:type="character" w:customStyle="1" w:styleId="42">
    <w:name w:val="Основной текст (4)_"/>
    <w:basedOn w:val="a0"/>
    <w:link w:val="43"/>
    <w:rsid w:val="00877BDE"/>
    <w:rPr>
      <w:b/>
      <w:bCs/>
      <w:shd w:val="clear" w:color="auto" w:fill="FFFFFF"/>
    </w:rPr>
  </w:style>
  <w:style w:type="character" w:customStyle="1" w:styleId="8Constantia115pt0pt">
    <w:name w:val="Основной текст (8) + Constantia;11;5 pt;Не полужирный;Интервал 0 pt"/>
    <w:basedOn w:val="8"/>
    <w:rsid w:val="00877BDE"/>
    <w:rPr>
      <w:rFonts w:ascii="Constantia" w:eastAsia="Constantia" w:hAnsi="Constantia" w:cs="Constantia"/>
      <w:b/>
      <w:bCs/>
      <w:i w:val="0"/>
      <w:iCs w:val="0"/>
      <w:smallCaps w:val="0"/>
      <w:strike w:val="0"/>
      <w:color w:val="000000"/>
      <w:spacing w:val="-10"/>
      <w:w w:val="100"/>
      <w:position w:val="0"/>
      <w:sz w:val="23"/>
      <w:szCs w:val="23"/>
      <w:u w:val="none"/>
      <w:lang w:val="ru-RU" w:eastAsia="ru-RU" w:bidi="ru-RU"/>
    </w:rPr>
  </w:style>
  <w:style w:type="paragraph" w:customStyle="1" w:styleId="43">
    <w:name w:val="Основной текст (4)"/>
    <w:basedOn w:val="a"/>
    <w:link w:val="42"/>
    <w:rsid w:val="00877BDE"/>
    <w:pPr>
      <w:widowControl w:val="0"/>
      <w:shd w:val="clear" w:color="auto" w:fill="FFFFFF"/>
      <w:spacing w:after="180" w:line="0" w:lineRule="atLeast"/>
      <w:jc w:val="center"/>
    </w:pPr>
    <w:rPr>
      <w:b/>
      <w:bCs/>
      <w:color w:val="auto"/>
      <w:sz w:val="20"/>
      <w:szCs w:val="20"/>
    </w:rPr>
  </w:style>
  <w:style w:type="character" w:customStyle="1" w:styleId="61">
    <w:name w:val="Основной текст (6)_"/>
    <w:basedOn w:val="a0"/>
    <w:rsid w:val="00877B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62">
    <w:name w:val="Основной текст (6)"/>
    <w:basedOn w:val="61"/>
    <w:rsid w:val="00877B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6Constantia9pt">
    <w:name w:val="Основной текст (6) + Constantia;9 pt"/>
    <w:basedOn w:val="61"/>
    <w:rsid w:val="00877BDE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7pt">
    <w:name w:val="Основной текст (2) + 7 pt"/>
    <w:basedOn w:val="2"/>
    <w:rsid w:val="00CE727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styleId="af9">
    <w:name w:val="Placeholder Text"/>
    <w:basedOn w:val="a0"/>
    <w:uiPriority w:val="99"/>
    <w:semiHidden/>
    <w:rsid w:val="000B1FAD"/>
    <w:rPr>
      <w:color w:val="808080"/>
    </w:rPr>
  </w:style>
  <w:style w:type="character" w:customStyle="1" w:styleId="285pt">
    <w:name w:val="Основной текст (2) + 8;5 pt;Полужирный"/>
    <w:basedOn w:val="2"/>
    <w:rsid w:val="00867F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en-US" w:eastAsia="en-US" w:bidi="en-US"/>
    </w:rPr>
  </w:style>
  <w:style w:type="character" w:customStyle="1" w:styleId="211pt">
    <w:name w:val="Основной текст (2) + 11 pt"/>
    <w:basedOn w:val="2"/>
    <w:rsid w:val="00867F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;Полужирный"/>
    <w:basedOn w:val="2"/>
    <w:rsid w:val="00867F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Constantia105pt">
    <w:name w:val="Основной текст (2) + Constantia;10;5 pt"/>
    <w:basedOn w:val="2"/>
    <w:rsid w:val="00867F22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Constantia9pt">
    <w:name w:val="Основной текст (2) + Constantia;9 pt"/>
    <w:basedOn w:val="2"/>
    <w:rsid w:val="00D67D19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paragraph" w:styleId="afa">
    <w:name w:val="List Paragraph"/>
    <w:basedOn w:val="a"/>
    <w:uiPriority w:val="34"/>
    <w:qFormat/>
    <w:rsid w:val="00147C6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325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footer" Target="footer3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emf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B9B3D3-1459-48B7-B189-CDB03D3A5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7138</Words>
  <Characters>40687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СТ РК 1450-2005 «Контроль неразрушающий. Соединения сварные железнодорожных мостов, локомотивов и вагонов. Методы ультразвуковые»</vt:lpstr>
    </vt:vector>
  </TitlesOfParts>
  <Company>Hewlett-Packard</Company>
  <LinksUpToDate>false</LinksUpToDate>
  <CharactersWithSpaces>47730</CharactersWithSpaces>
  <SharedDoc>false</SharedDoc>
  <HLinks>
    <vt:vector size="186" baseType="variant">
      <vt:variant>
        <vt:i4>4587537</vt:i4>
      </vt:variant>
      <vt:variant>
        <vt:i4>66</vt:i4>
      </vt:variant>
      <vt:variant>
        <vt:i4>0</vt:i4>
      </vt:variant>
      <vt:variant>
        <vt:i4>5</vt:i4>
      </vt:variant>
      <vt:variant>
        <vt:lpwstr/>
      </vt:variant>
      <vt:variant>
        <vt:lpwstr>sub3</vt:lpwstr>
      </vt:variant>
      <vt:variant>
        <vt:i4>4653073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sub2</vt:lpwstr>
      </vt:variant>
      <vt:variant>
        <vt:i4>1507381</vt:i4>
      </vt:variant>
      <vt:variant>
        <vt:i4>39</vt:i4>
      </vt:variant>
      <vt:variant>
        <vt:i4>0</vt:i4>
      </vt:variant>
      <vt:variant>
        <vt:i4>5</vt:i4>
      </vt:variant>
      <vt:variant>
        <vt:lpwstr>http://online.zakon.kz/Document/?link_id=1000742335</vt:lpwstr>
      </vt:variant>
      <vt:variant>
        <vt:lpwstr/>
      </vt:variant>
      <vt:variant>
        <vt:i4>1769544</vt:i4>
      </vt:variant>
      <vt:variant>
        <vt:i4>93730</vt:i4>
      </vt:variant>
      <vt:variant>
        <vt:i4>1025</vt:i4>
      </vt:variant>
      <vt:variant>
        <vt:i4>1</vt:i4>
      </vt:variant>
      <vt:variant>
        <vt:lpwstr>C:\doc_src\040170\040170160.JPG</vt:lpwstr>
      </vt:variant>
      <vt:variant>
        <vt:lpwstr/>
      </vt:variant>
      <vt:variant>
        <vt:i4>1769545</vt:i4>
      </vt:variant>
      <vt:variant>
        <vt:i4>93928</vt:i4>
      </vt:variant>
      <vt:variant>
        <vt:i4>1026</vt:i4>
      </vt:variant>
      <vt:variant>
        <vt:i4>1</vt:i4>
      </vt:variant>
      <vt:variant>
        <vt:lpwstr>C:\doc_src\040170\040170161.JPG</vt:lpwstr>
      </vt:variant>
      <vt:variant>
        <vt:lpwstr/>
      </vt:variant>
      <vt:variant>
        <vt:i4>1769546</vt:i4>
      </vt:variant>
      <vt:variant>
        <vt:i4>94126</vt:i4>
      </vt:variant>
      <vt:variant>
        <vt:i4>1027</vt:i4>
      </vt:variant>
      <vt:variant>
        <vt:i4>1</vt:i4>
      </vt:variant>
      <vt:variant>
        <vt:lpwstr>C:\doc_src\040170\040170162.JPG</vt:lpwstr>
      </vt:variant>
      <vt:variant>
        <vt:lpwstr/>
      </vt:variant>
      <vt:variant>
        <vt:i4>1769547</vt:i4>
      </vt:variant>
      <vt:variant>
        <vt:i4>94324</vt:i4>
      </vt:variant>
      <vt:variant>
        <vt:i4>1028</vt:i4>
      </vt:variant>
      <vt:variant>
        <vt:i4>1</vt:i4>
      </vt:variant>
      <vt:variant>
        <vt:lpwstr>C:\doc_src\040170\040170163.JPG</vt:lpwstr>
      </vt:variant>
      <vt:variant>
        <vt:lpwstr/>
      </vt:variant>
      <vt:variant>
        <vt:i4>1769548</vt:i4>
      </vt:variant>
      <vt:variant>
        <vt:i4>94528</vt:i4>
      </vt:variant>
      <vt:variant>
        <vt:i4>1029</vt:i4>
      </vt:variant>
      <vt:variant>
        <vt:i4>1</vt:i4>
      </vt:variant>
      <vt:variant>
        <vt:lpwstr>C:\doc_src\040170\040170164.JPG</vt:lpwstr>
      </vt:variant>
      <vt:variant>
        <vt:lpwstr/>
      </vt:variant>
      <vt:variant>
        <vt:i4>1769549</vt:i4>
      </vt:variant>
      <vt:variant>
        <vt:i4>94726</vt:i4>
      </vt:variant>
      <vt:variant>
        <vt:i4>1030</vt:i4>
      </vt:variant>
      <vt:variant>
        <vt:i4>1</vt:i4>
      </vt:variant>
      <vt:variant>
        <vt:lpwstr>C:\doc_src\040170\040170165.JPG</vt:lpwstr>
      </vt:variant>
      <vt:variant>
        <vt:lpwstr/>
      </vt:variant>
      <vt:variant>
        <vt:i4>1769550</vt:i4>
      </vt:variant>
      <vt:variant>
        <vt:i4>94924</vt:i4>
      </vt:variant>
      <vt:variant>
        <vt:i4>1031</vt:i4>
      </vt:variant>
      <vt:variant>
        <vt:i4>1</vt:i4>
      </vt:variant>
      <vt:variant>
        <vt:lpwstr>C:\doc_src\040170\040170166.JPG</vt:lpwstr>
      </vt:variant>
      <vt:variant>
        <vt:lpwstr/>
      </vt:variant>
      <vt:variant>
        <vt:i4>1769551</vt:i4>
      </vt:variant>
      <vt:variant>
        <vt:i4>95122</vt:i4>
      </vt:variant>
      <vt:variant>
        <vt:i4>1032</vt:i4>
      </vt:variant>
      <vt:variant>
        <vt:i4>1</vt:i4>
      </vt:variant>
      <vt:variant>
        <vt:lpwstr>C:\doc_src\040170\040170167.JPG</vt:lpwstr>
      </vt:variant>
      <vt:variant>
        <vt:lpwstr/>
      </vt:variant>
      <vt:variant>
        <vt:i4>1769536</vt:i4>
      </vt:variant>
      <vt:variant>
        <vt:i4>95354</vt:i4>
      </vt:variant>
      <vt:variant>
        <vt:i4>1033</vt:i4>
      </vt:variant>
      <vt:variant>
        <vt:i4>1</vt:i4>
      </vt:variant>
      <vt:variant>
        <vt:lpwstr>C:\doc_src\040170\040170168.JPG</vt:lpwstr>
      </vt:variant>
      <vt:variant>
        <vt:lpwstr/>
      </vt:variant>
      <vt:variant>
        <vt:i4>1769537</vt:i4>
      </vt:variant>
      <vt:variant>
        <vt:i4>95552</vt:i4>
      </vt:variant>
      <vt:variant>
        <vt:i4>1034</vt:i4>
      </vt:variant>
      <vt:variant>
        <vt:i4>1</vt:i4>
      </vt:variant>
      <vt:variant>
        <vt:lpwstr>C:\doc_src\040170\040170169.JPG</vt:lpwstr>
      </vt:variant>
      <vt:variant>
        <vt:lpwstr/>
      </vt:variant>
      <vt:variant>
        <vt:i4>1704008</vt:i4>
      </vt:variant>
      <vt:variant>
        <vt:i4>95750</vt:i4>
      </vt:variant>
      <vt:variant>
        <vt:i4>1035</vt:i4>
      </vt:variant>
      <vt:variant>
        <vt:i4>1</vt:i4>
      </vt:variant>
      <vt:variant>
        <vt:lpwstr>C:\doc_src\040170\040170170.JPG</vt:lpwstr>
      </vt:variant>
      <vt:variant>
        <vt:lpwstr/>
      </vt:variant>
      <vt:variant>
        <vt:i4>1704009</vt:i4>
      </vt:variant>
      <vt:variant>
        <vt:i4>95948</vt:i4>
      </vt:variant>
      <vt:variant>
        <vt:i4>1036</vt:i4>
      </vt:variant>
      <vt:variant>
        <vt:i4>1</vt:i4>
      </vt:variant>
      <vt:variant>
        <vt:lpwstr>C:\doc_src\040170\040170171.JPG</vt:lpwstr>
      </vt:variant>
      <vt:variant>
        <vt:lpwstr/>
      </vt:variant>
      <vt:variant>
        <vt:i4>1704010</vt:i4>
      </vt:variant>
      <vt:variant>
        <vt:i4>101108</vt:i4>
      </vt:variant>
      <vt:variant>
        <vt:i4>1037</vt:i4>
      </vt:variant>
      <vt:variant>
        <vt:i4>1</vt:i4>
      </vt:variant>
      <vt:variant>
        <vt:lpwstr>C:\doc_src\040170\040170172.JPG</vt:lpwstr>
      </vt:variant>
      <vt:variant>
        <vt:lpwstr/>
      </vt:variant>
      <vt:variant>
        <vt:i4>1704011</vt:i4>
      </vt:variant>
      <vt:variant>
        <vt:i4>119982</vt:i4>
      </vt:variant>
      <vt:variant>
        <vt:i4>1038</vt:i4>
      </vt:variant>
      <vt:variant>
        <vt:i4>1</vt:i4>
      </vt:variant>
      <vt:variant>
        <vt:lpwstr>C:\doc_src\040170\040170173.JPG</vt:lpwstr>
      </vt:variant>
      <vt:variant>
        <vt:lpwstr/>
      </vt:variant>
      <vt:variant>
        <vt:i4>1704012</vt:i4>
      </vt:variant>
      <vt:variant>
        <vt:i4>120234</vt:i4>
      </vt:variant>
      <vt:variant>
        <vt:i4>1039</vt:i4>
      </vt:variant>
      <vt:variant>
        <vt:i4>1</vt:i4>
      </vt:variant>
      <vt:variant>
        <vt:lpwstr>C:\doc_src\040170\040170174.JPG</vt:lpwstr>
      </vt:variant>
      <vt:variant>
        <vt:lpwstr/>
      </vt:variant>
      <vt:variant>
        <vt:i4>1704013</vt:i4>
      </vt:variant>
      <vt:variant>
        <vt:i4>120740</vt:i4>
      </vt:variant>
      <vt:variant>
        <vt:i4>1040</vt:i4>
      </vt:variant>
      <vt:variant>
        <vt:i4>1</vt:i4>
      </vt:variant>
      <vt:variant>
        <vt:lpwstr>C:\doc_src\040170\040170175.JPG</vt:lpwstr>
      </vt:variant>
      <vt:variant>
        <vt:lpwstr/>
      </vt:variant>
      <vt:variant>
        <vt:i4>1704014</vt:i4>
      </vt:variant>
      <vt:variant>
        <vt:i4>121176</vt:i4>
      </vt:variant>
      <vt:variant>
        <vt:i4>1041</vt:i4>
      </vt:variant>
      <vt:variant>
        <vt:i4>1</vt:i4>
      </vt:variant>
      <vt:variant>
        <vt:lpwstr>C:\doc_src\040170\040170176.JPG</vt:lpwstr>
      </vt:variant>
      <vt:variant>
        <vt:lpwstr/>
      </vt:variant>
      <vt:variant>
        <vt:i4>1704015</vt:i4>
      </vt:variant>
      <vt:variant>
        <vt:i4>121484</vt:i4>
      </vt:variant>
      <vt:variant>
        <vt:i4>1042</vt:i4>
      </vt:variant>
      <vt:variant>
        <vt:i4>1</vt:i4>
      </vt:variant>
      <vt:variant>
        <vt:lpwstr>C:\doc_src\040170\040170177.JPG</vt:lpwstr>
      </vt:variant>
      <vt:variant>
        <vt:lpwstr/>
      </vt:variant>
      <vt:variant>
        <vt:i4>1704000</vt:i4>
      </vt:variant>
      <vt:variant>
        <vt:i4>122504</vt:i4>
      </vt:variant>
      <vt:variant>
        <vt:i4>1043</vt:i4>
      </vt:variant>
      <vt:variant>
        <vt:i4>1</vt:i4>
      </vt:variant>
      <vt:variant>
        <vt:lpwstr>C:\doc_src\040170\040170178.JPG</vt:lpwstr>
      </vt:variant>
      <vt:variant>
        <vt:lpwstr/>
      </vt:variant>
      <vt:variant>
        <vt:i4>1704001</vt:i4>
      </vt:variant>
      <vt:variant>
        <vt:i4>123896</vt:i4>
      </vt:variant>
      <vt:variant>
        <vt:i4>1044</vt:i4>
      </vt:variant>
      <vt:variant>
        <vt:i4>1</vt:i4>
      </vt:variant>
      <vt:variant>
        <vt:lpwstr>C:\doc_src\040170\040170179.JPG</vt:lpwstr>
      </vt:variant>
      <vt:variant>
        <vt:lpwstr/>
      </vt:variant>
      <vt:variant>
        <vt:i4>1376328</vt:i4>
      </vt:variant>
      <vt:variant>
        <vt:i4>125614</vt:i4>
      </vt:variant>
      <vt:variant>
        <vt:i4>1045</vt:i4>
      </vt:variant>
      <vt:variant>
        <vt:i4>1</vt:i4>
      </vt:variant>
      <vt:variant>
        <vt:lpwstr>C:\doc_src\040170\040170180.JPG</vt:lpwstr>
      </vt:variant>
      <vt:variant>
        <vt:lpwstr/>
      </vt:variant>
      <vt:variant>
        <vt:i4>1376329</vt:i4>
      </vt:variant>
      <vt:variant>
        <vt:i4>127838</vt:i4>
      </vt:variant>
      <vt:variant>
        <vt:i4>1046</vt:i4>
      </vt:variant>
      <vt:variant>
        <vt:i4>1</vt:i4>
      </vt:variant>
      <vt:variant>
        <vt:lpwstr>C:\doc_src\040170\040170181.JPG</vt:lpwstr>
      </vt:variant>
      <vt:variant>
        <vt:lpwstr/>
      </vt:variant>
      <vt:variant>
        <vt:i4>1376335</vt:i4>
      </vt:variant>
      <vt:variant>
        <vt:i4>130370</vt:i4>
      </vt:variant>
      <vt:variant>
        <vt:i4>1047</vt:i4>
      </vt:variant>
      <vt:variant>
        <vt:i4>1</vt:i4>
      </vt:variant>
      <vt:variant>
        <vt:lpwstr>C:\doc_src\040170\040170187.JPG</vt:lpwstr>
      </vt:variant>
      <vt:variant>
        <vt:lpwstr/>
      </vt:variant>
      <vt:variant>
        <vt:i4>1376330</vt:i4>
      </vt:variant>
      <vt:variant>
        <vt:i4>130714</vt:i4>
      </vt:variant>
      <vt:variant>
        <vt:i4>1048</vt:i4>
      </vt:variant>
      <vt:variant>
        <vt:i4>1</vt:i4>
      </vt:variant>
      <vt:variant>
        <vt:lpwstr>C:\doc_src\040170\040170182.JPG</vt:lpwstr>
      </vt:variant>
      <vt:variant>
        <vt:lpwstr/>
      </vt:variant>
      <vt:variant>
        <vt:i4>1376331</vt:i4>
      </vt:variant>
      <vt:variant>
        <vt:i4>131106</vt:i4>
      </vt:variant>
      <vt:variant>
        <vt:i4>1049</vt:i4>
      </vt:variant>
      <vt:variant>
        <vt:i4>1</vt:i4>
      </vt:variant>
      <vt:variant>
        <vt:lpwstr>C:\doc_src\040170\040170183.JPG</vt:lpwstr>
      </vt:variant>
      <vt:variant>
        <vt:lpwstr/>
      </vt:variant>
      <vt:variant>
        <vt:i4>1376332</vt:i4>
      </vt:variant>
      <vt:variant>
        <vt:i4>131706</vt:i4>
      </vt:variant>
      <vt:variant>
        <vt:i4>1050</vt:i4>
      </vt:variant>
      <vt:variant>
        <vt:i4>1</vt:i4>
      </vt:variant>
      <vt:variant>
        <vt:lpwstr>C:\doc_src\040170\040170184.JPG</vt:lpwstr>
      </vt:variant>
      <vt:variant>
        <vt:lpwstr/>
      </vt:variant>
      <vt:variant>
        <vt:i4>1376333</vt:i4>
      </vt:variant>
      <vt:variant>
        <vt:i4>132164</vt:i4>
      </vt:variant>
      <vt:variant>
        <vt:i4>1051</vt:i4>
      </vt:variant>
      <vt:variant>
        <vt:i4>1</vt:i4>
      </vt:variant>
      <vt:variant>
        <vt:lpwstr>C:\doc_src\040170\040170185.JPG</vt:lpwstr>
      </vt:variant>
      <vt:variant>
        <vt:lpwstr/>
      </vt:variant>
      <vt:variant>
        <vt:i4>1376334</vt:i4>
      </vt:variant>
      <vt:variant>
        <vt:i4>132362</vt:i4>
      </vt:variant>
      <vt:variant>
        <vt:i4>1052</vt:i4>
      </vt:variant>
      <vt:variant>
        <vt:i4>1</vt:i4>
      </vt:variant>
      <vt:variant>
        <vt:lpwstr>C:\doc_src\040170\040170186.JPG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СТ РК 1450-2005 «Контроль неразрушающий. Соединения сварные железнодорожных мостов, локомотивов и вагонов. Методы ультразвуковые»</dc:title>
  <dc:creator>kiyazov_t</dc:creator>
  <cp:lastModifiedBy>Пользователь Windows</cp:lastModifiedBy>
  <cp:revision>2</cp:revision>
  <cp:lastPrinted>2018-12-24T06:06:00Z</cp:lastPrinted>
  <dcterms:created xsi:type="dcterms:W3CDTF">2020-03-26T05:58:00Z</dcterms:created>
  <dcterms:modified xsi:type="dcterms:W3CDTF">2020-03-26T05:58:00Z</dcterms:modified>
</cp:coreProperties>
</file>